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C9DD" w14:textId="77777777" w:rsidR="003F4A5D" w:rsidRDefault="00FA2FC9">
      <w:pPr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shd w:val="clear" w:color="auto" w:fill="FFFFFF"/>
        </w:rPr>
        <w:t>全国五子棋竞赛训练基地授予及管理</w:t>
      </w:r>
      <w:r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  <w:t>办法</w:t>
      </w:r>
    </w:p>
    <w:p w14:paraId="5327207D" w14:textId="77777777" w:rsidR="003F4A5D" w:rsidRDefault="00FA2FC9">
      <w:pPr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color w:val="212529"/>
          <w:kern w:val="0"/>
          <w:sz w:val="28"/>
          <w:szCs w:val="28"/>
        </w:rPr>
        <w:t>(2021</w:t>
      </w:r>
      <w:r>
        <w:rPr>
          <w:rFonts w:ascii="Arial" w:hAnsi="Arial" w:cs="Arial" w:hint="eastAsia"/>
          <w:color w:val="212529"/>
          <w:kern w:val="0"/>
          <w:sz w:val="28"/>
          <w:szCs w:val="28"/>
        </w:rPr>
        <w:t>年修订</w:t>
      </w:r>
      <w:r>
        <w:rPr>
          <w:rFonts w:ascii="Arial" w:hAnsi="Arial" w:cs="Arial" w:hint="eastAsia"/>
          <w:color w:val="212529"/>
          <w:kern w:val="0"/>
          <w:sz w:val="28"/>
          <w:szCs w:val="28"/>
        </w:rPr>
        <w:t>)</w:t>
      </w:r>
    </w:p>
    <w:p w14:paraId="1F164955" w14:textId="77777777" w:rsidR="003F4A5D" w:rsidRDefault="003F4A5D">
      <w:pPr>
        <w:jc w:val="center"/>
        <w:rPr>
          <w:rFonts w:ascii="微软雅黑" w:eastAsia="微软雅黑" w:hAnsi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p w14:paraId="35080743" w14:textId="77777777" w:rsidR="003F4A5D" w:rsidRDefault="00FA2FC9">
      <w:pPr>
        <w:pStyle w:val="5"/>
        <w:widowControl/>
        <w:spacing w:beforeAutospacing="0" w:line="18" w:lineRule="atLeast"/>
        <w:jc w:val="center"/>
        <w:rPr>
          <w:rFonts w:ascii="Arial" w:hAnsi="Arial" w:cs="Arial" w:hint="default"/>
          <w:color w:val="212529"/>
          <w:sz w:val="32"/>
          <w:szCs w:val="32"/>
        </w:rPr>
      </w:pPr>
      <w:r>
        <w:rPr>
          <w:rFonts w:ascii="Arial" w:hAnsi="Arial" w:cs="Arial" w:hint="default"/>
          <w:color w:val="212529"/>
          <w:sz w:val="32"/>
          <w:szCs w:val="32"/>
        </w:rPr>
        <w:t>第一章</w:t>
      </w:r>
      <w:r>
        <w:rPr>
          <w:rFonts w:ascii="Arial" w:hAnsi="Arial" w:cs="Arial" w:hint="default"/>
          <w:color w:val="212529"/>
          <w:sz w:val="32"/>
          <w:szCs w:val="32"/>
        </w:rPr>
        <w:t xml:space="preserve"> </w:t>
      </w:r>
      <w:r>
        <w:rPr>
          <w:rFonts w:ascii="Arial" w:hAnsi="Arial" w:cs="Arial" w:hint="default"/>
          <w:color w:val="212529"/>
          <w:sz w:val="32"/>
          <w:szCs w:val="32"/>
        </w:rPr>
        <w:t>总则</w:t>
      </w:r>
    </w:p>
    <w:p w14:paraId="100B76D3" w14:textId="77777777" w:rsidR="003F4A5D" w:rsidRDefault="00FA2FC9">
      <w:pPr>
        <w:pStyle w:val="a7"/>
        <w:widowControl/>
        <w:spacing w:beforeAutospacing="0"/>
        <w:rPr>
          <w:rFonts w:ascii="宋体" w:eastAsia="宋体" w:hAnsi="宋体" w:cs="宋体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第一条</w:t>
      </w:r>
      <w:r>
        <w:rPr>
          <w:rFonts w:ascii="仿宋" w:eastAsia="仿宋" w:hAnsi="仿宋" w:cs="仿宋" w:hint="eastAsia"/>
          <w:color w:val="212529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12529"/>
          <w:sz w:val="28"/>
          <w:szCs w:val="28"/>
        </w:rPr>
        <w:t>2006年国家体育总局同意将五子棋设立为我国正式开展的体育项目（</w:t>
      </w:r>
      <w:proofErr w:type="gramStart"/>
      <w:r>
        <w:rPr>
          <w:rFonts w:ascii="宋体" w:eastAsia="宋体" w:hAnsi="宋体" w:cs="宋体" w:hint="eastAsia"/>
          <w:color w:val="212529"/>
          <w:sz w:val="28"/>
          <w:szCs w:val="28"/>
        </w:rPr>
        <w:t>体竞字</w:t>
      </w:r>
      <w:proofErr w:type="gramEnd"/>
      <w:r>
        <w:rPr>
          <w:rFonts w:ascii="宋体" w:eastAsia="宋体" w:hAnsi="宋体" w:cs="宋体" w:hint="eastAsia"/>
          <w:color w:val="212529"/>
          <w:sz w:val="28"/>
          <w:szCs w:val="28"/>
        </w:rPr>
        <w:t>（2006）13号），为了进一步促进五子棋项目的普及与提高，调动社会有关方面的积极性，保证“全国五子棋竞赛训练基地”称号授予工作的科学化、制度化和规范化，实现五子棋项目健康、协调、可持续发展，特制定本办法。</w:t>
      </w:r>
    </w:p>
    <w:p w14:paraId="22DA3C32" w14:textId="77777777" w:rsidR="003F4A5D" w:rsidRDefault="00FA2FC9">
      <w:pPr>
        <w:pStyle w:val="a7"/>
        <w:widowControl/>
        <w:spacing w:beforeAutospacing="0"/>
        <w:rPr>
          <w:rFonts w:ascii="Verdana" w:eastAsia="宋体" w:hAnsi="Verdana" w:cs="Verdana"/>
          <w:color w:val="000000"/>
          <w:sz w:val="28"/>
          <w:szCs w:val="28"/>
        </w:rPr>
      </w:pPr>
      <w:r>
        <w:rPr>
          <w:rFonts w:ascii="Verdana" w:eastAsia="宋体" w:hAnsi="Verdana" w:cs="Verdana"/>
          <w:b/>
          <w:bCs/>
          <w:color w:val="000000"/>
          <w:sz w:val="28"/>
          <w:szCs w:val="28"/>
        </w:rPr>
        <w:t>第二条</w:t>
      </w:r>
      <w:r>
        <w:rPr>
          <w:rFonts w:ascii="Verdana" w:eastAsia="宋体" w:hAnsi="Verdana" w:cs="Verdana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本文所称的“全国五子棋竞赛训练基地”，是指经由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审批的、具有独立法人资格的、开展五子棋活动较好并具有特色的单位。</w:t>
      </w:r>
    </w:p>
    <w:p w14:paraId="2943FED7" w14:textId="6E0852FA" w:rsidR="003F4A5D" w:rsidRDefault="00FA2FC9">
      <w:pPr>
        <w:pStyle w:val="a7"/>
        <w:rPr>
          <w:rFonts w:ascii="Verdana" w:eastAsia="宋体" w:hAnsi="Verdana" w:cs="Verdan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第三条 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中国棋院负责“</w:t>
      </w:r>
      <w:r>
        <w:rPr>
          <w:rFonts w:ascii="Verdana" w:eastAsia="宋体" w:hAnsi="Verdana" w:cs="Verdana"/>
          <w:color w:val="000000"/>
          <w:sz w:val="28"/>
          <w:szCs w:val="28"/>
        </w:rPr>
        <w:t>全国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五子棋竞赛训练</w:t>
      </w:r>
      <w:r>
        <w:rPr>
          <w:rFonts w:ascii="Verdana" w:eastAsia="宋体" w:hAnsi="Verdana" w:cs="Verdana"/>
          <w:color w:val="000000"/>
          <w:sz w:val="28"/>
          <w:szCs w:val="28"/>
        </w:rPr>
        <w:t>基地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”</w:t>
      </w:r>
      <w:r>
        <w:rPr>
          <w:rFonts w:ascii="Verdana" w:eastAsia="宋体" w:hAnsi="Verdana" w:cs="Verdana"/>
          <w:color w:val="000000"/>
          <w:sz w:val="28"/>
          <w:szCs w:val="28"/>
        </w:rPr>
        <w:t xml:space="preserve"> (</w:t>
      </w:r>
      <w:r>
        <w:rPr>
          <w:rFonts w:ascii="Verdana" w:eastAsia="宋体" w:hAnsi="Verdana" w:cs="Verdana"/>
          <w:color w:val="000000"/>
          <w:sz w:val="28"/>
          <w:szCs w:val="28"/>
        </w:rPr>
        <w:t>以下简称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“五子棋</w:t>
      </w:r>
      <w:r>
        <w:rPr>
          <w:rFonts w:ascii="Verdana" w:eastAsia="宋体" w:hAnsi="Verdana" w:cs="Verdana"/>
          <w:color w:val="000000"/>
          <w:sz w:val="28"/>
          <w:szCs w:val="28"/>
        </w:rPr>
        <w:t>基地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”</w:t>
      </w:r>
      <w:r>
        <w:rPr>
          <w:rFonts w:ascii="Verdana" w:eastAsia="宋体" w:hAnsi="Verdana" w:cs="Verdana"/>
          <w:color w:val="000000"/>
          <w:sz w:val="28"/>
          <w:szCs w:val="28"/>
        </w:rPr>
        <w:t>)</w:t>
      </w:r>
      <w:r>
        <w:rPr>
          <w:rFonts w:ascii="Verdana" w:eastAsia="宋体" w:hAnsi="Verdana" w:cs="Verdana"/>
          <w:color w:val="000000"/>
          <w:sz w:val="28"/>
          <w:szCs w:val="28"/>
        </w:rPr>
        <w:t>的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审批、</w:t>
      </w:r>
      <w:r>
        <w:rPr>
          <w:rFonts w:ascii="Verdana" w:eastAsia="宋体" w:hAnsi="Verdana" w:cs="Verdana"/>
          <w:color w:val="000000"/>
          <w:sz w:val="28"/>
          <w:szCs w:val="28"/>
        </w:rPr>
        <w:t>授予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和年审工作，“五子棋基地”授予期间一般为四年</w:t>
      </w:r>
      <w:r w:rsidR="00FB4AFA">
        <w:rPr>
          <w:rFonts w:ascii="Verdana" w:eastAsia="宋体" w:hAnsi="Verdana" w:cs="Verdana" w:hint="eastAsia"/>
          <w:color w:val="000000"/>
          <w:sz w:val="28"/>
          <w:szCs w:val="28"/>
        </w:rPr>
        <w:t>。</w:t>
      </w:r>
    </w:p>
    <w:p w14:paraId="30944C2F" w14:textId="77777777" w:rsidR="003F4A5D" w:rsidRDefault="00FA2FC9">
      <w:pPr>
        <w:pStyle w:val="5"/>
        <w:widowControl/>
        <w:spacing w:beforeAutospacing="0" w:line="18" w:lineRule="atLeast"/>
        <w:jc w:val="center"/>
        <w:rPr>
          <w:rFonts w:ascii="Arial" w:hAnsi="Arial" w:cs="Arial" w:hint="default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第二章</w:t>
      </w:r>
      <w:r>
        <w:rPr>
          <w:rFonts w:ascii="Arial" w:hAnsi="Arial" w:cs="Arial"/>
          <w:color w:val="212529"/>
          <w:sz w:val="32"/>
          <w:szCs w:val="32"/>
        </w:rPr>
        <w:t xml:space="preserve"> </w:t>
      </w:r>
      <w:r>
        <w:rPr>
          <w:rFonts w:ascii="Arial" w:hAnsi="Arial" w:cs="Arial"/>
          <w:color w:val="212529"/>
          <w:sz w:val="32"/>
          <w:szCs w:val="32"/>
        </w:rPr>
        <w:t>申报条件</w:t>
      </w:r>
    </w:p>
    <w:p w14:paraId="443B64E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第四条</w:t>
      </w:r>
      <w:r>
        <w:rPr>
          <w:rFonts w:ascii="宋体" w:eastAsia="宋体" w:hAnsi="宋体" w:cs="宋体" w:hint="eastAsia"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“五子棋基地”的称号授予实行基层申报，地方审核，申报对象为具有独立法人资格的企事业单位、协会、培训机构、学校等。</w:t>
      </w:r>
    </w:p>
    <w:p w14:paraId="359A530C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第五条 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全面统筹管理并组织实施“五子棋基地”称号的授予工作。</w:t>
      </w:r>
    </w:p>
    <w:p w14:paraId="7C70D37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第六条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各地五子棋项目管理部门为“五子棋基地”称号授予工作的地方业务主管部门，应积极配合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做好授予工作。</w:t>
      </w:r>
    </w:p>
    <w:p w14:paraId="0F6E6457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第七条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被授予“五子棋基地”称号的单位应具备下列条件：</w:t>
      </w:r>
    </w:p>
    <w:p w14:paraId="190C0FE3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（一）当地政府及管理部门重视，有“五子棋基地”发展的目标和规划；</w:t>
      </w:r>
    </w:p>
    <w:p w14:paraId="7ECA265E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（二） 每年有固定的事业经费或赞助，能保证开展五子棋活动的需要；  </w:t>
      </w:r>
    </w:p>
    <w:p w14:paraId="2C2ED91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（三）组织机构健全，创建“五子棋基地”工作领导小组；    </w:t>
      </w:r>
    </w:p>
    <w:p w14:paraId="1C4BF5D8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（四）具备开展五子棋运动的培训、集训场地和比赛器材；  </w:t>
      </w:r>
    </w:p>
    <w:p w14:paraId="29231DD0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（五）积极参加由中国棋院举办的各类五子棋比赛、培训、集训活动；</w:t>
      </w:r>
    </w:p>
    <w:p w14:paraId="433B6CD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（六）在当地五子棋活动进行多方面宣传，使其成为地方的特色优势体育项目；</w:t>
      </w:r>
    </w:p>
    <w:p w14:paraId="59CB1107" w14:textId="77777777" w:rsidR="003F4A5D" w:rsidRDefault="00FA2FC9">
      <w:pPr>
        <w:numPr>
          <w:ilvl w:val="0"/>
          <w:numId w:val="1"/>
        </w:num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根据不同地区自身的优势条件，开展符合当地特点的五子棋项目相关活动；</w:t>
      </w:r>
    </w:p>
    <w:p w14:paraId="5E5917BA" w14:textId="77777777" w:rsidR="003F4A5D" w:rsidRDefault="00FA2FC9">
      <w:pPr>
        <w:numPr>
          <w:ilvl w:val="0"/>
          <w:numId w:val="1"/>
        </w:numPr>
        <w:rPr>
          <w:rFonts w:ascii="宋体" w:eastAsia="宋体" w:hAnsi="宋体" w:cs="宋体"/>
          <w:color w:val="0000FF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申报单位与中国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棋院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签订合作协议。</w:t>
      </w:r>
    </w:p>
    <w:p w14:paraId="1AF020C6" w14:textId="77777777" w:rsidR="003F4A5D" w:rsidRDefault="003F4A5D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09261C7B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第三章 申报审批程序</w:t>
      </w:r>
    </w:p>
    <w:p w14:paraId="161F5847" w14:textId="77777777" w:rsidR="003F4A5D" w:rsidRDefault="003F4A5D">
      <w:pPr>
        <w:rPr>
          <w:rFonts w:ascii="宋体" w:eastAsia="宋体" w:hAnsi="宋体" w:cs="宋体"/>
          <w:b/>
          <w:bCs/>
          <w:color w:val="0070C0"/>
          <w:sz w:val="28"/>
          <w:szCs w:val="28"/>
          <w:shd w:val="clear" w:color="auto" w:fill="FFFFFF"/>
        </w:rPr>
      </w:pPr>
    </w:p>
    <w:p w14:paraId="4B8A5B1B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第八条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“五子棋基地”的申报程序为：申报单位提出申请，所在地五子棋主管部门进行审核后将申报材料报送中国棋院。</w:t>
      </w:r>
    </w:p>
    <w:p w14:paraId="15D6074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须报送材料如下：</w:t>
      </w:r>
    </w:p>
    <w:p w14:paraId="4EE315C6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（一）加盖申请单位及所在地五子棋主管部门公章的申请报告；</w:t>
      </w:r>
    </w:p>
    <w:p w14:paraId="78C72FFB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（二）组织机构代码证书复印件等；</w:t>
      </w:r>
    </w:p>
    <w:p w14:paraId="0C88B556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（三）申请报告需包含：单位基本情况介绍、硬件（场地、器材等）情况、当地开展五子棋比赛、活动相关介绍以及开展五子棋活动的长期发展规划及当年计划等。</w:t>
      </w:r>
    </w:p>
    <w:p w14:paraId="73A14F2C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第九条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“五子棋基地”的批准程序为：中国棋院在收到全部合格申请材料后三个月内审查申请材料，并组织人员对申报单位进行考察，考察组将考察情况和审核意见报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进行审批。</w:t>
      </w:r>
    </w:p>
    <w:p w14:paraId="0E674E43" w14:textId="77777777" w:rsidR="003F4A5D" w:rsidRDefault="00FA2FC9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申报单位应积极配合所在地五子棋主管部门以及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完成各项考察工作。</w:t>
      </w:r>
    </w:p>
    <w:p w14:paraId="2C321CC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第十一条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对获批准的申报单位，由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正式批复并在官方媒体上予以公布。</w:t>
      </w:r>
    </w:p>
    <w:p w14:paraId="1987FB1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第十二条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对未被批准的单位，中国棋院将会说明原因。</w:t>
      </w:r>
    </w:p>
    <w:p w14:paraId="10B80BDB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7FAB7F03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第四章权利与义务</w:t>
      </w:r>
    </w:p>
    <w:p w14:paraId="7134879B" w14:textId="77777777" w:rsidR="003F4A5D" w:rsidRDefault="003F4A5D">
      <w:pPr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07432658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第十三条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对被授予“五子棋基地”称号的单位，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将给予相关的政策倾斜及业务支持。</w:t>
      </w:r>
    </w:p>
    <w:p w14:paraId="3622BA23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第十四条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被授予“五子棋基地”称号的单位，有权根据双方协议约定的范围，以“五子棋基地”的名义，在本地区依法开展五子棋项目的培训、竞赛及普及推广等方面的活动，促进本地区五子棋运动的开展，努力为本地区五子棋爱好者提供服务，为推动本地区的社会发展做出积极贡献。</w:t>
      </w:r>
    </w:p>
    <w:p w14:paraId="6D4BA51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第十五条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被授予“五子棋基地”的单位，应按双方签订的协议内容开展相关活动项目。</w:t>
      </w:r>
    </w:p>
    <w:p w14:paraId="0A0904B4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17061A6D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第五章 运营与监管</w:t>
      </w:r>
    </w:p>
    <w:p w14:paraId="60308171" w14:textId="77777777" w:rsidR="003F4A5D" w:rsidRDefault="003F4A5D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 w14:paraId="3FE2AE9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第十六条 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有对被授予的“五子棋基地”开展项目进行监督和检查的职责。</w:t>
      </w:r>
    </w:p>
    <w:p w14:paraId="76505E7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第十七条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“五子棋基地”的授予周期内，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对“五子棋基地”实行动态管理，管理方式包括年检和复查。</w:t>
      </w:r>
    </w:p>
    <w:p w14:paraId="04461C36" w14:textId="77777777" w:rsidR="003F4A5D" w:rsidRDefault="00FA2FC9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年检每年进行一次，由被授予单位按照授予标准的具体内容于当年12月10日前报送本年度工作情况报告。报告一式三份并须加盖本单位和所在地五子棋主管部门公章。</w:t>
      </w:r>
    </w:p>
    <w:p w14:paraId="10B4F0A7" w14:textId="77777777" w:rsidR="003F4A5D" w:rsidRDefault="00FA2FC9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复查由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组织实施，一般在授予周期第四年的第四季度或次年的第一季度进行。</w:t>
      </w:r>
    </w:p>
    <w:p w14:paraId="0880F08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第十八条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根据年检情况和复查结果，对开展五子棋项目普及推广工作富有成效的优秀“五子棋基地”，予以表彰。对开展工作不力、没有成效的“五子棋基地”，限期整改；对整改不力且给项目发展造成负面影响或重大损失的，将取消该地区“五子棋基地”的称号并向社会公布。</w:t>
      </w:r>
    </w:p>
    <w:p w14:paraId="5597B41F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37E5DDA2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第六章附则</w:t>
      </w:r>
    </w:p>
    <w:p w14:paraId="08745790" w14:textId="77777777" w:rsidR="003F4A5D" w:rsidRDefault="003F4A5D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724FDC4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第十九条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“五子棋基地”称号授予是一项严肃而规范的工作，参与单位须严格按照程序进行申报，并在获得称号后按协议内容积极开展相关五子棋活动。</w:t>
      </w:r>
    </w:p>
    <w:p w14:paraId="7CC21C4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第二十条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本办法解释权和修改权属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14:paraId="3DC4C310" w14:textId="3D02D1F4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第二十一条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本办法自2022年1月1日起试行。原有相关文件、办法、政策同时废止。</w:t>
      </w:r>
    </w:p>
    <w:p w14:paraId="303D5DA0" w14:textId="77777777" w:rsidR="0053796E" w:rsidRPr="0053796E" w:rsidRDefault="0053796E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7DE6F67B" w14:textId="0A8BD24C" w:rsidR="0053796E" w:rsidRDefault="0053796E" w:rsidP="0053796E">
      <w:pPr>
        <w:wordWrap w:val="0"/>
        <w:jc w:val="right"/>
        <w:rPr>
          <w:rFonts w:ascii="宋体" w:eastAsia="宋体" w:hAnsi="宋体" w:cs="宋体"/>
          <w:color w:val="000000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="00FA2FC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 xml:space="preserve">        </w:t>
      </w:r>
    </w:p>
    <w:p w14:paraId="73ABD445" w14:textId="2C11D524" w:rsidR="003F4A5D" w:rsidRDefault="00FA2FC9" w:rsidP="0053796E">
      <w:pPr>
        <w:ind w:right="60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2021年1</w:t>
      </w:r>
      <w:r w:rsidR="0053796E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月3</w:t>
      </w:r>
      <w:r w:rsidR="0053796E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日     </w:t>
      </w:r>
    </w:p>
    <w:sectPr w:rsidR="003F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2525" w14:textId="77777777" w:rsidR="000B31FD" w:rsidRDefault="000B31FD" w:rsidP="00FA7F55">
      <w:r>
        <w:separator/>
      </w:r>
    </w:p>
  </w:endnote>
  <w:endnote w:type="continuationSeparator" w:id="0">
    <w:p w14:paraId="3ECF6F8E" w14:textId="77777777" w:rsidR="000B31FD" w:rsidRDefault="000B31FD" w:rsidP="00FA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2C8D" w14:textId="77777777" w:rsidR="000B31FD" w:rsidRDefault="000B31FD" w:rsidP="00FA7F55">
      <w:r>
        <w:separator/>
      </w:r>
    </w:p>
  </w:footnote>
  <w:footnote w:type="continuationSeparator" w:id="0">
    <w:p w14:paraId="126E659D" w14:textId="77777777" w:rsidR="000B31FD" w:rsidRDefault="000B31FD" w:rsidP="00FA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F3F"/>
    <w:multiLevelType w:val="singleLevel"/>
    <w:tmpl w:val="0C752F3F"/>
    <w:lvl w:ilvl="0">
      <w:start w:val="7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 w16cid:durableId="2588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B2"/>
    <w:rsid w:val="00014829"/>
    <w:rsid w:val="00091F0A"/>
    <w:rsid w:val="000B31FD"/>
    <w:rsid w:val="000C20DE"/>
    <w:rsid w:val="002676FF"/>
    <w:rsid w:val="003F4A5D"/>
    <w:rsid w:val="00441507"/>
    <w:rsid w:val="00450586"/>
    <w:rsid w:val="00463404"/>
    <w:rsid w:val="0053796E"/>
    <w:rsid w:val="005A5646"/>
    <w:rsid w:val="00670891"/>
    <w:rsid w:val="006C273A"/>
    <w:rsid w:val="00760D58"/>
    <w:rsid w:val="007E7DB1"/>
    <w:rsid w:val="00892662"/>
    <w:rsid w:val="00A24EBB"/>
    <w:rsid w:val="00A87753"/>
    <w:rsid w:val="00B00655"/>
    <w:rsid w:val="00B73B59"/>
    <w:rsid w:val="00BD0659"/>
    <w:rsid w:val="00CA4EDD"/>
    <w:rsid w:val="00D4578B"/>
    <w:rsid w:val="00D729AF"/>
    <w:rsid w:val="00D772F0"/>
    <w:rsid w:val="00D90193"/>
    <w:rsid w:val="00E60CC5"/>
    <w:rsid w:val="00E807BC"/>
    <w:rsid w:val="00EB07F7"/>
    <w:rsid w:val="00F22E07"/>
    <w:rsid w:val="00F440B2"/>
    <w:rsid w:val="00FA2FC9"/>
    <w:rsid w:val="00FA7F55"/>
    <w:rsid w:val="00FB4AFA"/>
    <w:rsid w:val="033D22BE"/>
    <w:rsid w:val="03707629"/>
    <w:rsid w:val="08B91696"/>
    <w:rsid w:val="11710471"/>
    <w:rsid w:val="250D000D"/>
    <w:rsid w:val="30411F6C"/>
    <w:rsid w:val="30603627"/>
    <w:rsid w:val="3C171C2F"/>
    <w:rsid w:val="3FC22841"/>
    <w:rsid w:val="429600FF"/>
    <w:rsid w:val="42ED1D09"/>
    <w:rsid w:val="43F623F6"/>
    <w:rsid w:val="47007505"/>
    <w:rsid w:val="478472DA"/>
    <w:rsid w:val="4978639E"/>
    <w:rsid w:val="4B2259AD"/>
    <w:rsid w:val="4D4F6D5C"/>
    <w:rsid w:val="50B3316F"/>
    <w:rsid w:val="6EEB36A5"/>
    <w:rsid w:val="708442B0"/>
    <w:rsid w:val="77143438"/>
    <w:rsid w:val="7C2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90061"/>
  <w15:docId w15:val="{6C9CA083-0DA2-4B73-A59A-19B58E8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qFormat/>
    <w:rPr>
      <w:i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 H</cp:lastModifiedBy>
  <cp:revision>2</cp:revision>
  <cp:lastPrinted>2021-11-30T07:19:00Z</cp:lastPrinted>
  <dcterms:created xsi:type="dcterms:W3CDTF">2022-04-19T02:07:00Z</dcterms:created>
  <dcterms:modified xsi:type="dcterms:W3CDTF">2022-04-19T02:07:00Z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0C558FCAB4364A039E81F4F715595F79</vt:lpwstr>
  </property>
</Properties>
</file>