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56B0">
      <w:pPr>
        <w:jc w:val="center"/>
        <w:rPr>
          <w:rFonts w:hint="eastAsia" w:ascii="方正小标宋简体" w:hAnsi="方正小标宋简体" w:eastAsia="方正小标宋简体" w:cs="方正小标宋简体"/>
          <w:b w:val="0"/>
          <w:bCs/>
          <w:sz w:val="36"/>
          <w:szCs w:val="36"/>
          <w:lang w:val="en-US" w:eastAsia="zh-CN"/>
        </w:rPr>
      </w:pPr>
    </w:p>
    <w:p w14:paraId="543D6907">
      <w:pPr>
        <w:jc w:val="center"/>
        <w:rPr>
          <w:rFonts w:hint="eastAsia" w:ascii="方正小标宋简体" w:hAnsi="方正小标宋简体" w:eastAsia="方正小标宋简体" w:cs="方正小标宋简体"/>
          <w:b w:val="0"/>
          <w:bCs/>
          <w:sz w:val="36"/>
          <w:szCs w:val="36"/>
          <w:lang w:val="en-US" w:eastAsia="zh-CN"/>
        </w:rPr>
      </w:pPr>
    </w:p>
    <w:p w14:paraId="149DDC61">
      <w:pPr>
        <w:jc w:val="center"/>
        <w:rPr>
          <w:rFonts w:hint="eastAsia" w:ascii="方正小标宋简体" w:hAnsi="方正小标宋简体" w:eastAsia="方正小标宋简体" w:cs="方正小标宋简体"/>
          <w:b w:val="0"/>
          <w:bCs/>
          <w:sz w:val="36"/>
          <w:szCs w:val="36"/>
          <w:lang w:val="en-US" w:eastAsia="zh-CN"/>
        </w:rPr>
      </w:pPr>
    </w:p>
    <w:p w14:paraId="0165353C">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桥牌协字〔2025〕43</w:t>
      </w:r>
      <w:bookmarkStart w:id="0" w:name="_GoBack"/>
      <w:bookmarkEnd w:id="0"/>
      <w:r>
        <w:rPr>
          <w:rFonts w:hint="eastAsia" w:ascii="仿宋" w:hAnsi="仿宋" w:eastAsia="仿宋" w:cs="仿宋"/>
          <w:sz w:val="32"/>
          <w:szCs w:val="32"/>
          <w:lang w:val="en-US" w:eastAsia="zh-CN"/>
        </w:rPr>
        <w:t>号</w:t>
      </w:r>
    </w:p>
    <w:p w14:paraId="6CAEC50E">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中国桥牌协会关于发布</w:t>
      </w:r>
    </w:p>
    <w:p w14:paraId="3D99EE80">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2"/>
          <w:szCs w:val="32"/>
          <w:lang w:val="en-US" w:eastAsia="zh-CN"/>
        </w:rPr>
        <w:t>《</w:t>
      </w:r>
      <w:r>
        <w:rPr>
          <w:rFonts w:hint="eastAsia" w:ascii="方正小标宋简体" w:hAnsi="方正小标宋简体" w:eastAsia="方正小标宋简体" w:cs="方正小标宋简体"/>
          <w:b w:val="0"/>
          <w:bCs/>
          <w:sz w:val="36"/>
          <w:szCs w:val="36"/>
          <w:lang w:val="en-US" w:eastAsia="zh-CN"/>
        </w:rPr>
        <w:t>中国桥牌协会A类俱乐部管理办法</w:t>
      </w:r>
      <w:r>
        <w:rPr>
          <w:rFonts w:hint="eastAsia" w:ascii="方正小标宋简体" w:hAnsi="方正小标宋简体" w:eastAsia="方正小标宋简体" w:cs="方正小标宋简体"/>
          <w:b w:val="0"/>
          <w:bCs/>
          <w:sz w:val="28"/>
          <w:szCs w:val="28"/>
          <w:lang w:val="en-US" w:eastAsia="zh-CN"/>
        </w:rPr>
        <w:t>（</w:t>
      </w:r>
      <w:r>
        <w:rPr>
          <w:rFonts w:hint="eastAsia" w:ascii="方正小标宋简体" w:hAnsi="方正小标宋简体" w:eastAsia="方正小标宋简体" w:cs="方正小标宋简体"/>
          <w:b w:val="0"/>
          <w:bCs/>
          <w:sz w:val="36"/>
          <w:szCs w:val="36"/>
          <w:lang w:val="en-US" w:eastAsia="zh-CN"/>
        </w:rPr>
        <w:t>试行</w:t>
      </w:r>
      <w:r>
        <w:rPr>
          <w:rFonts w:hint="eastAsia" w:ascii="方正小标宋简体" w:hAnsi="方正小标宋简体" w:eastAsia="方正小标宋简体" w:cs="方正小标宋简体"/>
          <w:b w:val="0"/>
          <w:bCs/>
          <w:sz w:val="28"/>
          <w:szCs w:val="28"/>
          <w:lang w:val="en-US" w:eastAsia="zh-CN"/>
        </w:rPr>
        <w:t>）</w:t>
      </w:r>
      <w:r>
        <w:rPr>
          <w:rFonts w:hint="eastAsia" w:ascii="方正小标宋简体" w:hAnsi="方正小标宋简体" w:eastAsia="方正小标宋简体" w:cs="方正小标宋简体"/>
          <w:b w:val="0"/>
          <w:bCs/>
          <w:sz w:val="32"/>
          <w:szCs w:val="32"/>
          <w:lang w:val="en-US" w:eastAsia="zh-CN"/>
        </w:rPr>
        <w:t>》</w:t>
      </w:r>
      <w:r>
        <w:rPr>
          <w:rFonts w:hint="eastAsia" w:ascii="方正小标宋简体" w:hAnsi="方正小标宋简体" w:eastAsia="方正小标宋简体" w:cs="方正小标宋简体"/>
          <w:b w:val="0"/>
          <w:bCs/>
          <w:sz w:val="36"/>
          <w:szCs w:val="36"/>
          <w:lang w:val="en-US" w:eastAsia="zh-CN"/>
        </w:rPr>
        <w:t>的通知</w:t>
      </w:r>
    </w:p>
    <w:p w14:paraId="6ACCEBB4">
      <w:pPr>
        <w:jc w:val="center"/>
        <w:rPr>
          <w:rFonts w:hint="eastAsia" w:ascii="方正小标宋简体" w:hAnsi="方正小标宋简体" w:eastAsia="方正小标宋简体" w:cs="方正小标宋简体"/>
          <w:b w:val="0"/>
          <w:bCs/>
          <w:sz w:val="36"/>
          <w:szCs w:val="36"/>
          <w:lang w:val="en-US" w:eastAsia="zh-CN"/>
        </w:rPr>
      </w:pPr>
    </w:p>
    <w:p w14:paraId="7B3A5EE1">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各相关单位和个人：</w:t>
      </w:r>
    </w:p>
    <w:p w14:paraId="2988E935">
      <w:pPr>
        <w:ind w:firstLine="640" w:firstLineChars="200"/>
        <w:rPr>
          <w:rFonts w:hint="eastAsia" w:ascii="仿宋" w:hAnsi="仿宋" w:eastAsia="仿宋" w:cs="仿宋"/>
          <w:sz w:val="32"/>
          <w:szCs w:val="32"/>
        </w:rPr>
      </w:pPr>
      <w:r>
        <w:rPr>
          <w:rFonts w:hint="eastAsia" w:ascii="仿宋" w:hAnsi="仿宋" w:eastAsia="仿宋" w:cs="仿宋"/>
          <w:sz w:val="32"/>
          <w:szCs w:val="32"/>
        </w:rPr>
        <w:t>为加强中国桥牌协会A类俱乐部规范化管理，促进A类俱乐部健康发展，提高桥牌运动竞技水平，</w:t>
      </w:r>
      <w:r>
        <w:rPr>
          <w:rFonts w:hint="eastAsia" w:ascii="仿宋" w:hAnsi="仿宋" w:eastAsia="仿宋" w:cs="仿宋"/>
          <w:sz w:val="32"/>
          <w:szCs w:val="32"/>
          <w:lang w:val="en-US" w:eastAsia="zh-CN"/>
        </w:rPr>
        <w:t>中国桥牌协会</w:t>
      </w:r>
      <w:r>
        <w:rPr>
          <w:rFonts w:hint="eastAsia" w:ascii="仿宋" w:hAnsi="仿宋" w:eastAsia="仿宋" w:cs="仿宋"/>
          <w:sz w:val="32"/>
          <w:szCs w:val="32"/>
        </w:rPr>
        <w:t>制定了《中国桥牌协会A类俱乐部管理办法（试行）》。经广泛征求意见和公示，现正式发布，请参照执行。</w:t>
      </w:r>
    </w:p>
    <w:p w14:paraId="147B1A09">
      <w:pPr>
        <w:rPr>
          <w:rFonts w:hint="eastAsia" w:ascii="仿宋" w:hAnsi="仿宋" w:eastAsia="仿宋" w:cs="仿宋"/>
          <w:sz w:val="32"/>
          <w:szCs w:val="32"/>
        </w:rPr>
      </w:pPr>
    </w:p>
    <w:p w14:paraId="51DBD46C">
      <w:pPr>
        <w:rPr>
          <w:rFonts w:hint="eastAsia" w:ascii="仿宋" w:hAnsi="仿宋" w:eastAsia="仿宋" w:cs="仿宋"/>
          <w:sz w:val="32"/>
          <w:szCs w:val="32"/>
        </w:rPr>
      </w:pPr>
    </w:p>
    <w:p w14:paraId="21652DD0">
      <w:pPr>
        <w:rPr>
          <w:rFonts w:hint="eastAsia" w:ascii="仿宋" w:hAnsi="仿宋" w:eastAsia="仿宋" w:cs="仿宋"/>
          <w:sz w:val="32"/>
          <w:szCs w:val="32"/>
        </w:rPr>
      </w:pPr>
    </w:p>
    <w:p w14:paraId="3FA38D48">
      <w:pPr>
        <w:ind w:leftChars="1500"/>
        <w:jc w:val="center"/>
        <w:rPr>
          <w:rFonts w:hint="eastAsia" w:ascii="仿宋" w:hAnsi="仿宋" w:eastAsia="仿宋" w:cs="仿宋"/>
          <w:sz w:val="32"/>
          <w:szCs w:val="32"/>
        </w:rPr>
      </w:pPr>
      <w:r>
        <w:rPr>
          <w:rFonts w:hint="eastAsia" w:ascii="仿宋" w:hAnsi="仿宋" w:eastAsia="仿宋" w:cs="仿宋"/>
          <w:sz w:val="32"/>
          <w:szCs w:val="32"/>
        </w:rPr>
        <w:t>中国桥牌协会</w:t>
      </w:r>
    </w:p>
    <w:p w14:paraId="6EB851C8">
      <w:pPr>
        <w:ind w:leftChars="1500"/>
        <w:jc w:val="center"/>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14:paraId="1524FBD9">
      <w:pPr>
        <w:jc w:val="center"/>
        <w:rPr>
          <w:rFonts w:hint="eastAsia" w:ascii="宋体" w:hAnsi="宋体" w:eastAsia="宋体" w:cs="宋体"/>
          <w:b/>
          <w:bCs/>
          <w:sz w:val="36"/>
          <w:szCs w:val="28"/>
          <w:lang w:val="en-US" w:eastAsia="zh-CN"/>
        </w:rPr>
      </w:pPr>
      <w:r>
        <w:rPr>
          <w:rFonts w:hint="eastAsia" w:ascii="宋体" w:hAnsi="宋体" w:eastAsia="宋体" w:cs="宋体"/>
          <w:b/>
          <w:bCs/>
          <w:sz w:val="36"/>
          <w:szCs w:val="28"/>
        </w:rPr>
        <w:t>中国桥牌协会A类俱乐部管理办法（</w:t>
      </w:r>
      <w:r>
        <w:rPr>
          <w:rFonts w:hint="eastAsia" w:ascii="宋体" w:hAnsi="宋体" w:eastAsia="宋体" w:cs="宋体"/>
          <w:b/>
          <w:bCs/>
          <w:sz w:val="36"/>
          <w:szCs w:val="28"/>
          <w:lang w:val="en-US" w:eastAsia="zh-CN"/>
        </w:rPr>
        <w:t>试行</w:t>
      </w:r>
      <w:r>
        <w:rPr>
          <w:rFonts w:hint="eastAsia" w:ascii="宋体" w:hAnsi="宋体" w:eastAsia="宋体" w:cs="宋体"/>
          <w:b/>
          <w:bCs/>
          <w:sz w:val="36"/>
          <w:szCs w:val="28"/>
        </w:rPr>
        <w:t>）</w:t>
      </w:r>
    </w:p>
    <w:p w14:paraId="07AA6829">
      <w:pPr>
        <w:rPr>
          <w:b/>
          <w:bCs/>
          <w:sz w:val="32"/>
        </w:rPr>
      </w:pPr>
    </w:p>
    <w:p w14:paraId="295EA51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第一章  总则</w:t>
      </w:r>
    </w:p>
    <w:p w14:paraId="75D8084A">
      <w:pPr>
        <w:rPr>
          <w:sz w:val="32"/>
        </w:rPr>
      </w:pPr>
    </w:p>
    <w:p w14:paraId="64B7D2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第一条</w:t>
      </w:r>
      <w:r>
        <w:rPr>
          <w:rFonts w:hint="eastAsia" w:ascii="仿宋" w:hAnsi="仿宋" w:eastAsia="仿宋" w:cs="仿宋"/>
          <w:sz w:val="32"/>
        </w:rPr>
        <w:t xml:space="preserve">  《中国桥牌协会章程》和《中国桥牌协会会员管理办法》规定，桥牌俱乐部是开展群众性桥牌活动，普及桥牌知识，提高桥牌技术水平的基层桥牌活动组织，A类俱乐部为培养高水平牌手的俱乐部，由中国桥牌协会直接管理。</w:t>
      </w:r>
    </w:p>
    <w:p w14:paraId="68D0A00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第二条</w:t>
      </w:r>
      <w:r>
        <w:rPr>
          <w:rFonts w:hint="eastAsia" w:ascii="仿宋" w:hAnsi="仿宋" w:eastAsia="仿宋" w:cs="仿宋"/>
          <w:sz w:val="32"/>
        </w:rPr>
        <w:t xml:space="preserve">  为加强A类俱乐部的管理，规范A类俱乐部，促进A类俱乐部的健康发展，提高我国桥牌运动水平，根据《中国桥牌协会章程》和《中国桥牌协会会员管理办法》，特制定本办法。</w:t>
      </w:r>
    </w:p>
    <w:p w14:paraId="38C5BE98">
      <w:pPr>
        <w:rPr>
          <w:rFonts w:hint="eastAsia" w:ascii="仿宋" w:hAnsi="仿宋" w:eastAsia="仿宋" w:cs="仿宋"/>
          <w:sz w:val="32"/>
        </w:rPr>
      </w:pPr>
    </w:p>
    <w:p w14:paraId="590BF089">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第二章  A类俱乐部的权利和义务</w:t>
      </w:r>
    </w:p>
    <w:p w14:paraId="0ABFE976">
      <w:pPr>
        <w:rPr>
          <w:sz w:val="32"/>
        </w:rPr>
      </w:pPr>
    </w:p>
    <w:p w14:paraId="7719438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第三条  A类俱乐部的权利</w:t>
      </w:r>
    </w:p>
    <w:p w14:paraId="2F3B180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一、有权参加中国桥牌协会会员代表大会，拥有表决权；</w:t>
      </w:r>
    </w:p>
    <w:p w14:paraId="76E04F3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二、有权代表中国桥牌协会组队参加国际比赛；</w:t>
      </w:r>
    </w:p>
    <w:p w14:paraId="48BB223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三、有权参加中国桥牌协会举办的相关比赛和活动；</w:t>
      </w:r>
    </w:p>
    <w:p w14:paraId="3616A4A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四、有权申请承办中国桥牌协会组织的各类全国比赛和活动；</w:t>
      </w:r>
    </w:p>
    <w:p w14:paraId="22D3E72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五、有权申请举办获得中国桥牌协会大师分的比赛；</w:t>
      </w:r>
    </w:p>
    <w:p w14:paraId="5780862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六、有权获得中国桥牌协会资料、技术指导和咨询；</w:t>
      </w:r>
    </w:p>
    <w:p w14:paraId="0EAA8B1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七、有权为桥牌爱好者提供有偿服务；</w:t>
      </w:r>
    </w:p>
    <w:p w14:paraId="686045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八、对本俱乐部的注册牌手在合同期限内有所有权；</w:t>
      </w:r>
    </w:p>
    <w:p w14:paraId="445CE55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九、有权监督中国桥牌协会的工作；</w:t>
      </w:r>
    </w:p>
    <w:p w14:paraId="5F7241B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十、有退会的权利。</w:t>
      </w:r>
    </w:p>
    <w:p w14:paraId="2DEBB83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第四条  A类俱乐部的义务</w:t>
      </w:r>
    </w:p>
    <w:p w14:paraId="4DD8253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一、遵守</w:t>
      </w:r>
      <w:r>
        <w:rPr>
          <w:rFonts w:hint="eastAsia" w:ascii="仿宋" w:hAnsi="仿宋" w:eastAsia="仿宋" w:cs="仿宋"/>
          <w:sz w:val="32"/>
          <w:lang w:eastAsia="zh-CN"/>
        </w:rPr>
        <w:t>《</w:t>
      </w:r>
      <w:r>
        <w:rPr>
          <w:rFonts w:hint="eastAsia" w:ascii="仿宋" w:hAnsi="仿宋" w:eastAsia="仿宋" w:cs="仿宋"/>
          <w:sz w:val="32"/>
        </w:rPr>
        <w:t>中国桥牌协会章程</w:t>
      </w:r>
      <w:r>
        <w:rPr>
          <w:rFonts w:hint="eastAsia" w:ascii="仿宋" w:hAnsi="仿宋" w:eastAsia="仿宋" w:cs="仿宋"/>
          <w:sz w:val="32"/>
          <w:lang w:eastAsia="zh-CN"/>
        </w:rPr>
        <w:t>》</w:t>
      </w:r>
      <w:r>
        <w:rPr>
          <w:rFonts w:hint="eastAsia" w:ascii="仿宋" w:hAnsi="仿宋" w:eastAsia="仿宋" w:cs="仿宋"/>
          <w:sz w:val="32"/>
        </w:rPr>
        <w:t>和本管理办法，执行中国桥牌协会决议；</w:t>
      </w:r>
    </w:p>
    <w:p w14:paraId="030125B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二、按要求进行年度注册，按时缴纳会费；</w:t>
      </w:r>
    </w:p>
    <w:p w14:paraId="7183AEA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三、接受中国桥牌协会的指导和检查；</w:t>
      </w:r>
    </w:p>
    <w:p w14:paraId="2D623A5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四、规范俱乐部管理制度，和A类俱乐部内的注册牌手签订有法律效力的工作协议或合同并履行相应的职责，保证本俱乐部注册牌手的生活条件，为牌手提供良好的训练比赛条件；</w:t>
      </w:r>
    </w:p>
    <w:p w14:paraId="68E76E3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五、参加中国桥牌协会专为A类俱乐部设置的比赛；</w:t>
      </w:r>
    </w:p>
    <w:p w14:paraId="5F3CB59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六、支持和参加中国桥牌协会组织的各类比赛和活动；</w:t>
      </w:r>
    </w:p>
    <w:p w14:paraId="4EEF8C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七、支持和配合所在地桥牌协会的工作；</w:t>
      </w:r>
    </w:p>
    <w:p w14:paraId="72CB8B5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八、支持国家桥牌队的工作，对本俱乐部入选国家桥牌队的教练员、运动员保证其合同期内的待遇不降低；</w:t>
      </w:r>
    </w:p>
    <w:p w14:paraId="482843F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九、积极培养后备力量，给青年牌手提供学习和参赛机会；</w:t>
      </w:r>
    </w:p>
    <w:p w14:paraId="3D5042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十、承担中国桥牌协会委托的工作。</w:t>
      </w:r>
    </w:p>
    <w:p w14:paraId="6B8795A6">
      <w:pPr>
        <w:rPr>
          <w:sz w:val="32"/>
        </w:rPr>
      </w:pPr>
    </w:p>
    <w:p w14:paraId="0CDCE86D">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第三章  A类俱乐部的注册</w:t>
      </w:r>
    </w:p>
    <w:p w14:paraId="46816F48">
      <w:pPr>
        <w:rPr>
          <w:sz w:val="32"/>
        </w:rPr>
      </w:pPr>
    </w:p>
    <w:p w14:paraId="71759AF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第五条</w:t>
      </w:r>
      <w:r>
        <w:rPr>
          <w:rFonts w:hint="eastAsia" w:ascii="仿宋" w:hAnsi="仿宋" w:eastAsia="仿宋" w:cs="仿宋"/>
          <w:sz w:val="32"/>
        </w:rPr>
        <w:t xml:space="preserve">  中国桥牌协会于每年的12月至次年2月期间进行A类俱乐部的年度注册（包含在单位会员年度注册中）。未注册或注册不合格的俱乐部，其A类俱乐部资格暂停。</w:t>
      </w:r>
    </w:p>
    <w:p w14:paraId="1A8C47C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第六条  A类俱乐部的基本条件</w:t>
      </w:r>
    </w:p>
    <w:p w14:paraId="5C2CD99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一、承认</w:t>
      </w:r>
      <w:r>
        <w:rPr>
          <w:rFonts w:hint="eastAsia" w:ascii="仿宋" w:hAnsi="仿宋" w:eastAsia="仿宋" w:cs="仿宋"/>
          <w:sz w:val="32"/>
          <w:lang w:eastAsia="zh-CN"/>
        </w:rPr>
        <w:t>《</w:t>
      </w:r>
      <w:r>
        <w:rPr>
          <w:rFonts w:hint="eastAsia" w:ascii="仿宋" w:hAnsi="仿宋" w:eastAsia="仿宋" w:cs="仿宋"/>
          <w:sz w:val="32"/>
        </w:rPr>
        <w:t>中国桥牌协会章程</w:t>
      </w:r>
      <w:r>
        <w:rPr>
          <w:rFonts w:hint="eastAsia" w:ascii="仿宋" w:hAnsi="仿宋" w:eastAsia="仿宋" w:cs="仿宋"/>
          <w:sz w:val="32"/>
          <w:lang w:eastAsia="zh-CN"/>
        </w:rPr>
        <w:t>》</w:t>
      </w:r>
      <w:r>
        <w:rPr>
          <w:rFonts w:hint="eastAsia" w:ascii="仿宋" w:hAnsi="仿宋" w:eastAsia="仿宋" w:cs="仿宋"/>
          <w:sz w:val="32"/>
        </w:rPr>
        <w:t>；</w:t>
      </w:r>
    </w:p>
    <w:p w14:paraId="1DD6DC8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二、能够行使A类俱乐部的权利，履行A类俱乐部的义务；</w:t>
      </w:r>
    </w:p>
    <w:p w14:paraId="7CB9DFE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三、拥有注册年度的A类俱乐部资格；</w:t>
      </w:r>
    </w:p>
    <w:p w14:paraId="235CAF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四、有规范的名称、章程和相应的管理机构；</w:t>
      </w:r>
    </w:p>
    <w:p w14:paraId="02C4C4F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五、有固定的活动场所；</w:t>
      </w:r>
    </w:p>
    <w:p w14:paraId="3A8C8CA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六、有合法的资金，保障俱乐部的运转；</w:t>
      </w:r>
    </w:p>
    <w:p w14:paraId="4AA526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七、有高水平桥牌运动队，有专职管理人员，有教练员、注册牌手（至少4名）；</w:t>
      </w:r>
    </w:p>
    <w:p w14:paraId="54F4AF8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八、经</w:t>
      </w:r>
      <w:r>
        <w:rPr>
          <w:rFonts w:hint="eastAsia" w:ascii="仿宋" w:hAnsi="仿宋" w:eastAsia="仿宋" w:cs="仿宋"/>
          <w:sz w:val="32"/>
          <w:lang w:eastAsia="zh-CN"/>
        </w:rPr>
        <w:t>市场监督管理部门</w:t>
      </w:r>
      <w:r>
        <w:rPr>
          <w:rFonts w:hint="eastAsia" w:ascii="仿宋" w:hAnsi="仿宋" w:eastAsia="仿宋" w:cs="仿宋"/>
          <w:sz w:val="32"/>
        </w:rPr>
        <w:t>或社团登记管理部门注册。</w:t>
      </w:r>
    </w:p>
    <w:p w14:paraId="36CCA10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第七条  年度注册时应提交的材料</w:t>
      </w:r>
    </w:p>
    <w:p w14:paraId="178B743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一、中国桥牌协会A类俱乐部年度注册登记表；</w:t>
      </w:r>
    </w:p>
    <w:p w14:paraId="7BDAFEB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w:t>
      </w:r>
      <w:r>
        <w:rPr>
          <w:rFonts w:hint="eastAsia" w:ascii="仿宋" w:hAnsi="仿宋" w:eastAsia="仿宋" w:cs="仿宋"/>
          <w:sz w:val="32"/>
          <w:lang w:eastAsia="zh-CN"/>
        </w:rPr>
        <w:t>市场监督管理部门</w:t>
      </w:r>
      <w:r>
        <w:rPr>
          <w:rFonts w:hint="eastAsia" w:ascii="仿宋" w:hAnsi="仿宋" w:eastAsia="仿宋" w:cs="仿宋"/>
          <w:sz w:val="32"/>
        </w:rPr>
        <w:t>或社团登记管理部门</w:t>
      </w:r>
      <w:r>
        <w:rPr>
          <w:rFonts w:hint="eastAsia" w:ascii="仿宋" w:hAnsi="仿宋" w:eastAsia="仿宋" w:cs="仿宋"/>
          <w:sz w:val="32"/>
          <w:lang w:val="en-US" w:eastAsia="zh-CN"/>
        </w:rPr>
        <w:t>注册</w:t>
      </w:r>
      <w:r>
        <w:rPr>
          <w:rFonts w:hint="eastAsia" w:ascii="仿宋" w:hAnsi="仿宋" w:eastAsia="仿宋" w:cs="仿宋"/>
          <w:sz w:val="32"/>
        </w:rPr>
        <w:t>年度有效</w:t>
      </w:r>
      <w:r>
        <w:rPr>
          <w:rFonts w:hint="eastAsia" w:ascii="仿宋" w:hAnsi="仿宋" w:eastAsia="仿宋" w:cs="仿宋"/>
          <w:sz w:val="32"/>
          <w:lang w:val="en-US" w:eastAsia="zh-CN"/>
        </w:rPr>
        <w:t>的</w:t>
      </w:r>
      <w:r>
        <w:rPr>
          <w:rFonts w:hint="eastAsia" w:ascii="仿宋" w:hAnsi="仿宋" w:eastAsia="仿宋" w:cs="仿宋"/>
          <w:sz w:val="32"/>
        </w:rPr>
        <w:t>注册证书复印件；</w:t>
      </w:r>
    </w:p>
    <w:p w14:paraId="3CC17D9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三、俱乐部章程（仅首次注册的A类俱乐部或章程有修改的俱乐部</w:t>
      </w:r>
      <w:r>
        <w:rPr>
          <w:rFonts w:hint="eastAsia" w:ascii="仿宋" w:hAnsi="仿宋" w:eastAsia="仿宋" w:cs="仿宋"/>
          <w:sz w:val="32"/>
          <w:lang w:val="en-US" w:eastAsia="zh-CN"/>
        </w:rPr>
        <w:t>需提交</w:t>
      </w:r>
      <w:r>
        <w:rPr>
          <w:rFonts w:hint="eastAsia" w:ascii="仿宋" w:hAnsi="仿宋" w:eastAsia="仿宋" w:cs="仿宋"/>
          <w:sz w:val="32"/>
        </w:rPr>
        <w:t>）；</w:t>
      </w:r>
    </w:p>
    <w:p w14:paraId="260221A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四、俱乐部全体注册牌手签字的确认函，确认俱乐部与每位牌手均签订了</w:t>
      </w:r>
      <w:r>
        <w:rPr>
          <w:rFonts w:hint="eastAsia" w:ascii="仿宋" w:hAnsi="仿宋" w:eastAsia="仿宋" w:cs="仿宋"/>
          <w:sz w:val="32"/>
          <w:lang w:val="en-US" w:eastAsia="zh-CN"/>
        </w:rPr>
        <w:t>具</w:t>
      </w:r>
      <w:r>
        <w:rPr>
          <w:rFonts w:hint="eastAsia" w:ascii="仿宋" w:hAnsi="仿宋" w:eastAsia="仿宋" w:cs="仿宋"/>
          <w:sz w:val="32"/>
        </w:rPr>
        <w:t>有法律效力的协议或合同；</w:t>
      </w:r>
    </w:p>
    <w:p w14:paraId="49CB249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五、A类俱乐部年度会费人民币贰仟</w:t>
      </w:r>
      <w:r>
        <w:rPr>
          <w:rFonts w:hint="eastAsia" w:ascii="仿宋" w:hAnsi="仿宋" w:eastAsia="仿宋" w:cs="仿宋"/>
          <w:sz w:val="32"/>
          <w:lang w:eastAsia="zh-CN"/>
        </w:rPr>
        <w:t>元</w:t>
      </w:r>
      <w:r>
        <w:rPr>
          <w:rFonts w:hint="eastAsia" w:ascii="仿宋" w:hAnsi="仿宋" w:eastAsia="仿宋" w:cs="仿宋"/>
          <w:sz w:val="32"/>
        </w:rPr>
        <w:t>整。</w:t>
      </w:r>
    </w:p>
    <w:p w14:paraId="4DBE2EF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lang w:eastAsia="zh-CN"/>
        </w:rPr>
      </w:pPr>
      <w:r>
        <w:rPr>
          <w:rFonts w:hint="eastAsia" w:ascii="黑体" w:hAnsi="黑体" w:eastAsia="黑体" w:cs="黑体"/>
          <w:b w:val="0"/>
          <w:bCs w:val="0"/>
          <w:sz w:val="32"/>
        </w:rPr>
        <w:t>第八条  有下列情形之一的，不予注册</w:t>
      </w:r>
      <w:r>
        <w:rPr>
          <w:rFonts w:hint="eastAsia" w:ascii="黑体" w:hAnsi="黑体" w:eastAsia="黑体" w:cs="黑体"/>
          <w:b w:val="0"/>
          <w:bCs w:val="0"/>
          <w:sz w:val="32"/>
          <w:lang w:eastAsia="zh-CN"/>
        </w:rPr>
        <w:t>：</w:t>
      </w:r>
    </w:p>
    <w:p w14:paraId="33C241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一、其宗旨、业务范围违反国家宪法、法律、法规</w:t>
      </w:r>
      <w:r>
        <w:rPr>
          <w:rFonts w:hint="eastAsia" w:ascii="仿宋" w:hAnsi="仿宋" w:eastAsia="仿宋" w:cs="仿宋"/>
          <w:sz w:val="32"/>
          <w:lang w:val="en-US" w:eastAsia="zh-CN"/>
        </w:rPr>
        <w:t>的</w:t>
      </w:r>
      <w:r>
        <w:rPr>
          <w:rFonts w:hint="eastAsia" w:ascii="仿宋" w:hAnsi="仿宋" w:eastAsia="仿宋" w:cs="仿宋"/>
          <w:sz w:val="32"/>
        </w:rPr>
        <w:t>；</w:t>
      </w:r>
    </w:p>
    <w:p w14:paraId="59132E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二、俱乐部发起人或责任人正在受到剥夺政治权利的刑事处罚，或者不具有完全民事行为能力的；</w:t>
      </w:r>
    </w:p>
    <w:p w14:paraId="20049C5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三、未能履行与俱乐部注册牌手之间有法律效力的协议或合同，尚未解决相应的法律问题的；</w:t>
      </w:r>
    </w:p>
    <w:p w14:paraId="159019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四、在注册中弄虚作假的；</w:t>
      </w:r>
    </w:p>
    <w:p w14:paraId="0B8F7C9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五、未能在上一年度完成中国桥牌协会专为A类俱乐部所设置比赛的；</w:t>
      </w:r>
    </w:p>
    <w:p w14:paraId="6FCAE83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lang w:val="en-US" w:eastAsia="zh-CN"/>
        </w:rPr>
        <w:t>六</w:t>
      </w:r>
      <w:r>
        <w:rPr>
          <w:rFonts w:hint="eastAsia" w:ascii="仿宋" w:hAnsi="仿宋" w:eastAsia="仿宋" w:cs="仿宋"/>
          <w:sz w:val="32"/>
        </w:rPr>
        <w:t>、有法律、行政法规禁止的其他情形的。</w:t>
      </w:r>
    </w:p>
    <w:p w14:paraId="2BCF938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p>
    <w:p w14:paraId="2E692778">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第四章  A类俱乐部资格</w:t>
      </w:r>
    </w:p>
    <w:p w14:paraId="39892ECD">
      <w:pPr>
        <w:rPr>
          <w:sz w:val="32"/>
        </w:rPr>
      </w:pPr>
    </w:p>
    <w:p w14:paraId="5B4C82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lang w:val="en-US" w:eastAsia="zh-CN"/>
        </w:rPr>
        <w:t>第九条</w:t>
      </w:r>
      <w:r>
        <w:rPr>
          <w:rFonts w:hint="eastAsia" w:ascii="仿宋" w:hAnsi="仿宋" w:eastAsia="仿宋" w:cs="仿宋"/>
          <w:sz w:val="32"/>
          <w:lang w:val="en-US" w:eastAsia="zh-CN"/>
        </w:rPr>
        <w:t xml:space="preserve">  </w:t>
      </w:r>
      <w:r>
        <w:rPr>
          <w:rFonts w:hint="eastAsia" w:ascii="仿宋" w:hAnsi="仿宋" w:eastAsia="仿宋" w:cs="仿宋"/>
          <w:sz w:val="32"/>
        </w:rPr>
        <w:t>A类俱乐部年度注册资格限定为16个。分别为：</w:t>
      </w:r>
    </w:p>
    <w:p w14:paraId="6456AE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一、上年度全国桥牌A类俱乐部联赛中</w:t>
      </w:r>
      <w:r>
        <w:rPr>
          <w:rFonts w:hint="eastAsia" w:ascii="仿宋" w:hAnsi="仿宋" w:eastAsia="仿宋" w:cs="仿宋"/>
          <w:sz w:val="32"/>
          <w:lang w:val="en-US" w:eastAsia="zh-CN"/>
        </w:rPr>
        <w:t>保留</w:t>
      </w:r>
      <w:r>
        <w:rPr>
          <w:rFonts w:hint="eastAsia" w:ascii="仿宋" w:hAnsi="仿宋" w:eastAsia="仿宋" w:cs="仿宋"/>
          <w:sz w:val="32"/>
        </w:rPr>
        <w:t>资格的14个俱乐部；</w:t>
      </w:r>
    </w:p>
    <w:p w14:paraId="04A6730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二、上年度全国桥牌A类俱乐部资格赛中获得前两名的2个俱乐部。</w:t>
      </w:r>
    </w:p>
    <w:p w14:paraId="6E26238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lang w:val="en-US" w:eastAsia="zh-CN"/>
        </w:rPr>
        <w:t xml:space="preserve">第十条  </w:t>
      </w:r>
      <w:r>
        <w:rPr>
          <w:rFonts w:hint="eastAsia" w:ascii="黑体" w:hAnsi="黑体" w:eastAsia="黑体" w:cs="黑体"/>
          <w:b w:val="0"/>
          <w:bCs w:val="0"/>
          <w:sz w:val="32"/>
        </w:rPr>
        <w:t>A类俱乐部资格所有人</w:t>
      </w:r>
    </w:p>
    <w:p w14:paraId="1244819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A类俱乐部资格所有人可以是自然人、法人或自然人、法人按股份持有。A类俱乐部资格所有人与A类俱乐部实体不一致的情况，必须在A类俱乐部年度注册时加以说明。A类俱乐部资格所有人的转移必须报中国桥牌协会备案。通过A类俱乐部资格赛取得的A类俱乐部资格，应在报名参加资格赛时说明其所有人。</w:t>
      </w:r>
    </w:p>
    <w:p w14:paraId="3ACF6A3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第十一条  A类俱乐部资格空缺的补充</w:t>
      </w:r>
    </w:p>
    <w:p w14:paraId="646FEEC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因持有人放弃，或因法律</w:t>
      </w:r>
      <w:r>
        <w:rPr>
          <w:rFonts w:hint="eastAsia" w:ascii="仿宋" w:hAnsi="仿宋" w:eastAsia="仿宋" w:cs="仿宋"/>
          <w:sz w:val="32"/>
          <w:lang w:eastAsia="zh-CN"/>
        </w:rPr>
        <w:t>、</w:t>
      </w:r>
      <w:r>
        <w:rPr>
          <w:rFonts w:hint="eastAsia" w:ascii="仿宋" w:hAnsi="仿宋" w:eastAsia="仿宋" w:cs="仿宋"/>
          <w:sz w:val="32"/>
        </w:rPr>
        <w:t>纪律原因受到强制处理、处分等使A类俱乐部资格出现空缺时，依次通过减少A类俱乐部联赛淘汰俱乐部、增加A类俱乐部资格赛出线俱乐部的方式补充。当以上两种方式</w:t>
      </w:r>
      <w:r>
        <w:rPr>
          <w:rFonts w:hint="eastAsia" w:ascii="仿宋" w:hAnsi="仿宋" w:eastAsia="仿宋" w:cs="仿宋"/>
          <w:sz w:val="32"/>
          <w:lang w:val="en-US" w:eastAsia="zh-CN"/>
        </w:rPr>
        <w:t>均</w:t>
      </w:r>
      <w:r>
        <w:rPr>
          <w:rFonts w:hint="eastAsia" w:ascii="仿宋" w:hAnsi="仿宋" w:eastAsia="仿宋" w:cs="仿宋"/>
          <w:sz w:val="32"/>
        </w:rPr>
        <w:t>无法补足16个俱乐部时，该资格在当年被取消。</w:t>
      </w:r>
    </w:p>
    <w:p w14:paraId="407674A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第十二条</w:t>
      </w:r>
      <w:r>
        <w:rPr>
          <w:rFonts w:hint="eastAsia" w:ascii="仿宋" w:hAnsi="仿宋" w:eastAsia="仿宋" w:cs="仿宋"/>
          <w:sz w:val="32"/>
        </w:rPr>
        <w:t xml:space="preserve">  A类俱乐部资格所有人须保证</w:t>
      </w:r>
      <w:r>
        <w:rPr>
          <w:rFonts w:hint="eastAsia" w:ascii="仿宋" w:hAnsi="仿宋" w:eastAsia="仿宋" w:cs="仿宋"/>
          <w:sz w:val="32"/>
          <w:lang w:eastAsia="zh-CN"/>
        </w:rPr>
        <w:t>，</w:t>
      </w:r>
      <w:r>
        <w:rPr>
          <w:rFonts w:hint="eastAsia" w:ascii="仿宋" w:hAnsi="仿宋" w:eastAsia="仿宋" w:cs="仿宋"/>
          <w:sz w:val="32"/>
        </w:rPr>
        <w:t>以其资格注册的A类俱乐部严格遵守中国桥牌协会的有关规定，并承担因俱乐部的违规行为造成失去A类俱乐部资格的后果。</w:t>
      </w:r>
    </w:p>
    <w:p w14:paraId="350860C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第十三条</w:t>
      </w:r>
      <w:r>
        <w:rPr>
          <w:rFonts w:hint="eastAsia" w:ascii="仿宋" w:hAnsi="仿宋" w:eastAsia="仿宋" w:cs="仿宋"/>
          <w:sz w:val="32"/>
        </w:rPr>
        <w:t xml:space="preserve">  A类俱乐部资格可转让。A类俱乐部资格所有人的转移不设时间限制，但须向中国桥牌协会办理相应的备案手续。资格的转让按年度进行。</w:t>
      </w:r>
    </w:p>
    <w:p w14:paraId="4C08A8B2">
      <w:pPr>
        <w:rPr>
          <w:sz w:val="32"/>
        </w:rPr>
      </w:pPr>
    </w:p>
    <w:p w14:paraId="4FBBDFCB">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第五章  A类俱乐部</w:t>
      </w:r>
      <w:r>
        <w:rPr>
          <w:rFonts w:hint="eastAsia" w:ascii="黑体" w:hAnsi="黑体" w:eastAsia="黑体" w:cs="黑体"/>
          <w:b w:val="0"/>
          <w:bCs w:val="0"/>
          <w:sz w:val="32"/>
          <w:lang w:val="en-US" w:eastAsia="zh-CN"/>
        </w:rPr>
        <w:t>的</w:t>
      </w:r>
      <w:r>
        <w:rPr>
          <w:rFonts w:hint="eastAsia" w:ascii="黑体" w:hAnsi="黑体" w:eastAsia="黑体" w:cs="黑体"/>
          <w:b w:val="0"/>
          <w:bCs w:val="0"/>
          <w:sz w:val="32"/>
        </w:rPr>
        <w:t>运动队</w:t>
      </w:r>
    </w:p>
    <w:p w14:paraId="5D962AEE">
      <w:pPr>
        <w:rPr>
          <w:sz w:val="32"/>
        </w:rPr>
      </w:pPr>
    </w:p>
    <w:p w14:paraId="6C65AE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第十四条</w:t>
      </w:r>
      <w:r>
        <w:rPr>
          <w:rFonts w:hint="eastAsia" w:ascii="仿宋" w:hAnsi="仿宋" w:eastAsia="仿宋" w:cs="仿宋"/>
          <w:sz w:val="32"/>
        </w:rPr>
        <w:t xml:space="preserve">  A类俱乐部至少应有一支高水平的桥牌运动队。运动队应有管理人员，负责组织运动队的训练比赛和日常管理工作。</w:t>
      </w:r>
    </w:p>
    <w:p w14:paraId="4587C5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第十五条  高水平桥牌运动队</w:t>
      </w:r>
    </w:p>
    <w:p w14:paraId="3F4D801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一、至少应有教练员1名</w:t>
      </w:r>
      <w:r>
        <w:rPr>
          <w:rFonts w:hint="eastAsia" w:ascii="仿宋" w:hAnsi="仿宋" w:eastAsia="仿宋" w:cs="仿宋"/>
          <w:sz w:val="32"/>
          <w:lang w:eastAsia="zh-CN"/>
        </w:rPr>
        <w:t>（</w:t>
      </w:r>
      <w:r>
        <w:rPr>
          <w:rFonts w:hint="eastAsia" w:ascii="仿宋" w:hAnsi="仿宋" w:eastAsia="仿宋" w:cs="仿宋"/>
          <w:sz w:val="32"/>
          <w:lang w:val="en-US" w:eastAsia="zh-CN"/>
        </w:rPr>
        <w:t>可由牌手兼任</w:t>
      </w:r>
      <w:r>
        <w:rPr>
          <w:rFonts w:hint="eastAsia" w:ascii="仿宋" w:hAnsi="仿宋" w:eastAsia="仿宋" w:cs="仿宋"/>
          <w:sz w:val="32"/>
          <w:lang w:eastAsia="zh-CN"/>
        </w:rPr>
        <w:t>）</w:t>
      </w:r>
      <w:r>
        <w:rPr>
          <w:rFonts w:hint="eastAsia" w:ascii="仿宋" w:hAnsi="仿宋" w:eastAsia="仿宋" w:cs="仿宋"/>
          <w:sz w:val="32"/>
        </w:rPr>
        <w:t>、注册牌手4名；</w:t>
      </w:r>
    </w:p>
    <w:p w14:paraId="46B59B4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二、应参加中国桥牌协会专为A类俱乐部设置的比赛，积极参加其他国内外高水平桥牌比赛，努力提高技术水平；</w:t>
      </w:r>
    </w:p>
    <w:p w14:paraId="5CE7CFB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第十六条  桥牌后备运动队</w:t>
      </w:r>
    </w:p>
    <w:p w14:paraId="5C8B73B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一、中国桥牌协会鼓励A类俱乐部建立后备运动队；</w:t>
      </w:r>
    </w:p>
    <w:p w14:paraId="55D2769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二、A类俱乐部的后备运动队可以A类俱乐部二队的名义报名参加全国桥牌俱乐部锦标赛而不需要注册新的单位会员，二队的运动员须全部为30周岁</w:t>
      </w:r>
      <w:r>
        <w:rPr>
          <w:rFonts w:hint="eastAsia" w:ascii="仿宋" w:hAnsi="仿宋" w:eastAsia="仿宋" w:cs="仿宋"/>
          <w:sz w:val="32"/>
          <w:lang w:eastAsia="zh-CN"/>
        </w:rPr>
        <w:t>（</w:t>
      </w:r>
      <w:r>
        <w:rPr>
          <w:rFonts w:hint="eastAsia" w:ascii="仿宋" w:hAnsi="仿宋" w:eastAsia="仿宋" w:cs="仿宋"/>
          <w:sz w:val="32"/>
          <w:lang w:val="en-US" w:eastAsia="zh-CN"/>
        </w:rPr>
        <w:t>含）</w:t>
      </w:r>
      <w:r>
        <w:rPr>
          <w:rFonts w:hint="eastAsia" w:ascii="仿宋" w:hAnsi="仿宋" w:eastAsia="仿宋" w:cs="仿宋"/>
          <w:sz w:val="32"/>
        </w:rPr>
        <w:t>以下（以身份证</w:t>
      </w:r>
      <w:r>
        <w:rPr>
          <w:rFonts w:hint="eastAsia" w:ascii="仿宋" w:hAnsi="仿宋" w:eastAsia="仿宋" w:cs="仿宋"/>
          <w:sz w:val="32"/>
          <w:lang w:val="en-US" w:eastAsia="zh-CN"/>
        </w:rPr>
        <w:t>出生年份</w:t>
      </w:r>
      <w:r>
        <w:rPr>
          <w:rFonts w:hint="eastAsia" w:ascii="仿宋" w:hAnsi="仿宋" w:eastAsia="仿宋" w:cs="仿宋"/>
          <w:sz w:val="32"/>
        </w:rPr>
        <w:t>为准）。</w:t>
      </w:r>
    </w:p>
    <w:p w14:paraId="1BC8FB75">
      <w:pPr>
        <w:rPr>
          <w:sz w:val="32"/>
        </w:rPr>
      </w:pPr>
    </w:p>
    <w:p w14:paraId="32D1227C">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第六章  注册牌手的管理</w:t>
      </w:r>
    </w:p>
    <w:p w14:paraId="0E65DADC">
      <w:pPr>
        <w:rPr>
          <w:sz w:val="32"/>
        </w:rPr>
      </w:pPr>
    </w:p>
    <w:p w14:paraId="456E56C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第十七条</w:t>
      </w:r>
      <w:r>
        <w:rPr>
          <w:rFonts w:hint="eastAsia" w:ascii="仿宋" w:hAnsi="仿宋" w:eastAsia="仿宋" w:cs="仿宋"/>
          <w:sz w:val="32"/>
        </w:rPr>
        <w:t xml:space="preserve">  A类俱乐部的注册牌手指具有较高的桥牌水平，与A类俱乐部签订有法律效力的协议或合同</w:t>
      </w:r>
      <w:r>
        <w:rPr>
          <w:rFonts w:hint="eastAsia" w:ascii="仿宋" w:hAnsi="仿宋" w:eastAsia="仿宋" w:cs="仿宋"/>
          <w:sz w:val="32"/>
          <w:lang w:eastAsia="zh-CN"/>
        </w:rPr>
        <w:t>，</w:t>
      </w:r>
      <w:r>
        <w:rPr>
          <w:rFonts w:hint="eastAsia" w:ascii="仿宋" w:hAnsi="仿宋" w:eastAsia="仿宋" w:cs="仿宋"/>
          <w:sz w:val="32"/>
          <w:lang w:val="en-US" w:eastAsia="zh-CN"/>
        </w:rPr>
        <w:t>且在中国桥牌协会完成年度注册</w:t>
      </w:r>
      <w:r>
        <w:rPr>
          <w:rFonts w:hint="eastAsia" w:ascii="仿宋" w:hAnsi="仿宋" w:eastAsia="仿宋" w:cs="仿宋"/>
          <w:sz w:val="32"/>
        </w:rPr>
        <w:t>的桥牌运动员；</w:t>
      </w:r>
    </w:p>
    <w:p w14:paraId="5252D2E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第十八条</w:t>
      </w:r>
      <w:r>
        <w:rPr>
          <w:rFonts w:hint="eastAsia" w:ascii="仿宋" w:hAnsi="仿宋" w:eastAsia="仿宋" w:cs="仿宋"/>
          <w:sz w:val="32"/>
        </w:rPr>
        <w:t xml:space="preserve">  注册牌手的</w:t>
      </w:r>
      <w:r>
        <w:rPr>
          <w:rFonts w:hint="eastAsia" w:ascii="仿宋" w:hAnsi="仿宋" w:eastAsia="仿宋" w:cs="仿宋"/>
          <w:sz w:val="32"/>
          <w:lang w:val="en-US" w:eastAsia="zh-CN"/>
        </w:rPr>
        <w:t>薪资及相关待遇通过注册牌手与俱乐部之间的协议予以保障</w:t>
      </w:r>
      <w:r>
        <w:rPr>
          <w:rFonts w:hint="eastAsia" w:ascii="仿宋" w:hAnsi="仿宋" w:eastAsia="仿宋" w:cs="仿宋"/>
          <w:sz w:val="32"/>
        </w:rPr>
        <w:t>；</w:t>
      </w:r>
    </w:p>
    <w:p w14:paraId="3E71528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第十九条  注册牌手职责</w:t>
      </w:r>
    </w:p>
    <w:p w14:paraId="60F4287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一、钻研桥牌技术，提高桥牌运动的技术水平；</w:t>
      </w:r>
    </w:p>
    <w:p w14:paraId="324D3C9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二、注重自身修养，提高桥牌运动的社会形象；</w:t>
      </w:r>
    </w:p>
    <w:p w14:paraId="0981CC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三、宣传推广桥牌，提高桥牌运动的社会认知度；</w:t>
      </w:r>
    </w:p>
    <w:p w14:paraId="1EE6F5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四、服从俱乐部的管理，遵守与俱乐部签订的协议或合同的相关内容。</w:t>
      </w:r>
    </w:p>
    <w:p w14:paraId="164596C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第二十条  牌手的注册</w:t>
      </w:r>
    </w:p>
    <w:p w14:paraId="385DD55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一、牌手的年度注册时间为每年的12月至次年2月期间（具体时间以中国桥牌协会每年公布为准）；</w:t>
      </w:r>
    </w:p>
    <w:p w14:paraId="409C67C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二、牌手的注册由俱乐部代为进行</w:t>
      </w:r>
      <w:r>
        <w:rPr>
          <w:rFonts w:hint="eastAsia" w:ascii="仿宋" w:hAnsi="仿宋" w:eastAsia="仿宋" w:cs="仿宋"/>
          <w:sz w:val="32"/>
          <w:lang w:eastAsia="zh-CN"/>
        </w:rPr>
        <w:t>。</w:t>
      </w:r>
    </w:p>
    <w:p w14:paraId="19EB867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第二十一条  权利的保障</w:t>
      </w:r>
    </w:p>
    <w:p w14:paraId="76C180A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A类俱乐部与注册牌手之间因未能履行协议或合同的约定发生纠纷，中国桥牌协会根据双方具有法律效力的协议或合同的内容，对其中涉及的各方权利给予</w:t>
      </w:r>
      <w:r>
        <w:rPr>
          <w:rFonts w:hint="eastAsia" w:ascii="仿宋" w:hAnsi="仿宋" w:eastAsia="仿宋" w:cs="仿宋"/>
          <w:sz w:val="32"/>
          <w:lang w:val="en-US" w:eastAsia="zh-CN"/>
        </w:rPr>
        <w:t>协调</w:t>
      </w:r>
      <w:r>
        <w:rPr>
          <w:rFonts w:hint="eastAsia" w:ascii="仿宋" w:hAnsi="仿宋" w:eastAsia="仿宋" w:cs="仿宋"/>
          <w:sz w:val="32"/>
        </w:rPr>
        <w:t>保障。</w:t>
      </w:r>
    </w:p>
    <w:p w14:paraId="6A0E8E6A">
      <w:pPr>
        <w:rPr>
          <w:sz w:val="32"/>
        </w:rPr>
      </w:pPr>
    </w:p>
    <w:p w14:paraId="5873EF98">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第七章  A类俱乐部的转让</w:t>
      </w:r>
    </w:p>
    <w:p w14:paraId="296B7139">
      <w:pPr>
        <w:jc w:val="center"/>
        <w:rPr>
          <w:rFonts w:hint="eastAsia" w:ascii="黑体" w:hAnsi="黑体" w:eastAsia="黑体" w:cs="黑体"/>
          <w:sz w:val="32"/>
        </w:rPr>
      </w:pPr>
    </w:p>
    <w:p w14:paraId="61BA238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第二十二条</w:t>
      </w:r>
      <w:r>
        <w:rPr>
          <w:rFonts w:hint="eastAsia" w:ascii="仿宋" w:hAnsi="仿宋" w:eastAsia="仿宋" w:cs="仿宋"/>
          <w:sz w:val="32"/>
        </w:rPr>
        <w:t xml:space="preserve">  A类俱乐部转让分整体转让和资格转让两类。</w:t>
      </w:r>
    </w:p>
    <w:p w14:paraId="15ECC92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一、整体转让</w:t>
      </w:r>
    </w:p>
    <w:p w14:paraId="7E9C1D6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（一）整体转让指受让方将继承原俱乐部的全部债权、债务，全部履行原俱乐部与他人</w:t>
      </w:r>
      <w:r>
        <w:rPr>
          <w:rFonts w:hint="eastAsia" w:ascii="仿宋" w:hAnsi="仿宋" w:eastAsia="仿宋" w:cs="仿宋"/>
          <w:sz w:val="32"/>
          <w:lang w:eastAsia="zh-CN"/>
        </w:rPr>
        <w:t>签订的</w:t>
      </w:r>
      <w:r>
        <w:rPr>
          <w:rFonts w:hint="eastAsia" w:ascii="仿宋" w:hAnsi="仿宋" w:eastAsia="仿宋" w:cs="仿宋"/>
          <w:sz w:val="32"/>
        </w:rPr>
        <w:t>各类协议，完成原俱乐部的比赛</w:t>
      </w:r>
      <w:r>
        <w:rPr>
          <w:rFonts w:hint="eastAsia" w:ascii="仿宋" w:hAnsi="仿宋" w:eastAsia="仿宋" w:cs="仿宋"/>
          <w:sz w:val="32"/>
          <w:lang w:eastAsia="zh-CN"/>
        </w:rPr>
        <w:t>；</w:t>
      </w:r>
    </w:p>
    <w:p w14:paraId="5B94CCF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（二）整体转让可以在双方达成协议的任何时间进行</w:t>
      </w:r>
      <w:r>
        <w:rPr>
          <w:rFonts w:hint="eastAsia" w:ascii="仿宋" w:hAnsi="仿宋" w:eastAsia="仿宋" w:cs="仿宋"/>
          <w:sz w:val="32"/>
          <w:lang w:eastAsia="zh-CN"/>
        </w:rPr>
        <w:t>，</w:t>
      </w:r>
      <w:r>
        <w:rPr>
          <w:rFonts w:hint="eastAsia" w:ascii="仿宋" w:hAnsi="仿宋" w:eastAsia="仿宋" w:cs="仿宋"/>
          <w:sz w:val="32"/>
        </w:rPr>
        <w:t>双方的转让协议应报中国桥牌协会备案</w:t>
      </w:r>
      <w:r>
        <w:rPr>
          <w:rFonts w:hint="eastAsia" w:ascii="仿宋" w:hAnsi="仿宋" w:eastAsia="仿宋" w:cs="仿宋"/>
          <w:sz w:val="32"/>
          <w:lang w:eastAsia="zh-CN"/>
        </w:rPr>
        <w:t>；</w:t>
      </w:r>
    </w:p>
    <w:p w14:paraId="4963FDE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（三）完成整体转让后的俱乐部，可以立即进行变更名称的手续。</w:t>
      </w:r>
    </w:p>
    <w:p w14:paraId="2D6700D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二、资格转让</w:t>
      </w:r>
    </w:p>
    <w:p w14:paraId="586575E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（一）资格转让指受让方只取得原俱乐部的A类俱乐部资格，不继承原俱乐部的债权、债务的转让行为</w:t>
      </w:r>
      <w:r>
        <w:rPr>
          <w:rFonts w:hint="eastAsia" w:ascii="仿宋" w:hAnsi="仿宋" w:eastAsia="仿宋" w:cs="仿宋"/>
          <w:sz w:val="32"/>
          <w:lang w:eastAsia="zh-CN"/>
        </w:rPr>
        <w:t>；</w:t>
      </w:r>
    </w:p>
    <w:p w14:paraId="4BC30D9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（二）资格转让必须经原俱乐部及与俱乐部的协议在有效期的各方（如与原俱乐部存在协议的运动员）全部同意后方可进行。资格转让报中国桥牌协会备案时应附全部各方的同意书</w:t>
      </w:r>
      <w:r>
        <w:rPr>
          <w:rFonts w:hint="eastAsia" w:ascii="仿宋" w:hAnsi="仿宋" w:eastAsia="仿宋" w:cs="仿宋"/>
          <w:sz w:val="32"/>
          <w:lang w:eastAsia="zh-CN"/>
        </w:rPr>
        <w:t>；</w:t>
      </w:r>
    </w:p>
    <w:p w14:paraId="6ACBD02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（三）资格转让只能按</w:t>
      </w:r>
      <w:r>
        <w:rPr>
          <w:rFonts w:hint="eastAsia" w:ascii="仿宋" w:hAnsi="仿宋" w:eastAsia="仿宋" w:cs="仿宋"/>
          <w:sz w:val="32"/>
          <w:lang w:val="en-US" w:eastAsia="zh-CN"/>
        </w:rPr>
        <w:t>新的注册</w:t>
      </w:r>
      <w:r>
        <w:rPr>
          <w:rFonts w:hint="eastAsia" w:ascii="仿宋" w:hAnsi="仿宋" w:eastAsia="仿宋" w:cs="仿宋"/>
          <w:sz w:val="32"/>
        </w:rPr>
        <w:t>年度进行。</w:t>
      </w:r>
    </w:p>
    <w:p w14:paraId="7321DC87">
      <w:pPr>
        <w:rPr>
          <w:sz w:val="32"/>
        </w:rPr>
      </w:pPr>
    </w:p>
    <w:p w14:paraId="2358AD49">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第八章  A类俱乐部的退出和处罚</w:t>
      </w:r>
    </w:p>
    <w:p w14:paraId="5DB72AFE"/>
    <w:p w14:paraId="470EEFE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rPr>
      </w:pPr>
      <w:r>
        <w:rPr>
          <w:rFonts w:hint="eastAsia" w:ascii="黑体" w:hAnsi="黑体" w:eastAsia="黑体" w:cs="黑体"/>
          <w:b w:val="0"/>
          <w:bCs w:val="0"/>
          <w:sz w:val="32"/>
        </w:rPr>
        <w:t>第二十三条  自由退出</w:t>
      </w:r>
    </w:p>
    <w:p w14:paraId="309E97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一、A类俱乐部有退</w:t>
      </w:r>
      <w:r>
        <w:rPr>
          <w:rFonts w:hint="eastAsia" w:ascii="仿宋" w:hAnsi="仿宋" w:eastAsia="仿宋" w:cs="仿宋"/>
          <w:sz w:val="32"/>
          <w:lang w:val="en-US" w:eastAsia="zh-CN"/>
        </w:rPr>
        <w:t>出</w:t>
      </w:r>
      <w:r>
        <w:rPr>
          <w:rFonts w:hint="eastAsia" w:ascii="仿宋" w:hAnsi="仿宋" w:eastAsia="仿宋" w:cs="仿宋"/>
          <w:sz w:val="32"/>
        </w:rPr>
        <w:t>的权利和自由</w:t>
      </w:r>
      <w:r>
        <w:rPr>
          <w:rFonts w:hint="eastAsia" w:ascii="仿宋" w:hAnsi="仿宋" w:eastAsia="仿宋" w:cs="仿宋"/>
          <w:sz w:val="32"/>
          <w:lang w:eastAsia="zh-CN"/>
        </w:rPr>
        <w:t>；</w:t>
      </w:r>
    </w:p>
    <w:p w14:paraId="60C5AA8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rPr>
        <w:t>二、A类俱乐部自愿退</w:t>
      </w:r>
      <w:r>
        <w:rPr>
          <w:rFonts w:hint="eastAsia" w:ascii="仿宋" w:hAnsi="仿宋" w:eastAsia="仿宋" w:cs="仿宋"/>
          <w:sz w:val="32"/>
          <w:lang w:val="en-US" w:eastAsia="zh-CN"/>
        </w:rPr>
        <w:t>出</w:t>
      </w:r>
      <w:r>
        <w:rPr>
          <w:rFonts w:hint="eastAsia" w:ascii="仿宋" w:hAnsi="仿宋" w:eastAsia="仿宋" w:cs="仿宋"/>
          <w:sz w:val="32"/>
        </w:rPr>
        <w:t>，必须以来函的形式正式通知中国桥牌协会</w:t>
      </w:r>
      <w:r>
        <w:rPr>
          <w:rFonts w:hint="eastAsia" w:ascii="仿宋" w:hAnsi="仿宋" w:eastAsia="仿宋" w:cs="仿宋"/>
          <w:sz w:val="32"/>
          <w:lang w:eastAsia="zh-CN"/>
        </w:rPr>
        <w:t>；</w:t>
      </w:r>
    </w:p>
    <w:p w14:paraId="544BFB8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rPr>
        <w:t>三、</w:t>
      </w:r>
      <w:r>
        <w:rPr>
          <w:rFonts w:hint="eastAsia" w:ascii="仿宋" w:hAnsi="仿宋" w:eastAsia="仿宋" w:cs="仿宋"/>
          <w:sz w:val="32"/>
          <w:lang w:val="en-US" w:eastAsia="zh-CN"/>
        </w:rPr>
        <w:t>A类俱乐部退出前须妥善处理尚在有效期内的与各方签订的相关协议；</w:t>
      </w:r>
    </w:p>
    <w:p w14:paraId="3DE9D78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lang w:val="en-US" w:eastAsia="zh-CN"/>
        </w:rPr>
        <w:t>四、</w:t>
      </w:r>
      <w:r>
        <w:rPr>
          <w:rFonts w:hint="eastAsia" w:ascii="仿宋" w:hAnsi="仿宋" w:eastAsia="仿宋" w:cs="仿宋"/>
          <w:sz w:val="32"/>
        </w:rPr>
        <w:t>A类俱乐部退出后不再享有A类俱乐部的权利</w:t>
      </w:r>
      <w:r>
        <w:rPr>
          <w:rFonts w:hint="eastAsia" w:ascii="仿宋" w:hAnsi="仿宋" w:eastAsia="仿宋" w:cs="仿宋"/>
          <w:sz w:val="32"/>
          <w:lang w:eastAsia="zh-CN"/>
        </w:rPr>
        <w:t>；</w:t>
      </w:r>
    </w:p>
    <w:p w14:paraId="275547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lang w:val="en-US" w:eastAsia="zh-CN"/>
        </w:rPr>
        <w:t>五</w:t>
      </w:r>
      <w:r>
        <w:rPr>
          <w:rFonts w:hint="eastAsia" w:ascii="仿宋" w:hAnsi="仿宋" w:eastAsia="仿宋" w:cs="仿宋"/>
          <w:sz w:val="32"/>
        </w:rPr>
        <w:t>、退出俱乐部的A类俱乐部资格由中国桥牌协会收回，按资格空缺程序处理</w:t>
      </w:r>
      <w:r>
        <w:rPr>
          <w:rFonts w:hint="eastAsia" w:ascii="仿宋" w:hAnsi="仿宋" w:eastAsia="仿宋" w:cs="仿宋"/>
          <w:sz w:val="32"/>
          <w:lang w:eastAsia="zh-CN"/>
        </w:rPr>
        <w:t>。</w:t>
      </w:r>
    </w:p>
    <w:p w14:paraId="595AB50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hint="eastAsia" w:ascii="黑体" w:hAnsi="黑体" w:eastAsia="黑体" w:cs="黑体"/>
          <w:b w:val="0"/>
          <w:bCs w:val="0"/>
          <w:sz w:val="32"/>
        </w:rPr>
        <w:t>第二十四条</w:t>
      </w:r>
      <w:r>
        <w:rPr>
          <w:rFonts w:hint="eastAsia" w:ascii="仿宋" w:hAnsi="仿宋" w:eastAsia="仿宋" w:cs="仿宋"/>
          <w:sz w:val="32"/>
        </w:rPr>
        <w:t xml:space="preserve">  中国桥牌协会对A类俱乐部的处罚措施</w:t>
      </w:r>
    </w:p>
    <w:p w14:paraId="2E56153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中国桥牌协会对有下列情况之一的A类俱乐部，</w:t>
      </w:r>
      <w:r>
        <w:rPr>
          <w:rFonts w:hint="eastAsia" w:ascii="仿宋" w:hAnsi="仿宋" w:eastAsia="仿宋" w:cs="仿宋"/>
          <w:sz w:val="32"/>
          <w:lang w:val="en-US" w:eastAsia="zh-CN"/>
        </w:rPr>
        <w:t>根据《中国桥牌协会会员管理办法》</w:t>
      </w:r>
      <w:r>
        <w:rPr>
          <w:rFonts w:hint="eastAsia" w:ascii="仿宋" w:hAnsi="仿宋" w:eastAsia="仿宋" w:cs="仿宋"/>
          <w:sz w:val="32"/>
        </w:rPr>
        <w:t>《桥牌赛事纪律准则与处罚规定》</w:t>
      </w:r>
      <w:r>
        <w:rPr>
          <w:rFonts w:hint="eastAsia" w:ascii="仿宋" w:hAnsi="仿宋" w:eastAsia="仿宋" w:cs="仿宋"/>
          <w:sz w:val="32"/>
          <w:lang w:eastAsia="zh-CN"/>
        </w:rPr>
        <w:t>，</w:t>
      </w:r>
      <w:r>
        <w:rPr>
          <w:rFonts w:hint="eastAsia" w:ascii="仿宋" w:hAnsi="仿宋" w:eastAsia="仿宋" w:cs="仿宋"/>
          <w:sz w:val="32"/>
        </w:rPr>
        <w:t>视情节严重给予相关处罚直至取消其A类俱乐部资格：</w:t>
      </w:r>
    </w:p>
    <w:p w14:paraId="5C48FE1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一、不履行注册手续的；</w:t>
      </w:r>
    </w:p>
    <w:p w14:paraId="5A9AFF1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二、违反中国桥牌协会有关规定，情节严重的；</w:t>
      </w:r>
    </w:p>
    <w:p w14:paraId="4235F23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三、不履行俱乐部与他人</w:t>
      </w:r>
      <w:r>
        <w:rPr>
          <w:rFonts w:hint="eastAsia" w:ascii="仿宋" w:hAnsi="仿宋" w:eastAsia="仿宋" w:cs="仿宋"/>
          <w:sz w:val="32"/>
          <w:lang w:eastAsia="zh-CN"/>
        </w:rPr>
        <w:t>签订</w:t>
      </w:r>
      <w:r>
        <w:rPr>
          <w:rFonts w:hint="eastAsia" w:ascii="仿宋" w:hAnsi="仿宋" w:eastAsia="仿宋" w:cs="仿宋"/>
          <w:sz w:val="32"/>
        </w:rPr>
        <w:t>的协议，情节严重的；</w:t>
      </w:r>
    </w:p>
    <w:p w14:paraId="37A08A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rPr>
        <w:t>四、在以A类俱乐部名义参加的比赛中，违反赛风赛纪，情节严重的；</w:t>
      </w:r>
    </w:p>
    <w:p w14:paraId="6F2B98E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rPr>
        <w:t>五、</w:t>
      </w:r>
      <w:r>
        <w:rPr>
          <w:rFonts w:hint="eastAsia" w:ascii="仿宋" w:hAnsi="仿宋" w:eastAsia="仿宋" w:cs="仿宋"/>
          <w:sz w:val="32"/>
          <w:lang w:val="en-US" w:eastAsia="zh-CN"/>
        </w:rPr>
        <w:t>未完成中国桥牌协会专门为A类俱乐部所设置比赛的；</w:t>
      </w:r>
    </w:p>
    <w:p w14:paraId="667986A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仿宋" w:hAnsi="仿宋" w:eastAsia="仿宋" w:cs="仿宋"/>
          <w:sz w:val="32"/>
          <w:lang w:val="en-US" w:eastAsia="zh-CN"/>
        </w:rPr>
        <w:t>六、</w:t>
      </w:r>
      <w:r>
        <w:rPr>
          <w:rFonts w:hint="eastAsia" w:ascii="仿宋" w:hAnsi="仿宋" w:eastAsia="仿宋" w:cs="仿宋"/>
          <w:sz w:val="32"/>
        </w:rPr>
        <w:t>触犯国家法律，被当地民政部门取缔或</w:t>
      </w:r>
      <w:r>
        <w:rPr>
          <w:rFonts w:hint="eastAsia" w:ascii="仿宋" w:hAnsi="仿宋" w:eastAsia="仿宋" w:cs="仿宋"/>
          <w:sz w:val="32"/>
          <w:lang w:eastAsia="zh-CN"/>
        </w:rPr>
        <w:t>市场监督管理部门</w:t>
      </w:r>
      <w:r>
        <w:rPr>
          <w:rFonts w:hint="eastAsia" w:ascii="仿宋" w:hAnsi="仿宋" w:eastAsia="仿宋" w:cs="仿宋"/>
          <w:sz w:val="32"/>
        </w:rPr>
        <w:t>吊销营业执照的。</w:t>
      </w:r>
    </w:p>
    <w:p w14:paraId="47BF3564">
      <w:pPr>
        <w:rPr>
          <w:sz w:val="32"/>
        </w:rPr>
      </w:pPr>
    </w:p>
    <w:p w14:paraId="0ECEB4D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val="0"/>
          <w:sz w:val="32"/>
        </w:rPr>
      </w:pPr>
      <w:r>
        <w:rPr>
          <w:rFonts w:hint="eastAsia" w:ascii="黑体" w:hAnsi="黑体" w:eastAsia="黑体" w:cs="黑体"/>
          <w:b w:val="0"/>
          <w:bCs w:val="0"/>
          <w:sz w:val="32"/>
        </w:rPr>
        <w:t>第九章  附则</w:t>
      </w:r>
    </w:p>
    <w:p w14:paraId="04315E59">
      <w:pPr>
        <w:rPr>
          <w:sz w:val="32"/>
        </w:rPr>
      </w:pPr>
    </w:p>
    <w:p w14:paraId="69B1F0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第二十五条</w:t>
      </w:r>
      <w:r>
        <w:rPr>
          <w:rFonts w:hint="eastAsia" w:ascii="仿宋" w:hAnsi="仿宋" w:eastAsia="仿宋" w:cs="仿宋"/>
          <w:sz w:val="32"/>
        </w:rPr>
        <w:t xml:space="preserve">  本管理办法的解释权归中国桥牌协会。</w:t>
      </w:r>
    </w:p>
    <w:p w14:paraId="0366B16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rPr>
      </w:pPr>
      <w:r>
        <w:rPr>
          <w:rFonts w:hint="eastAsia" w:ascii="黑体" w:hAnsi="黑体" w:eastAsia="黑体" w:cs="黑体"/>
          <w:b w:val="0"/>
          <w:bCs w:val="0"/>
          <w:sz w:val="32"/>
        </w:rPr>
        <w:t>第二十六条</w:t>
      </w:r>
      <w:r>
        <w:rPr>
          <w:rFonts w:hint="eastAsia" w:ascii="仿宋" w:hAnsi="仿宋" w:eastAsia="仿宋" w:cs="仿宋"/>
          <w:sz w:val="32"/>
        </w:rPr>
        <w:t xml:space="preserve">  本管理办法自</w:t>
      </w:r>
      <w:r>
        <w:rPr>
          <w:rFonts w:hint="eastAsia" w:ascii="仿宋" w:hAnsi="仿宋" w:eastAsia="仿宋" w:cs="仿宋"/>
          <w:sz w:val="32"/>
          <w:lang w:val="en-US" w:eastAsia="zh-CN"/>
        </w:rPr>
        <w:t>2025年9月1</w:t>
      </w:r>
      <w:r>
        <w:rPr>
          <w:rFonts w:hint="eastAsia" w:ascii="仿宋" w:hAnsi="仿宋" w:eastAsia="仿宋" w:cs="仿宋"/>
          <w:sz w:val="32"/>
        </w:rPr>
        <w:t>日起</w:t>
      </w:r>
      <w:r>
        <w:rPr>
          <w:rFonts w:hint="eastAsia" w:ascii="仿宋" w:hAnsi="仿宋" w:eastAsia="仿宋" w:cs="仿宋"/>
          <w:sz w:val="32"/>
          <w:lang w:eastAsia="zh-CN"/>
        </w:rPr>
        <w:t>施行</w:t>
      </w:r>
      <w:r>
        <w:rPr>
          <w:rFonts w:hint="eastAsia" w:ascii="仿宋" w:hAnsi="仿宋" w:eastAsia="仿宋" w:cs="仿宋"/>
          <w:sz w:val="32"/>
        </w:rPr>
        <w:t>。</w:t>
      </w:r>
    </w:p>
    <w:p w14:paraId="6957B8A1">
      <w:pPr>
        <w:ind w:leftChars="1500"/>
        <w:jc w:val="cente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37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FD274">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8FD274">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DE8E0"/>
    <w:rsid w:val="3AF8C277"/>
    <w:rsid w:val="44737556"/>
    <w:rsid w:val="4FACD5F7"/>
    <w:rsid w:val="5F7CCB51"/>
    <w:rsid w:val="6D8DE8E0"/>
    <w:rsid w:val="77A36A56"/>
    <w:rsid w:val="7EBD7375"/>
    <w:rsid w:val="A6EE0AA4"/>
    <w:rsid w:val="ABA7B3A7"/>
    <w:rsid w:val="BFA7E950"/>
    <w:rsid w:val="BFCE4B03"/>
    <w:rsid w:val="E59F9D01"/>
    <w:rsid w:val="EFDD3D06"/>
    <w:rsid w:val="FAB44B7C"/>
    <w:rsid w:val="FAF6C960"/>
    <w:rsid w:val="FE3F2F4A"/>
    <w:rsid w:val="FE7D63C7"/>
    <w:rsid w:val="FF79D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131</Words>
  <Characters>135</Characters>
  <Lines>0</Lines>
  <Paragraphs>0</Paragraphs>
  <TotalTime>4</TotalTime>
  <ScaleCrop>false</ScaleCrop>
  <LinksUpToDate>false</LinksUpToDate>
  <CharactersWithSpaces>135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2025-07-26T00:44:00Z</dcterms:created>
  <dc:creator>WPS_1473055658</dc:creator>
  <cp:lastModifiedBy>WPS_1473055658</cp:lastModifiedBy>
  <cp:lastPrinted>2025-07-25T17:15:00Z</cp:lastPrinted>
  <dcterms:modified xsi:type="dcterms:W3CDTF">2025-08-05T16:29:57Z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E929044A4225906305C19168B677D3B8_43</vt:lpwstr>
  </property>
  <property fmtid="{D5CDD505-2E9C-101B-9397-08002B2CF9AE}" pid="4" name="KSOTemplateDocerSaveRecord">
    <vt:lpwstr>eyJoZGlkIjoiNmNlNGI5MDVjMmFmZDgzOTY1ZmJmZGY3NGIzZTIxNDIiLCJ1c2VySWQiOiIyMzg2MjU1ODUifQ==</vt:lpwstr>
  </property>
</Properties>
</file>