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C0" w:rsidRDefault="00F750C0" w:rsidP="00F750C0">
      <w:pPr>
        <w:spacing w:line="520" w:lineRule="exact"/>
        <w:jc w:val="center"/>
        <w:rPr>
          <w:rFonts w:ascii="宋体" w:hAnsi="宋体"/>
          <w:sz w:val="32"/>
          <w:szCs w:val="32"/>
        </w:rPr>
      </w:pPr>
      <w:r w:rsidRPr="00574026">
        <w:rPr>
          <w:rFonts w:ascii="宋体" w:hAnsi="宋体"/>
          <w:sz w:val="32"/>
          <w:szCs w:val="32"/>
        </w:rPr>
        <w:t>2013</w:t>
      </w:r>
      <w:r w:rsidRPr="0057402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气功中心科研课题列表</w:t>
      </w:r>
    </w:p>
    <w:p w:rsidR="00F750C0" w:rsidRPr="0091447A" w:rsidRDefault="00F750C0" w:rsidP="00F750C0">
      <w:pPr>
        <w:spacing w:line="520" w:lineRule="exact"/>
        <w:jc w:val="right"/>
        <w:rPr>
          <w:rFonts w:ascii="黑体" w:eastAsia="仿宋_GB2312"/>
          <w:sz w:val="24"/>
        </w:rPr>
      </w:pPr>
    </w:p>
    <w:tbl>
      <w:tblPr>
        <w:tblStyle w:val="a7"/>
        <w:tblW w:w="13922" w:type="dxa"/>
        <w:tblInd w:w="-176" w:type="dxa"/>
        <w:tblLook w:val="04A0"/>
      </w:tblPr>
      <w:tblGrid>
        <w:gridCol w:w="460"/>
        <w:gridCol w:w="7084"/>
        <w:gridCol w:w="3402"/>
        <w:gridCol w:w="2976"/>
      </w:tblGrid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spacing w:line="240" w:lineRule="exact"/>
              <w:jc w:val="center"/>
              <w:rPr>
                <w:sz w:val="24"/>
              </w:rPr>
            </w:pPr>
            <w:r w:rsidRPr="0091447A">
              <w:rPr>
                <w:rFonts w:hint="eastAsia"/>
                <w:sz w:val="24"/>
              </w:rPr>
              <w:t>编号</w:t>
            </w:r>
          </w:p>
        </w:tc>
        <w:tc>
          <w:tcPr>
            <w:tcW w:w="7084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 w:rsidRPr="0091447A">
              <w:rPr>
                <w:rFonts w:hint="eastAsia"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 w:rsidRPr="0091447A">
              <w:rPr>
                <w:rFonts w:hint="eastAsia"/>
                <w:sz w:val="24"/>
              </w:rPr>
              <w:t>申报单位</w:t>
            </w:r>
          </w:p>
        </w:tc>
        <w:tc>
          <w:tcPr>
            <w:tcW w:w="2976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 w:rsidRPr="0091447A">
              <w:rPr>
                <w:rFonts w:hint="eastAsia"/>
                <w:sz w:val="24"/>
              </w:rPr>
              <w:t>项目负责人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4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意守身体不同部位的生理、心理效应研究</w:t>
            </w:r>
          </w:p>
        </w:tc>
        <w:tc>
          <w:tcPr>
            <w:tcW w:w="3402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上海市气功研究所</w:t>
            </w:r>
          </w:p>
        </w:tc>
        <w:tc>
          <w:tcPr>
            <w:tcW w:w="2976" w:type="dxa"/>
            <w:vAlign w:val="center"/>
          </w:tcPr>
          <w:p w:rsidR="00F750C0" w:rsidRPr="00F5214E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 xml:space="preserve">陈昌乐 </w:t>
            </w:r>
            <w:r w:rsidRPr="00F5214E">
              <w:rPr>
                <w:rFonts w:ascii="仿宋_GB2312" w:eastAsia="仿宋_GB2312" w:hAnsi="宋体"/>
                <w:sz w:val="24"/>
              </w:rPr>
              <w:t xml:space="preserve"> </w:t>
            </w:r>
            <w:r w:rsidRPr="00F5214E">
              <w:rPr>
                <w:rFonts w:ascii="仿宋_GB2312" w:eastAsia="仿宋_GB2312" w:hAnsi="宋体" w:hint="eastAsia"/>
                <w:sz w:val="24"/>
              </w:rPr>
              <w:t>牛胜利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4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健身气功干预</w:t>
            </w:r>
            <w:r w:rsidRPr="00F5214E">
              <w:rPr>
                <w:rFonts w:ascii="仿宋_GB2312" w:eastAsia="仿宋_GB2312" w:hAnsi="宋体"/>
                <w:sz w:val="24"/>
              </w:rPr>
              <w:t>2</w:t>
            </w:r>
            <w:r w:rsidRPr="00F5214E">
              <w:rPr>
                <w:rFonts w:ascii="仿宋_GB2312" w:eastAsia="仿宋_GB2312" w:hAnsi="宋体" w:hint="eastAsia"/>
                <w:sz w:val="24"/>
              </w:rPr>
              <w:t>型糖尿病的实证研究</w:t>
            </w:r>
          </w:p>
        </w:tc>
        <w:tc>
          <w:tcPr>
            <w:tcW w:w="3402" w:type="dxa"/>
            <w:vAlign w:val="center"/>
          </w:tcPr>
          <w:p w:rsidR="00F750C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国家体育总局</w:t>
            </w:r>
          </w:p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体育科学研究所</w:t>
            </w:r>
          </w:p>
        </w:tc>
        <w:tc>
          <w:tcPr>
            <w:tcW w:w="2976" w:type="dxa"/>
            <w:vAlign w:val="center"/>
          </w:tcPr>
          <w:p w:rsidR="00F750C0" w:rsidRPr="00FB4C01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李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波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健身气功六字诀结合少林内功档势锻炼对</w:t>
            </w:r>
            <w:r w:rsidRPr="006C5030">
              <w:rPr>
                <w:rFonts w:ascii="仿宋_GB2312" w:eastAsia="仿宋_GB2312" w:hAnsi="宋体"/>
                <w:sz w:val="24"/>
              </w:rPr>
              <w:t>COPD</w:t>
            </w:r>
            <w:r w:rsidRPr="006C5030">
              <w:rPr>
                <w:rFonts w:ascii="仿宋_GB2312" w:eastAsia="仿宋_GB2312" w:hAnsi="宋体" w:hint="eastAsia"/>
                <w:sz w:val="24"/>
              </w:rPr>
              <w:t>稳定期患者肺康复的实证研究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上海中医药大学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刘晓丹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严隽陶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军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84" w:type="dxa"/>
            <w:vAlign w:val="center"/>
          </w:tcPr>
          <w:p w:rsidR="00F750C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健身气功马王堆导引术对稳定期强直性脊柱炎</w:t>
            </w:r>
          </w:p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的临床干预研究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上海交通大学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王会儒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震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陆敏华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/>
                <w:sz w:val="24"/>
              </w:rPr>
              <w:t>24</w:t>
            </w:r>
            <w:r w:rsidRPr="006C5030">
              <w:rPr>
                <w:rFonts w:ascii="仿宋_GB2312" w:eastAsia="仿宋_GB2312" w:hAnsi="宋体" w:hint="eastAsia"/>
                <w:sz w:val="24"/>
              </w:rPr>
              <w:t>周健身气功·五禽戏练习改善糖尿病症状的研究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北京体育大学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胡晓飞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王晓军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84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健身气功六字诀在慢性心力衰竭患者康复中的作用</w:t>
            </w:r>
          </w:p>
        </w:tc>
        <w:tc>
          <w:tcPr>
            <w:tcW w:w="3402" w:type="dxa"/>
            <w:vAlign w:val="center"/>
          </w:tcPr>
          <w:p w:rsidR="00F750C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北京中医药大学</w:t>
            </w:r>
          </w:p>
          <w:p w:rsidR="00F750C0" w:rsidRPr="00F5214E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东直门医院</w:t>
            </w:r>
          </w:p>
        </w:tc>
        <w:tc>
          <w:tcPr>
            <w:tcW w:w="2976" w:type="dxa"/>
            <w:vAlign w:val="center"/>
          </w:tcPr>
          <w:p w:rsidR="00F750C0" w:rsidRPr="00F5214E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王  显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健身气功马王堆导引术对老年锻炼者身心效应的实证研究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湖北中医药大学</w:t>
            </w:r>
          </w:p>
        </w:tc>
        <w:tc>
          <w:tcPr>
            <w:tcW w:w="2976" w:type="dxa"/>
            <w:vAlign w:val="center"/>
          </w:tcPr>
          <w:p w:rsidR="00F750C0" w:rsidRPr="00FB4C01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邵玉萍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084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健身气功对慢性呼吸系统疾病康复作用的循证研究</w:t>
            </w:r>
          </w:p>
        </w:tc>
        <w:tc>
          <w:tcPr>
            <w:tcW w:w="3402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山东师范大学</w:t>
            </w:r>
          </w:p>
        </w:tc>
        <w:tc>
          <w:tcPr>
            <w:tcW w:w="2976" w:type="dxa"/>
            <w:vAlign w:val="center"/>
          </w:tcPr>
          <w:p w:rsidR="00F750C0" w:rsidRPr="00F5214E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 xml:space="preserve">丁  萌 </w:t>
            </w:r>
            <w:r w:rsidRPr="00F5214E">
              <w:rPr>
                <w:rFonts w:ascii="仿宋_GB2312" w:eastAsia="仿宋_GB2312" w:hAnsi="宋体"/>
                <w:sz w:val="24"/>
              </w:rPr>
              <w:t xml:space="preserve"> </w:t>
            </w:r>
            <w:r w:rsidRPr="00F5214E">
              <w:rPr>
                <w:rFonts w:ascii="仿宋_GB2312" w:eastAsia="仿宋_GB2312" w:hAnsi="宋体" w:hint="eastAsia"/>
                <w:sz w:val="24"/>
              </w:rPr>
              <w:t>顾晨光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084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中华健身气功发展史</w:t>
            </w:r>
          </w:p>
        </w:tc>
        <w:tc>
          <w:tcPr>
            <w:tcW w:w="3402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天津体育学院</w:t>
            </w:r>
          </w:p>
        </w:tc>
        <w:tc>
          <w:tcPr>
            <w:tcW w:w="2976" w:type="dxa"/>
            <w:vAlign w:val="center"/>
          </w:tcPr>
          <w:p w:rsidR="00F750C0" w:rsidRPr="00F5214E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李永明  崔乐泉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健身气功科研数据库的完善及扩充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上海市气功研究所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赵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丹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葛林宝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驰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健身气功对中风偏瘫患者功能恢复及心理康复的影响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天津中医药大学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刘俊荣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勃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李金波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84" w:type="dxa"/>
            <w:vAlign w:val="center"/>
          </w:tcPr>
          <w:p w:rsidR="00F750C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健身气功·大舞对办公人群颈、腰活动度</w:t>
            </w:r>
          </w:p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及下肢力量、平衡能力的效果研究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上海体育学院</w:t>
            </w:r>
          </w:p>
        </w:tc>
        <w:tc>
          <w:tcPr>
            <w:tcW w:w="2976" w:type="dxa"/>
            <w:vAlign w:val="center"/>
          </w:tcPr>
          <w:p w:rsidR="00F750C0" w:rsidRPr="00FB4C01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张云崖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健身气功五禽戏功法调节戒毒人员情志异常的研究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安徽中医药大学</w:t>
            </w:r>
          </w:p>
        </w:tc>
        <w:tc>
          <w:tcPr>
            <w:tcW w:w="2976" w:type="dxa"/>
            <w:vAlign w:val="center"/>
          </w:tcPr>
          <w:p w:rsidR="00F750C0" w:rsidRPr="00FB4C01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黄世钧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颖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084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五禽戏配合指针疗法对老年妇女下腰痛的影响</w:t>
            </w:r>
          </w:p>
        </w:tc>
        <w:tc>
          <w:tcPr>
            <w:tcW w:w="3402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北京体育大学</w:t>
            </w:r>
          </w:p>
        </w:tc>
        <w:tc>
          <w:tcPr>
            <w:tcW w:w="2976" w:type="dxa"/>
            <w:vAlign w:val="center"/>
          </w:tcPr>
          <w:p w:rsidR="00F750C0" w:rsidRPr="00F5214E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 xml:space="preserve">白震民 </w:t>
            </w:r>
            <w:r w:rsidRPr="00F5214E">
              <w:rPr>
                <w:rFonts w:ascii="仿宋_GB2312" w:eastAsia="仿宋_GB2312" w:hAnsi="宋体"/>
                <w:sz w:val="24"/>
              </w:rPr>
              <w:t xml:space="preserve"> </w:t>
            </w:r>
            <w:r w:rsidRPr="00F5214E">
              <w:rPr>
                <w:rFonts w:ascii="仿宋_GB2312" w:eastAsia="仿宋_GB2312" w:hAnsi="宋体" w:hint="eastAsia"/>
                <w:sz w:val="24"/>
              </w:rPr>
              <w:t>宗维洁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084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健身气功基层社团发展与站点建设相结合之研究</w:t>
            </w:r>
          </w:p>
        </w:tc>
        <w:tc>
          <w:tcPr>
            <w:tcW w:w="3402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深圳信息职业技术学院</w:t>
            </w:r>
          </w:p>
        </w:tc>
        <w:tc>
          <w:tcPr>
            <w:tcW w:w="2976" w:type="dxa"/>
            <w:vAlign w:val="center"/>
          </w:tcPr>
          <w:p w:rsidR="00F750C0" w:rsidRPr="00F5214E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牛爱军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健身气功介入与应对我国老龄化问题的理论思考与实践探索</w:t>
            </w:r>
            <w:r w:rsidRPr="006C5030">
              <w:rPr>
                <w:rFonts w:ascii="仿宋_GB2312" w:eastAsia="仿宋_GB2312" w:hAnsi="宋体"/>
                <w:sz w:val="24"/>
              </w:rPr>
              <w:t>—</w:t>
            </w:r>
            <w:r w:rsidRPr="006C5030">
              <w:rPr>
                <w:rFonts w:ascii="仿宋_GB2312" w:eastAsia="仿宋_GB2312" w:hAnsi="宋体" w:hint="eastAsia"/>
                <w:sz w:val="24"/>
              </w:rPr>
              <w:t>以沪川地区为例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上海体育学院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虞定海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以燕京学派名老中医为基础的健身气功模式的研究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首都医科大学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赵宇昊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张净秋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杨春玲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广东省健身气功文化产业发展模式研究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深圳职业技术学院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陈雁杨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气功健身与近现代民间儒学研究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山东大学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张士闪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健身气功教学评价体系研究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浙江师范大学体育与健康科学学院</w:t>
            </w:r>
          </w:p>
        </w:tc>
        <w:tc>
          <w:tcPr>
            <w:tcW w:w="2976" w:type="dxa"/>
            <w:vAlign w:val="center"/>
          </w:tcPr>
          <w:p w:rsidR="00F750C0" w:rsidRPr="0045471B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王楚泽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健身气功防治过敏性鼻炎的临床研究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上海市中医医院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霍莉莉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震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宣小平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7084" w:type="dxa"/>
            <w:vAlign w:val="center"/>
          </w:tcPr>
          <w:p w:rsidR="00F750C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健身气功马王堆导引术锻炼</w:t>
            </w:r>
          </w:p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对中老年女性免疫机能影响的研究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上海中医药大学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陆松廷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宾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莺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7084" w:type="dxa"/>
            <w:vAlign w:val="center"/>
          </w:tcPr>
          <w:p w:rsidR="00F750C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健身气功五禽戏对慢性疲劳综合征</w:t>
            </w:r>
          </w:p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的康复作用及其机制研究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上海交通大学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赵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影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习练八段锦对广泛性焦虑症临床疗效影响的研究</w:t>
            </w:r>
          </w:p>
        </w:tc>
        <w:tc>
          <w:tcPr>
            <w:tcW w:w="3402" w:type="dxa"/>
            <w:vAlign w:val="center"/>
          </w:tcPr>
          <w:p w:rsidR="00F750C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首都医科大学附属</w:t>
            </w:r>
          </w:p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</w:t>
            </w:r>
            <w:r w:rsidRPr="006C5030">
              <w:rPr>
                <w:rFonts w:ascii="仿宋_GB2312" w:eastAsia="仿宋_GB2312" w:hAnsi="宋体" w:hint="eastAsia"/>
                <w:sz w:val="24"/>
              </w:rPr>
              <w:t>院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C5030">
              <w:rPr>
                <w:rFonts w:ascii="仿宋_GB2312" w:eastAsia="仿宋_GB2312" w:hAnsi="宋体" w:hint="eastAsia"/>
                <w:sz w:val="24"/>
              </w:rPr>
              <w:t>捷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6C5030">
              <w:rPr>
                <w:rFonts w:ascii="仿宋_GB2312" w:eastAsia="仿宋_GB2312" w:hAnsi="宋体" w:hint="eastAsia"/>
                <w:sz w:val="24"/>
              </w:rPr>
              <w:t>陈继芳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易筋经运动处方社区中老年慢性病康复应用的研究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上海中医药大学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赵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毅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安光辉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斐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血管性认知障碍的导引吐纳类气功处方研究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天津医科大学</w:t>
            </w:r>
            <w:r>
              <w:rPr>
                <w:rFonts w:ascii="仿宋_GB2312" w:eastAsia="仿宋_GB2312" w:hAnsi="宋体" w:hint="eastAsia"/>
                <w:sz w:val="24"/>
              </w:rPr>
              <w:t>总医院康复科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牛亚利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波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全民健身工程中提升健身气功公共服务能力研究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浙江中医药大学</w:t>
            </w:r>
          </w:p>
        </w:tc>
        <w:tc>
          <w:tcPr>
            <w:tcW w:w="2976" w:type="dxa"/>
            <w:vAlign w:val="center"/>
          </w:tcPr>
          <w:p w:rsidR="00F750C0" w:rsidRPr="00FB4C01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蔡瑾瑾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骆红斌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朱淦芳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7084" w:type="dxa"/>
            <w:vAlign w:val="center"/>
          </w:tcPr>
          <w:p w:rsidR="00F750C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养老机构中老年人健身气功</w:t>
            </w:r>
          </w:p>
          <w:p w:rsidR="00F750C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的推广与应用研究</w:t>
            </w:r>
          </w:p>
        </w:tc>
        <w:tc>
          <w:tcPr>
            <w:tcW w:w="3402" w:type="dxa"/>
            <w:vAlign w:val="center"/>
          </w:tcPr>
          <w:p w:rsidR="00F750C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北京社会管理职业学院</w:t>
            </w:r>
          </w:p>
        </w:tc>
        <w:tc>
          <w:tcPr>
            <w:tcW w:w="2976" w:type="dxa"/>
            <w:vAlign w:val="center"/>
          </w:tcPr>
          <w:p w:rsidR="00F750C0" w:rsidRPr="00E67FF2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刘永强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Pr="0091447A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影响健身气功社会化因素分析</w:t>
            </w:r>
            <w:r w:rsidRPr="006C5030">
              <w:rPr>
                <w:rFonts w:ascii="仿宋_GB2312" w:eastAsia="仿宋_GB2312" w:hAnsi="宋体"/>
                <w:sz w:val="24"/>
              </w:rPr>
              <w:t>—</w:t>
            </w:r>
            <w:r w:rsidRPr="006C5030">
              <w:rPr>
                <w:rFonts w:ascii="仿宋_GB2312" w:eastAsia="仿宋_GB2312" w:hAnsi="宋体" w:hint="eastAsia"/>
                <w:sz w:val="24"/>
              </w:rPr>
              <w:t>以上海市为个例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上海体育学院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刘树军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杨亮斌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刘为坤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我国健身气功文化创意开发研究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重庆文理学院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徐泉森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7084" w:type="dxa"/>
            <w:vAlign w:val="center"/>
          </w:tcPr>
          <w:p w:rsidR="00F750C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基于均衡价格模型下创新景德镇市</w:t>
            </w:r>
          </w:p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健身气功俱乐部运营模式之研究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江西省健身气功管理中心</w:t>
            </w:r>
          </w:p>
        </w:tc>
        <w:tc>
          <w:tcPr>
            <w:tcW w:w="2976" w:type="dxa"/>
            <w:vAlign w:val="center"/>
          </w:tcPr>
          <w:p w:rsidR="00F750C0" w:rsidRPr="006C5030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吉娜薇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辛杰瑾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波</w:t>
            </w:r>
          </w:p>
        </w:tc>
      </w:tr>
      <w:tr w:rsidR="00F750C0" w:rsidTr="00F750C0">
        <w:tc>
          <w:tcPr>
            <w:tcW w:w="460" w:type="dxa"/>
            <w:vAlign w:val="center"/>
          </w:tcPr>
          <w:p w:rsidR="00F750C0" w:rsidRDefault="00F750C0" w:rsidP="00993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084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备急千金要方两种健身气功功法整理研究</w:t>
            </w:r>
          </w:p>
        </w:tc>
        <w:tc>
          <w:tcPr>
            <w:tcW w:w="3402" w:type="dxa"/>
            <w:vAlign w:val="center"/>
          </w:tcPr>
          <w:p w:rsidR="00F750C0" w:rsidRPr="00F5214E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北京工商大学嘉华学院</w:t>
            </w:r>
          </w:p>
        </w:tc>
        <w:tc>
          <w:tcPr>
            <w:tcW w:w="2976" w:type="dxa"/>
            <w:vAlign w:val="center"/>
          </w:tcPr>
          <w:p w:rsidR="00F750C0" w:rsidRPr="00F5214E" w:rsidRDefault="00F750C0" w:rsidP="00993BD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5214E">
              <w:rPr>
                <w:rFonts w:ascii="仿宋_GB2312" w:eastAsia="仿宋_GB2312" w:hAnsi="宋体" w:hint="eastAsia"/>
                <w:sz w:val="24"/>
              </w:rPr>
              <w:t>王  愿</w:t>
            </w:r>
          </w:p>
        </w:tc>
      </w:tr>
      <w:tr w:rsidR="00F750C0" w:rsidRPr="00F750C0" w:rsidTr="00F750C0">
        <w:tc>
          <w:tcPr>
            <w:tcW w:w="460" w:type="dxa"/>
            <w:vAlign w:val="center"/>
          </w:tcPr>
          <w:p w:rsidR="00F750C0" w:rsidRPr="00F750C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750C0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7084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五禽戏锻炼结合秦氏“头八针”治疗失眠症的研究</w:t>
            </w:r>
          </w:p>
        </w:tc>
        <w:tc>
          <w:tcPr>
            <w:tcW w:w="3402" w:type="dxa"/>
            <w:vAlign w:val="center"/>
          </w:tcPr>
          <w:p w:rsidR="00F750C0" w:rsidRPr="006C5030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5030">
              <w:rPr>
                <w:rFonts w:ascii="仿宋_GB2312" w:eastAsia="仿宋_GB2312" w:hAnsi="宋体" w:hint="eastAsia"/>
                <w:sz w:val="24"/>
              </w:rPr>
              <w:t>上海市中医药大学附属市中医医院</w:t>
            </w:r>
          </w:p>
        </w:tc>
        <w:tc>
          <w:tcPr>
            <w:tcW w:w="2976" w:type="dxa"/>
            <w:vAlign w:val="center"/>
          </w:tcPr>
          <w:p w:rsidR="00F750C0" w:rsidRPr="00FB4C01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洪珏芳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孙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剑</w:t>
            </w:r>
            <w:r w:rsidRPr="00FB4C01"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F750C0" w:rsidRPr="00FB4C01" w:rsidRDefault="00F750C0" w:rsidP="00F750C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B4C01">
              <w:rPr>
                <w:rFonts w:ascii="仿宋_GB2312" w:eastAsia="仿宋_GB2312" w:hAnsi="宋体" w:hint="eastAsia"/>
                <w:sz w:val="24"/>
              </w:rPr>
              <w:t>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B4C01">
              <w:rPr>
                <w:rFonts w:ascii="仿宋_GB2312" w:eastAsia="仿宋_GB2312" w:hAnsi="宋体" w:hint="eastAsia"/>
                <w:sz w:val="24"/>
              </w:rPr>
              <w:t>嫣</w:t>
            </w:r>
          </w:p>
        </w:tc>
      </w:tr>
    </w:tbl>
    <w:p w:rsidR="00F750C0" w:rsidRPr="00F750C0" w:rsidRDefault="00F750C0" w:rsidP="00F750C0">
      <w:pPr>
        <w:spacing w:line="240" w:lineRule="exact"/>
        <w:jc w:val="center"/>
        <w:rPr>
          <w:rFonts w:ascii="仿宋_GB2312" w:eastAsia="仿宋_GB2312" w:hAnsi="宋体"/>
          <w:sz w:val="24"/>
        </w:rPr>
      </w:pPr>
    </w:p>
    <w:sectPr w:rsidR="00F750C0" w:rsidRPr="00F750C0" w:rsidSect="00F750C0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F1" w:rsidRDefault="00416FF1" w:rsidP="004E3CCD">
      <w:r>
        <w:separator/>
      </w:r>
    </w:p>
  </w:endnote>
  <w:endnote w:type="continuationSeparator" w:id="1">
    <w:p w:rsidR="00416FF1" w:rsidRDefault="00416FF1" w:rsidP="004E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F1" w:rsidRDefault="00416FF1" w:rsidP="004E3CCD">
      <w:r>
        <w:separator/>
      </w:r>
    </w:p>
  </w:footnote>
  <w:footnote w:type="continuationSeparator" w:id="1">
    <w:p w:rsidR="00416FF1" w:rsidRDefault="00416FF1" w:rsidP="004E3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490"/>
    <w:rsid w:val="00002219"/>
    <w:rsid w:val="00012001"/>
    <w:rsid w:val="000601C0"/>
    <w:rsid w:val="00061552"/>
    <w:rsid w:val="0006424E"/>
    <w:rsid w:val="001812FE"/>
    <w:rsid w:val="002201FC"/>
    <w:rsid w:val="0029589F"/>
    <w:rsid w:val="002E64C7"/>
    <w:rsid w:val="002F609C"/>
    <w:rsid w:val="00315FCB"/>
    <w:rsid w:val="00363517"/>
    <w:rsid w:val="00404490"/>
    <w:rsid w:val="004121B8"/>
    <w:rsid w:val="00416FF1"/>
    <w:rsid w:val="00490C20"/>
    <w:rsid w:val="004E3CCD"/>
    <w:rsid w:val="00525130"/>
    <w:rsid w:val="00577DF7"/>
    <w:rsid w:val="005941BE"/>
    <w:rsid w:val="005D3A55"/>
    <w:rsid w:val="006D3550"/>
    <w:rsid w:val="00777BFF"/>
    <w:rsid w:val="007D7194"/>
    <w:rsid w:val="00854114"/>
    <w:rsid w:val="00887FDA"/>
    <w:rsid w:val="008A5A98"/>
    <w:rsid w:val="008E4F2A"/>
    <w:rsid w:val="00A15EE8"/>
    <w:rsid w:val="00A161B3"/>
    <w:rsid w:val="00AE44A1"/>
    <w:rsid w:val="00B24B90"/>
    <w:rsid w:val="00B86B99"/>
    <w:rsid w:val="00BB7622"/>
    <w:rsid w:val="00BE2598"/>
    <w:rsid w:val="00C22657"/>
    <w:rsid w:val="00C35492"/>
    <w:rsid w:val="00C94C2B"/>
    <w:rsid w:val="00D10E65"/>
    <w:rsid w:val="00D15DD9"/>
    <w:rsid w:val="00D15F0C"/>
    <w:rsid w:val="00D4483F"/>
    <w:rsid w:val="00D83663"/>
    <w:rsid w:val="00DB58CF"/>
    <w:rsid w:val="00DC421A"/>
    <w:rsid w:val="00DC4B71"/>
    <w:rsid w:val="00DE7886"/>
    <w:rsid w:val="00E34E87"/>
    <w:rsid w:val="00EB03D2"/>
    <w:rsid w:val="00EE76E3"/>
    <w:rsid w:val="00F7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483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E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3C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3CC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64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424E"/>
    <w:rPr>
      <w:sz w:val="18"/>
      <w:szCs w:val="18"/>
    </w:rPr>
  </w:style>
  <w:style w:type="table" w:styleId="a7">
    <w:name w:val="Table Grid"/>
    <w:basedOn w:val="a1"/>
    <w:uiPriority w:val="59"/>
    <w:rsid w:val="00F75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228</Words>
  <Characters>1301</Characters>
  <Application>Microsoft Office Word</Application>
  <DocSecurity>0</DocSecurity>
  <Lines>10</Lines>
  <Paragraphs>3</Paragraphs>
  <ScaleCrop>false</ScaleCrop>
  <Company>微软中国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25</cp:revision>
  <cp:lastPrinted>2014-03-31T03:12:00Z</cp:lastPrinted>
  <dcterms:created xsi:type="dcterms:W3CDTF">2011-12-23T01:31:00Z</dcterms:created>
  <dcterms:modified xsi:type="dcterms:W3CDTF">2014-04-09T01:31:00Z</dcterms:modified>
</cp:coreProperties>
</file>