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35" w:rsidRDefault="000B1EC5">
      <w:pPr>
        <w:spacing w:line="60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附件1</w:t>
      </w:r>
    </w:p>
    <w:p w:rsidR="00CC4035" w:rsidRDefault="000B1EC5">
      <w:pPr>
        <w:widowControl/>
        <w:pBdr>
          <w:bottom w:val="single" w:sz="6" w:space="0" w:color="EEEEEE"/>
        </w:pBdr>
        <w:spacing w:beforeAutospacing="1" w:afterAutospacing="1" w:line="18" w:lineRule="atLeast"/>
        <w:jc w:val="center"/>
        <w:outlineLvl w:val="0"/>
        <w:rPr>
          <w:rFonts w:asciiTheme="majorEastAsia" w:eastAsiaTheme="majorEastAsia" w:hAnsiTheme="majorEastAsia" w:cs="仿宋"/>
          <w:color w:val="333333"/>
          <w:kern w:val="44"/>
          <w:sz w:val="36"/>
          <w:szCs w:val="36"/>
        </w:rPr>
      </w:pPr>
      <w:r>
        <w:rPr>
          <w:rFonts w:asciiTheme="majorEastAsia" w:eastAsiaTheme="majorEastAsia" w:hAnsiTheme="majorEastAsia" w:cs="仿宋"/>
          <w:color w:val="333333"/>
          <w:kern w:val="44"/>
          <w:sz w:val="36"/>
          <w:szCs w:val="36"/>
        </w:rPr>
        <w:t>健身气功</w:t>
      </w:r>
      <w:r>
        <w:rPr>
          <w:rFonts w:asciiTheme="majorEastAsia" w:eastAsiaTheme="majorEastAsia" w:hAnsiTheme="majorEastAsia" w:cs="仿宋" w:hint="eastAsia"/>
          <w:color w:val="333333"/>
          <w:kern w:val="44"/>
          <w:sz w:val="36"/>
          <w:szCs w:val="36"/>
        </w:rPr>
        <w:t>运动水平等级（</w:t>
      </w:r>
      <w:r>
        <w:rPr>
          <w:rFonts w:asciiTheme="majorEastAsia" w:eastAsiaTheme="majorEastAsia" w:hAnsiTheme="majorEastAsia" w:cs="仿宋"/>
          <w:color w:val="333333"/>
          <w:kern w:val="44"/>
          <w:sz w:val="36"/>
          <w:szCs w:val="36"/>
        </w:rPr>
        <w:t>段位</w:t>
      </w:r>
      <w:r>
        <w:rPr>
          <w:rFonts w:asciiTheme="majorEastAsia" w:eastAsiaTheme="majorEastAsia" w:hAnsiTheme="majorEastAsia" w:cs="仿宋" w:hint="eastAsia"/>
          <w:color w:val="333333"/>
          <w:kern w:val="44"/>
          <w:sz w:val="36"/>
          <w:szCs w:val="36"/>
        </w:rPr>
        <w:t>）</w:t>
      </w:r>
      <w:r>
        <w:rPr>
          <w:rFonts w:asciiTheme="majorEastAsia" w:eastAsiaTheme="majorEastAsia" w:hAnsiTheme="majorEastAsia" w:cs="仿宋"/>
          <w:color w:val="333333"/>
          <w:kern w:val="44"/>
          <w:sz w:val="36"/>
          <w:szCs w:val="36"/>
        </w:rPr>
        <w:t>管理系统操作流程</w:t>
      </w:r>
    </w:p>
    <w:p w:rsidR="00CC4035" w:rsidRDefault="000B1EC5">
      <w:pPr>
        <w:widowControl/>
        <w:pBdr>
          <w:bottom w:val="single" w:sz="6" w:space="0" w:color="EEEEEE"/>
        </w:pBdr>
        <w:spacing w:before="100" w:beforeAutospacing="1" w:after="100" w:afterAutospacing="1"/>
        <w:jc w:val="left"/>
        <w:outlineLvl w:val="1"/>
        <w:rPr>
          <w:rFonts w:ascii="Open Sans" w:eastAsia="宋体" w:hAnsi="Open Sans" w:cs="Open Sans"/>
          <w:b/>
          <w:bCs/>
          <w:color w:val="333333"/>
          <w:kern w:val="0"/>
          <w:sz w:val="42"/>
          <w:szCs w:val="42"/>
        </w:rPr>
      </w:pPr>
      <w:r>
        <w:rPr>
          <w:rFonts w:ascii="Open Sans" w:eastAsia="宋体" w:hAnsi="Open Sans" w:cs="Open Sans"/>
          <w:b/>
          <w:bCs/>
          <w:color w:val="333333"/>
          <w:kern w:val="0"/>
          <w:sz w:val="42"/>
          <w:szCs w:val="42"/>
        </w:rPr>
        <w:t>1.</w:t>
      </w:r>
      <w:r>
        <w:rPr>
          <w:rFonts w:ascii="Open Sans" w:eastAsia="宋体" w:hAnsi="Open Sans" w:cs="Open Sans"/>
          <w:b/>
          <w:bCs/>
          <w:color w:val="333333"/>
          <w:kern w:val="0"/>
          <w:sz w:val="42"/>
          <w:szCs w:val="42"/>
        </w:rPr>
        <w:t>说明</w:t>
      </w:r>
    </w:p>
    <w:p w:rsidR="00CC4035" w:rsidRDefault="000B1EC5">
      <w:pPr>
        <w:widowControl/>
        <w:spacing w:before="192" w:after="192"/>
        <w:jc w:val="left"/>
        <w:rPr>
          <w:rFonts w:ascii="Open Sans" w:eastAsia="宋体" w:hAnsi="Open Sans" w:cs="Open Sans"/>
          <w:color w:val="333333"/>
          <w:kern w:val="0"/>
          <w:sz w:val="24"/>
          <w:szCs w:val="24"/>
        </w:rPr>
      </w:pPr>
      <w:r>
        <w:rPr>
          <w:rFonts w:ascii="Open Sans" w:eastAsia="宋体" w:hAnsi="Open Sans" w:cs="Open Sans"/>
          <w:color w:val="333333"/>
          <w:kern w:val="0"/>
          <w:sz w:val="24"/>
          <w:szCs w:val="24"/>
        </w:rPr>
        <w:t>健身气功</w:t>
      </w:r>
      <w:r>
        <w:rPr>
          <w:rFonts w:ascii="Open Sans" w:eastAsia="宋体" w:hAnsi="Open Sans" w:cs="Open Sans" w:hint="eastAsia"/>
          <w:color w:val="333333"/>
          <w:kern w:val="0"/>
          <w:sz w:val="24"/>
          <w:szCs w:val="24"/>
        </w:rPr>
        <w:t>运动水平等级（段位）</w:t>
      </w:r>
      <w:r>
        <w:rPr>
          <w:rFonts w:ascii="Open Sans" w:eastAsia="宋体" w:hAnsi="Open Sans" w:cs="Open Sans"/>
          <w:color w:val="333333"/>
          <w:kern w:val="0"/>
          <w:sz w:val="24"/>
          <w:szCs w:val="24"/>
        </w:rPr>
        <w:t>管理系统用户端的操作主要分为：旧段位套改、新段位晋升两种流程。</w:t>
      </w:r>
    </w:p>
    <w:p w:rsidR="00CC4035" w:rsidRDefault="000B1EC5">
      <w:pPr>
        <w:widowControl/>
        <w:spacing w:before="192" w:after="192"/>
        <w:jc w:val="left"/>
        <w:rPr>
          <w:rFonts w:ascii="Open Sans" w:eastAsia="宋体" w:hAnsi="Open Sans" w:cs="Open Sans"/>
          <w:color w:val="333333"/>
          <w:kern w:val="0"/>
          <w:sz w:val="24"/>
          <w:szCs w:val="24"/>
        </w:rPr>
      </w:pPr>
      <w:r>
        <w:rPr>
          <w:rFonts w:ascii="Open Sans" w:eastAsia="宋体" w:hAnsi="Open Sans" w:cs="Open Sans"/>
          <w:color w:val="333333"/>
          <w:kern w:val="0"/>
          <w:sz w:val="24"/>
          <w:szCs w:val="24"/>
        </w:rPr>
        <w:t>使用微信扫描下方二维码进入系统。</w:t>
      </w:r>
      <w:r>
        <w:rPr>
          <w:rFonts w:ascii="Open Sans" w:eastAsia="宋体" w:hAnsi="Open Sans" w:cs="Open Sans"/>
          <w:b/>
          <w:bCs/>
          <w:color w:val="333333"/>
          <w:kern w:val="0"/>
          <w:sz w:val="24"/>
          <w:szCs w:val="24"/>
          <w:u w:val="single"/>
        </w:rPr>
        <w:t>注意：</w:t>
      </w:r>
      <w:r>
        <w:rPr>
          <w:rFonts w:ascii="Open Sans" w:eastAsia="宋体" w:hAnsi="Open Sans" w:cs="Open Sans"/>
          <w:color w:val="333333"/>
          <w:kern w:val="0"/>
          <w:sz w:val="24"/>
          <w:szCs w:val="24"/>
        </w:rPr>
        <w:t>仅允许使用本人微信扫码登录填写信息，信息绑定后不得更换微信。</w:t>
      </w:r>
    </w:p>
    <w:p w:rsidR="00CC4035" w:rsidRDefault="000B1EC5">
      <w:pPr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114300" distR="114300">
            <wp:extent cx="1047750" cy="1047750"/>
            <wp:effectExtent l="0" t="0" r="0" b="0"/>
            <wp:docPr id="1" name="图片 1" descr="段位制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段位制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035" w:rsidRDefault="000B1EC5">
      <w:pPr>
        <w:pStyle w:val="2"/>
        <w:pBdr>
          <w:bottom w:val="single" w:sz="6" w:space="0" w:color="EEEEEE"/>
        </w:pBdr>
        <w:rPr>
          <w:sz w:val="42"/>
          <w:szCs w:val="42"/>
        </w:rPr>
      </w:pPr>
      <w:r>
        <w:rPr>
          <w:rStyle w:val="md-plain"/>
          <w:sz w:val="42"/>
          <w:szCs w:val="42"/>
        </w:rPr>
        <w:t>2.旧段位套改申请流程</w:t>
      </w:r>
    </w:p>
    <w:p w:rsidR="00CC4035" w:rsidRDefault="000B1EC5">
      <w:pPr>
        <w:pStyle w:val="3"/>
        <w:rPr>
          <w:sz w:val="36"/>
          <w:szCs w:val="36"/>
        </w:rPr>
      </w:pPr>
      <w:r>
        <w:rPr>
          <w:rStyle w:val="md-plain"/>
          <w:sz w:val="36"/>
          <w:szCs w:val="36"/>
        </w:rPr>
        <w:t>2.1</w:t>
      </w:r>
      <w:r>
        <w:rPr>
          <w:rStyle w:val="md-plain"/>
          <w:sz w:val="36"/>
          <w:szCs w:val="36"/>
        </w:rPr>
        <w:t>填写个人基本信息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1.微信扫描二维码进入系统登录页</w:t>
      </w:r>
      <w:bookmarkStart w:id="0" w:name="_GoBack"/>
      <w:bookmarkEnd w:id="0"/>
      <w:r>
        <w:rPr>
          <w:rStyle w:val="md-plain"/>
        </w:rPr>
        <w:t>，点击【进入】按钮进入到系统首页</w:t>
      </w:r>
      <w:r>
        <w:rPr>
          <w:rStyle w:val="md-tab"/>
        </w:rPr>
        <w:tab/>
      </w:r>
      <w:r>
        <w:rPr>
          <w:rStyle w:val="md-tab"/>
        </w:rPr>
        <w:tab/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2.点击【基本信息】进入基本信息页填写基本信息。</w:t>
      </w:r>
    </w:p>
    <w:p w:rsidR="00CC4035" w:rsidRDefault="000B1EC5">
      <w:pPr>
        <w:pStyle w:val="md-end-block"/>
        <w:spacing w:before="192" w:beforeAutospacing="0" w:after="192" w:afterAutospacing="0"/>
        <w:rPr>
          <w:rStyle w:val="md-tab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3376295</wp:posOffset>
            </wp:positionH>
            <wp:positionV relativeFrom="paragraph">
              <wp:posOffset>433070</wp:posOffset>
            </wp:positionV>
            <wp:extent cx="1431290" cy="3096895"/>
            <wp:effectExtent l="0" t="0" r="16510" b="8255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015" cy="309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402590</wp:posOffset>
            </wp:positionV>
            <wp:extent cx="1445895" cy="3128645"/>
            <wp:effectExtent l="0" t="0" r="1905" b="14605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5604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md-tab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400685</wp:posOffset>
            </wp:positionV>
            <wp:extent cx="1605915" cy="3128645"/>
            <wp:effectExtent l="0" t="0" r="13335" b="14605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md-plain"/>
        </w:rPr>
        <w:t>3.基本信息填写完毕检查无误后，点击【提交】按钮提交信息， 即可完成个人基本信息填写。</w:t>
      </w:r>
    </w:p>
    <w:p w:rsidR="00CC4035" w:rsidRDefault="00CC4035">
      <w:pPr>
        <w:pStyle w:val="md-end-block"/>
        <w:spacing w:before="192" w:beforeAutospacing="0" w:after="192" w:afterAutospacing="0"/>
        <w:rPr>
          <w:rStyle w:val="md-plain"/>
        </w:rPr>
      </w:pPr>
    </w:p>
    <w:p w:rsidR="00CC4035" w:rsidRDefault="00CC4035">
      <w:pPr>
        <w:pStyle w:val="md-end-block"/>
        <w:spacing w:before="192" w:beforeAutospacing="0" w:after="192" w:afterAutospacing="0"/>
        <w:rPr>
          <w:rStyle w:val="md-plain"/>
        </w:rPr>
      </w:pPr>
    </w:p>
    <w:p w:rsidR="00CC4035" w:rsidRDefault="00CC4035">
      <w:pPr>
        <w:pStyle w:val="md-end-block"/>
        <w:spacing w:before="192" w:beforeAutospacing="0" w:after="192" w:afterAutospacing="0"/>
        <w:rPr>
          <w:rStyle w:val="md-plain"/>
        </w:rPr>
      </w:pPr>
    </w:p>
    <w:p w:rsidR="00CC4035" w:rsidRDefault="00CC4035">
      <w:pPr>
        <w:pStyle w:val="md-end-block"/>
        <w:spacing w:before="192" w:beforeAutospacing="0" w:after="192" w:afterAutospacing="0"/>
        <w:rPr>
          <w:rStyle w:val="md-plain"/>
        </w:rPr>
      </w:pPr>
    </w:p>
    <w:p w:rsidR="00CC4035" w:rsidRDefault="00CC4035">
      <w:pPr>
        <w:pStyle w:val="md-end-block"/>
        <w:spacing w:before="192" w:beforeAutospacing="0" w:after="192" w:afterAutospacing="0"/>
        <w:rPr>
          <w:rStyle w:val="md-plain"/>
        </w:rPr>
      </w:pPr>
    </w:p>
    <w:p w:rsidR="00CC4035" w:rsidRDefault="00CC4035">
      <w:pPr>
        <w:pStyle w:val="md-end-block"/>
        <w:spacing w:before="192" w:beforeAutospacing="0" w:after="192" w:afterAutospacing="0"/>
        <w:rPr>
          <w:rStyle w:val="md-plain"/>
        </w:rPr>
      </w:pPr>
    </w:p>
    <w:p w:rsidR="00CC4035" w:rsidRDefault="00CC4035">
      <w:pPr>
        <w:pStyle w:val="md-end-block"/>
        <w:spacing w:before="192" w:beforeAutospacing="0" w:after="192" w:afterAutospacing="0"/>
        <w:rPr>
          <w:rStyle w:val="md-plain"/>
        </w:rPr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0B1EC5">
      <w:pPr>
        <w:pStyle w:val="3"/>
        <w:rPr>
          <w:sz w:val="36"/>
          <w:szCs w:val="36"/>
        </w:rPr>
      </w:pPr>
      <w:r>
        <w:rPr>
          <w:rStyle w:val="md-plain"/>
          <w:sz w:val="36"/>
          <w:szCs w:val="36"/>
        </w:rPr>
        <w:lastRenderedPageBreak/>
        <w:t>2.2</w:t>
      </w:r>
      <w:r>
        <w:rPr>
          <w:rStyle w:val="md-plain"/>
          <w:sz w:val="36"/>
          <w:szCs w:val="36"/>
        </w:rPr>
        <w:t>旧段位套改申请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1.完善个人信息后， 回系统首页，点击【旧段位套改】，进入旧段位套改页。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2.进入套改列表页，当管理员上传了套改名单后，这里有当前用户所有可套改的旧段位信息，点击【套改申请】按钮，进入套改申请页面。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4532630</wp:posOffset>
            </wp:positionH>
            <wp:positionV relativeFrom="paragraph">
              <wp:posOffset>506730</wp:posOffset>
            </wp:positionV>
            <wp:extent cx="1631950" cy="1949450"/>
            <wp:effectExtent l="0" t="0" r="6350" b="12700"/>
            <wp:wrapNone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62" b="32336"/>
                    <a:stretch>
                      <a:fillRect/>
                    </a:stretch>
                  </pic:blipFill>
                  <pic:spPr>
                    <a:xfrm>
                      <a:off x="0" y="0"/>
                      <a:ext cx="1631853" cy="19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md-plain"/>
        </w:rPr>
        <w:t>3.进入套改申请页面，点击【选择图片】按钮上传旧段位套改的已缴费凭证，上传凭证后点击【申请】按钮提交申请。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-917575</wp:posOffset>
            </wp:positionH>
            <wp:positionV relativeFrom="paragraph">
              <wp:posOffset>4445</wp:posOffset>
            </wp:positionV>
            <wp:extent cx="1867535" cy="1691005"/>
            <wp:effectExtent l="0" t="0" r="18415" b="4445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181" b="36001"/>
                    <a:stretch>
                      <a:fillRect/>
                    </a:stretch>
                  </pic:blipFill>
                  <pic:spPr>
                    <a:xfrm>
                      <a:off x="0" y="0"/>
                      <a:ext cx="1867703" cy="169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975995</wp:posOffset>
            </wp:positionH>
            <wp:positionV relativeFrom="paragraph">
              <wp:posOffset>3810</wp:posOffset>
            </wp:positionV>
            <wp:extent cx="1755140" cy="1858010"/>
            <wp:effectExtent l="0" t="0" r="16510" b="889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449" b="32018"/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185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3810</wp:posOffset>
            </wp:positionV>
            <wp:extent cx="1736725" cy="1579880"/>
            <wp:effectExtent l="0" t="0" r="15875" b="127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0130"/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0B1EC5">
      <w:pPr>
        <w:pStyle w:val="3"/>
        <w:rPr>
          <w:sz w:val="28"/>
          <w:szCs w:val="28"/>
        </w:rPr>
      </w:pPr>
      <w:r>
        <w:rPr>
          <w:rStyle w:val="md-plain"/>
          <w:rFonts w:ascii="Times New Roman" w:eastAsia="宋体" w:hAnsi="Times New Roman" w:cs="Times New Roman"/>
          <w:sz w:val="36"/>
          <w:szCs w:val="36"/>
        </w:rPr>
        <w:t>2.3</w:t>
      </w:r>
      <w:r>
        <w:rPr>
          <w:rStyle w:val="md-plain"/>
          <w:rFonts w:ascii="Times New Roman" w:eastAsia="宋体" w:hAnsi="Times New Roman" w:cs="Times New Roman"/>
          <w:sz w:val="36"/>
          <w:szCs w:val="36"/>
        </w:rPr>
        <w:t>申请状态查询与申请成功后的段位信息查询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1.提交申请后，申请提交后等待管理员审核，可以点击【查看申请】按钮查看审核状态。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3782060</wp:posOffset>
            </wp:positionH>
            <wp:positionV relativeFrom="paragraph">
              <wp:posOffset>447675</wp:posOffset>
            </wp:positionV>
            <wp:extent cx="1987550" cy="2173605"/>
            <wp:effectExtent l="0" t="0" r="12700" b="17145"/>
            <wp:wrapNone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166" b="41287"/>
                    <a:stretch>
                      <a:fillRect/>
                    </a:stretch>
                  </pic:blipFill>
                  <pic:spPr>
                    <a:xfrm>
                      <a:off x="0" y="0"/>
                      <a:ext cx="1989380" cy="217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1568450</wp:posOffset>
            </wp:positionH>
            <wp:positionV relativeFrom="paragraph">
              <wp:posOffset>463550</wp:posOffset>
            </wp:positionV>
            <wp:extent cx="2130425" cy="1932305"/>
            <wp:effectExtent l="0" t="0" r="3175" b="10795"/>
            <wp:wrapNone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3616" b="34486"/>
                    <a:stretch>
                      <a:fillRect/>
                    </a:stretch>
                  </pic:blipFill>
                  <pic:spPr>
                    <a:xfrm>
                      <a:off x="0" y="0"/>
                      <a:ext cx="2130633" cy="193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484505</wp:posOffset>
            </wp:positionV>
            <wp:extent cx="1564640" cy="1843405"/>
            <wp:effectExtent l="0" t="0" r="16510" b="4445"/>
            <wp:wrapNone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" b="35092"/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18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md-plain"/>
        </w:rPr>
        <w:t>2.审核通过后，回到首页，点击【段位信息】，在段位信息页可查看已套改申请通过的新段位信息。</w:t>
      </w: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2"/>
        <w:pBdr>
          <w:bottom w:val="single" w:sz="6" w:space="0" w:color="EEEEEE"/>
        </w:pBdr>
        <w:spacing w:line="180" w:lineRule="auto"/>
        <w:rPr>
          <w:rStyle w:val="md-plain"/>
        </w:rPr>
      </w:pPr>
    </w:p>
    <w:p w:rsidR="00CC4035" w:rsidRDefault="00CC4035">
      <w:pPr>
        <w:pStyle w:val="2"/>
        <w:pBdr>
          <w:bottom w:val="single" w:sz="6" w:space="0" w:color="EEEEEE"/>
        </w:pBdr>
        <w:spacing w:line="180" w:lineRule="auto"/>
        <w:rPr>
          <w:rStyle w:val="md-plain"/>
        </w:rPr>
      </w:pPr>
    </w:p>
    <w:p w:rsidR="00CC4035" w:rsidRDefault="000B1EC5">
      <w:pPr>
        <w:pStyle w:val="2"/>
        <w:pBdr>
          <w:bottom w:val="single" w:sz="6" w:space="0" w:color="EEEEEE"/>
        </w:pBdr>
        <w:rPr>
          <w:rStyle w:val="md-plain"/>
          <w:rFonts w:ascii="Times New Roman" w:hAnsi="Times New Roman" w:cs="Times New Roman"/>
          <w:sz w:val="42"/>
          <w:szCs w:val="42"/>
        </w:rPr>
      </w:pPr>
      <w:r>
        <w:rPr>
          <w:rStyle w:val="md-plain"/>
          <w:rFonts w:ascii="Times New Roman" w:hAnsi="Times New Roman" w:cs="Times New Roman"/>
          <w:sz w:val="42"/>
          <w:szCs w:val="42"/>
        </w:rPr>
        <w:lastRenderedPageBreak/>
        <w:t>3.</w:t>
      </w:r>
      <w:r>
        <w:rPr>
          <w:rStyle w:val="md-plain"/>
          <w:rFonts w:ascii="Times New Roman" w:hAnsi="Times New Roman" w:cs="Times New Roman"/>
          <w:sz w:val="42"/>
          <w:szCs w:val="42"/>
        </w:rPr>
        <w:t>新段位晋升申请流程</w:t>
      </w:r>
    </w:p>
    <w:p w:rsidR="00CC4035" w:rsidRDefault="000B1EC5">
      <w:pPr>
        <w:pStyle w:val="3"/>
        <w:spacing w:line="180" w:lineRule="auto"/>
        <w:rPr>
          <w:sz w:val="28"/>
          <w:szCs w:val="28"/>
        </w:rPr>
      </w:pPr>
      <w:r>
        <w:rPr>
          <w:rStyle w:val="md-plain"/>
          <w:rFonts w:ascii="Times New Roman" w:eastAsia="宋体" w:hAnsi="Times New Roman" w:cs="Times New Roman"/>
          <w:sz w:val="36"/>
          <w:szCs w:val="36"/>
        </w:rPr>
        <w:t>3.1</w:t>
      </w:r>
      <w:r>
        <w:rPr>
          <w:rStyle w:val="md-plain"/>
          <w:rFonts w:ascii="Times New Roman" w:eastAsia="宋体" w:hAnsi="Times New Roman" w:cs="Times New Roman"/>
          <w:sz w:val="36"/>
          <w:szCs w:val="36"/>
        </w:rPr>
        <w:t>填写个人基本信息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1.微信扫描二维码点击</w:t>
      </w:r>
      <w:r>
        <w:rPr>
          <w:rStyle w:val="md-plain"/>
          <w:rFonts w:hint="eastAsia"/>
        </w:rPr>
        <w:t xml:space="preserve"> “</w:t>
      </w:r>
      <w:r>
        <w:rPr>
          <w:rStyle w:val="md-plain"/>
        </w:rPr>
        <w:t>进入</w:t>
      </w:r>
      <w:r>
        <w:rPr>
          <w:rStyle w:val="md-plain"/>
          <w:rFonts w:hint="eastAsia"/>
        </w:rPr>
        <w:t>”</w:t>
      </w:r>
      <w:r>
        <w:rPr>
          <w:rStyle w:val="md-plain"/>
        </w:rPr>
        <w:t>进入系统首页。</w:t>
      </w:r>
      <w:r>
        <w:rPr>
          <w:rStyle w:val="md-tab"/>
        </w:rPr>
        <w:tab/>
      </w:r>
      <w:r>
        <w:rPr>
          <w:rStyle w:val="md-tab"/>
        </w:rPr>
        <w:tab/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2.点击进入“基本信息”页填写个人基本信息。</w:t>
      </w:r>
    </w:p>
    <w:p w:rsidR="00CC4035" w:rsidRDefault="000B1EC5">
      <w:pPr>
        <w:widowControl/>
        <w:jc w:val="left"/>
        <w:rPr>
          <w:rStyle w:val="md-plain"/>
          <w:rFonts w:ascii="宋体" w:eastAsia="宋体" w:hAnsi="宋体" w:cs="宋体"/>
          <w:kern w:val="0"/>
          <w:sz w:val="24"/>
          <w:szCs w:val="24"/>
        </w:rPr>
      </w:pPr>
      <w:r>
        <w:rPr>
          <w:rStyle w:val="md-plain"/>
          <w:rFonts w:ascii="宋体" w:eastAsia="宋体" w:hAnsi="宋体" w:cs="宋体" w:hint="eastAsia"/>
          <w:kern w:val="0"/>
          <w:sz w:val="24"/>
          <w:szCs w:val="24"/>
        </w:rPr>
        <w:t xml:space="preserve">3.基本信息填写完毕检查无误后，点击【提交】提交信息。 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tab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43180</wp:posOffset>
            </wp:positionV>
            <wp:extent cx="1605915" cy="3128645"/>
            <wp:effectExtent l="0" t="0" r="13335" b="14605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3839210</wp:posOffset>
            </wp:positionH>
            <wp:positionV relativeFrom="paragraph">
              <wp:posOffset>44450</wp:posOffset>
            </wp:positionV>
            <wp:extent cx="1431290" cy="3096895"/>
            <wp:effectExtent l="0" t="0" r="16510" b="8255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03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36195</wp:posOffset>
            </wp:positionV>
            <wp:extent cx="1405890" cy="3042920"/>
            <wp:effectExtent l="0" t="0" r="3810" b="5080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3772" w:rsidRPr="00D43772">
        <w:rPr>
          <w:rFonts w:ascii="Courier New" w:hAnsi="Courier New" w:cs="Courier New"/>
        </w:rPr>
      </w:r>
      <w:r w:rsidR="00D43772" w:rsidRPr="00D43772">
        <w:rPr>
          <w:rFonts w:ascii="Courier New" w:hAnsi="Courier New" w:cs="Courier New"/>
        </w:rPr>
        <w:pict>
          <v:rect id="_x0000_s1026" alt="img" style="width:24pt;height:24pt;mso-position-horizontal-relative:char;mso-position-vertical-relative:line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fMlnTSAAAAAwEAAA8AAAAAAAAAAQAgAAAA&#10;IgAAAGRycy9kb3ducmV2LnhtbFBLAQIUABQAAAAIAIdO4kB9CMbGEQIAAB0EAAAOAAAAAAAAAAEA&#10;IAAAACEBAABkcnMvZTJvRG9jLnhtbFBLBQYAAAAABgAGAFkBAACkBQAAAAA=&#10;" filled="f" stroked="f">
            <o:lock v:ext="edit" aspectratio="t"/>
            <w10:wrap type="none"/>
            <w10:anchorlock/>
          </v:rect>
        </w:pict>
      </w: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0B1EC5">
      <w:pPr>
        <w:pStyle w:val="3"/>
        <w:rPr>
          <w:sz w:val="36"/>
          <w:szCs w:val="36"/>
        </w:rPr>
      </w:pPr>
      <w:r>
        <w:rPr>
          <w:rStyle w:val="md-plain"/>
          <w:sz w:val="36"/>
          <w:szCs w:val="36"/>
        </w:rPr>
        <w:t>3.2</w:t>
      </w:r>
      <w:r>
        <w:rPr>
          <w:rStyle w:val="md-plain"/>
          <w:sz w:val="36"/>
          <w:szCs w:val="36"/>
        </w:rPr>
        <w:t>补充已获得的健身气功相关材料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1.回到系统首页，上传相关已获得的材料。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481330</wp:posOffset>
            </wp:positionV>
            <wp:extent cx="1656715" cy="1887220"/>
            <wp:effectExtent l="0" t="0" r="635" b="17780"/>
            <wp:wrapNone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7340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88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484505</wp:posOffset>
            </wp:positionV>
            <wp:extent cx="1565275" cy="2290445"/>
            <wp:effectExtent l="0" t="0" r="15875" b="14605"/>
            <wp:wrapNone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373" b="4995"/>
                    <a:stretch>
                      <a:fillRect/>
                    </a:stretch>
                  </pic:blipFill>
                  <pic:spPr>
                    <a:xfrm>
                      <a:off x="0" y="0"/>
                      <a:ext cx="1568576" cy="229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md-plain"/>
        </w:rPr>
        <w:t>2.如上传已获得的指导员等级证书材料，点击【指导员等级】进入指导员等级页面，点击证书资料补充，按提示要求上传资料以及相关佐证图片。</w:t>
      </w: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0B1EC5">
      <w:pPr>
        <w:pStyle w:val="4"/>
        <w:rPr>
          <w:sz w:val="30"/>
          <w:szCs w:val="30"/>
        </w:rPr>
      </w:pPr>
      <w:r>
        <w:rPr>
          <w:rStyle w:val="md-plain"/>
          <w:sz w:val="30"/>
          <w:szCs w:val="30"/>
        </w:rPr>
        <w:lastRenderedPageBreak/>
        <w:t>3.2.1</w:t>
      </w:r>
      <w:r>
        <w:rPr>
          <w:rStyle w:val="md-plain"/>
          <w:sz w:val="30"/>
          <w:szCs w:val="30"/>
        </w:rPr>
        <w:t>查看当前综合积分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综合积分是段位晋升的条件之一，但不需要任何补充操作，积分全由系统统计得出。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在主页点击【综合积分】按钮进入综合积分查看页。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综合积分页能查看到各个功法的综合积分的赛事积分、培训积分组成情况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Fonts w:hint="eastAsia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334010</wp:posOffset>
            </wp:positionV>
            <wp:extent cx="1704340" cy="1745615"/>
            <wp:effectExtent l="0" t="0" r="10160" b="6985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034" b="22641"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md-plain"/>
        </w:rPr>
        <w:t>点击某个功法名字，可查看该功法的积分详情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Fonts w:hint="eastAsia"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3496310</wp:posOffset>
            </wp:positionH>
            <wp:positionV relativeFrom="paragraph">
              <wp:posOffset>15240</wp:posOffset>
            </wp:positionV>
            <wp:extent cx="2070100" cy="2238375"/>
            <wp:effectExtent l="0" t="0" r="6350" b="9525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0019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48895</wp:posOffset>
            </wp:positionV>
            <wp:extent cx="1708150" cy="2113915"/>
            <wp:effectExtent l="0" t="0" r="6350" b="635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2791"/>
                    <a:stretch>
                      <a:fillRect/>
                    </a:stretch>
                  </pic:blipFill>
                  <pic:spPr>
                    <a:xfrm>
                      <a:off x="0" y="0"/>
                      <a:ext cx="1708030" cy="211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0B1EC5">
      <w:pPr>
        <w:pStyle w:val="4"/>
        <w:rPr>
          <w:sz w:val="30"/>
          <w:szCs w:val="30"/>
        </w:rPr>
      </w:pPr>
      <w:r>
        <w:rPr>
          <w:rStyle w:val="md-plain"/>
          <w:sz w:val="30"/>
          <w:szCs w:val="30"/>
        </w:rPr>
        <w:t>3.2.2</w:t>
      </w:r>
      <w:r>
        <w:rPr>
          <w:rStyle w:val="md-plain"/>
          <w:sz w:val="30"/>
          <w:szCs w:val="30"/>
        </w:rPr>
        <w:t>查看当前段位积分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段位积分是段位晋升的条件之一，但不需要任何补充操作，段位积分全由系统自动统计已获得的段位得出。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在系统首页点击【段位积分】按钮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进入段位积分页</w:t>
      </w:r>
      <w:r>
        <w:rPr>
          <w:rStyle w:val="md-plain"/>
          <w:rFonts w:hint="eastAsia"/>
        </w:rPr>
        <w:t>，</w:t>
      </w:r>
      <w:r>
        <w:rPr>
          <w:rStyle w:val="md-plain"/>
        </w:rPr>
        <w:t>可以查看当前可用段位积分和积分获得详情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1872615" cy="1845945"/>
            <wp:effectExtent l="0" t="0" r="13335" b="1905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358" b="27064"/>
                    <a:stretch>
                      <a:fillRect/>
                    </a:stretch>
                  </pic:blipFill>
                  <pic:spPr>
                    <a:xfrm>
                      <a:off x="0" y="0"/>
                      <a:ext cx="1872598" cy="184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2418715</wp:posOffset>
            </wp:positionH>
            <wp:positionV relativeFrom="paragraph">
              <wp:posOffset>5080</wp:posOffset>
            </wp:positionV>
            <wp:extent cx="2289175" cy="2122170"/>
            <wp:effectExtent l="0" t="0" r="15875" b="11430"/>
            <wp:wrapNone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9" t="3" r="-459" b="57122"/>
                    <a:stretch>
                      <a:fillRect/>
                    </a:stretch>
                  </pic:blipFill>
                  <pic:spPr>
                    <a:xfrm>
                      <a:off x="0" y="0"/>
                      <a:ext cx="2288912" cy="212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0B1EC5">
      <w:pPr>
        <w:pStyle w:val="3"/>
        <w:rPr>
          <w:sz w:val="36"/>
          <w:szCs w:val="36"/>
        </w:rPr>
      </w:pPr>
      <w:r>
        <w:rPr>
          <w:rStyle w:val="md-plain"/>
          <w:sz w:val="36"/>
          <w:szCs w:val="36"/>
        </w:rPr>
        <w:lastRenderedPageBreak/>
        <w:t>3.3</w:t>
      </w:r>
      <w:r>
        <w:rPr>
          <w:rStyle w:val="md-plain"/>
          <w:sz w:val="36"/>
          <w:szCs w:val="36"/>
        </w:rPr>
        <w:t>提交段位晋升申请材料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1.完成已获得材料上传后，回到系统首页，点击【段位信息】进入“段位信息”页。点击要申请段位晋升的信息项的【申请晋升】按钮。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2.在段位晋升申请页中，可以查看晋升申请条件，勾选申请材料至符合所有申请条件后(已符合的条件会以绿色显示，未符合的条件以红色显示)，点击【申请】按钮，等待管理员审核申请材料。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1136015</wp:posOffset>
            </wp:positionH>
            <wp:positionV relativeFrom="paragraph">
              <wp:posOffset>472440</wp:posOffset>
            </wp:positionV>
            <wp:extent cx="1697355" cy="2085340"/>
            <wp:effectExtent l="0" t="0" r="17145" b="10160"/>
            <wp:wrapNone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315" b="29774"/>
                    <a:stretch>
                      <a:fillRect/>
                    </a:stretch>
                  </pic:blipFill>
                  <pic:spPr>
                    <a:xfrm>
                      <a:off x="0" y="0"/>
                      <a:ext cx="1697040" cy="208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394970</wp:posOffset>
            </wp:positionV>
            <wp:extent cx="1582420" cy="2414905"/>
            <wp:effectExtent l="0" t="0" r="17780" b="4445"/>
            <wp:wrapNone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9440"/>
                    <a:stretch>
                      <a:fillRect/>
                    </a:stretch>
                  </pic:blipFill>
                  <pic:spPr>
                    <a:xfrm>
                      <a:off x="0" y="0"/>
                      <a:ext cx="1583023" cy="241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md-plain"/>
        </w:rPr>
        <w:t>3.回到段位信息页，最下方可查看所有的晋级申请记录，点击对应的申请记录查看申请状态，以及每一步管理员的审核意见。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Fonts w:hint="eastAsia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-878840</wp:posOffset>
            </wp:positionH>
            <wp:positionV relativeFrom="paragraph">
              <wp:posOffset>204470</wp:posOffset>
            </wp:positionV>
            <wp:extent cx="1951990" cy="1440180"/>
            <wp:effectExtent l="0" t="0" r="10160" b="7620"/>
            <wp:wrapNone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496" b="46311"/>
                    <a:stretch>
                      <a:fillRect/>
                    </a:stretch>
                  </pic:blipFill>
                  <pic:spPr>
                    <a:xfrm>
                      <a:off x="0" y="0"/>
                      <a:ext cx="1952114" cy="144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4450080</wp:posOffset>
            </wp:positionH>
            <wp:positionV relativeFrom="paragraph">
              <wp:posOffset>118110</wp:posOffset>
            </wp:positionV>
            <wp:extent cx="1696085" cy="1625600"/>
            <wp:effectExtent l="0" t="0" r="18415" b="12700"/>
            <wp:wrapNone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461" t="50930" r="461"/>
                    <a:stretch>
                      <a:fillRect/>
                    </a:stretch>
                  </pic:blipFill>
                  <pic:spPr>
                    <a:xfrm>
                      <a:off x="0" y="0"/>
                      <a:ext cx="1696143" cy="162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0B1EC5">
      <w:pPr>
        <w:pStyle w:val="3"/>
        <w:rPr>
          <w:sz w:val="36"/>
          <w:szCs w:val="36"/>
        </w:rPr>
      </w:pPr>
      <w:r>
        <w:rPr>
          <w:rStyle w:val="md-plain"/>
          <w:sz w:val="36"/>
          <w:szCs w:val="36"/>
        </w:rPr>
        <w:t>3.4</w:t>
      </w:r>
      <w:r>
        <w:rPr>
          <w:rStyle w:val="md-plain"/>
          <w:sz w:val="36"/>
          <w:szCs w:val="36"/>
        </w:rPr>
        <w:t>申请材料通过后提交缴费凭证图片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rStyle w:val="md-plain"/>
        </w:rPr>
        <w:t>1.点击申请记录，当提交的申请材料审核通过后，申请状态为</w:t>
      </w:r>
      <w:r>
        <w:rPr>
          <w:rStyle w:val="md-plain"/>
          <w:b/>
          <w:bCs/>
          <w:u w:val="single"/>
        </w:rPr>
        <w:t>等待提交支付材料</w:t>
      </w:r>
      <w:r>
        <w:rPr>
          <w:rStyle w:val="md-plain"/>
        </w:rPr>
        <w:t>时，点击该申请记录，在申请详情页，点击【选择图片】按钮，选择要上传段位晋升的缴费记录凭证图片，点击【提交】按钮，等待管理员审核缴费截图。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3161030</wp:posOffset>
            </wp:positionH>
            <wp:positionV relativeFrom="paragraph">
              <wp:posOffset>0</wp:posOffset>
            </wp:positionV>
            <wp:extent cx="1790700" cy="2546350"/>
            <wp:effectExtent l="0" t="0" r="0" b="6350"/>
            <wp:wrapNone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440" t="-407" r="440" b="34702"/>
                    <a:stretch>
                      <a:fillRect/>
                    </a:stretch>
                  </pic:blipFill>
                  <pic:spPr>
                    <a:xfrm>
                      <a:off x="0" y="0"/>
                      <a:ext cx="1792886" cy="254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76835</wp:posOffset>
            </wp:positionV>
            <wp:extent cx="1898015" cy="2407920"/>
            <wp:effectExtent l="0" t="0" r="6985" b="11430"/>
            <wp:wrapNone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1359"/>
                    <a:stretch>
                      <a:fillRect/>
                    </a:stretch>
                  </pic:blipFill>
                  <pic:spPr>
                    <a:xfrm>
                      <a:off x="0" y="0"/>
                      <a:ext cx="1900385" cy="241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CC4035">
      <w:pPr>
        <w:pStyle w:val="md-end-block"/>
        <w:spacing w:before="192" w:beforeAutospacing="0" w:after="192" w:afterAutospacing="0"/>
      </w:pPr>
    </w:p>
    <w:p w:rsidR="00CC4035" w:rsidRDefault="000B1EC5">
      <w:pPr>
        <w:pStyle w:val="3"/>
        <w:rPr>
          <w:sz w:val="36"/>
          <w:szCs w:val="36"/>
        </w:rPr>
      </w:pPr>
      <w:r>
        <w:rPr>
          <w:rStyle w:val="md-plain"/>
          <w:sz w:val="36"/>
          <w:szCs w:val="36"/>
        </w:rPr>
        <w:lastRenderedPageBreak/>
        <w:t>3.5</w:t>
      </w:r>
      <w:r>
        <w:rPr>
          <w:rStyle w:val="md-plain"/>
          <w:sz w:val="36"/>
          <w:szCs w:val="36"/>
        </w:rPr>
        <w:t>审核通过后段位信息查看与电子段位证书查看</w:t>
      </w:r>
    </w:p>
    <w:p w:rsidR="00CC4035" w:rsidRDefault="000B1EC5">
      <w:pPr>
        <w:pStyle w:val="md-end-block"/>
        <w:spacing w:before="192" w:beforeAutospacing="0" w:after="192" w:afterAutospacing="0"/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654685</wp:posOffset>
            </wp:positionV>
            <wp:extent cx="2070100" cy="2587625"/>
            <wp:effectExtent l="0" t="0" r="6350" b="3175"/>
            <wp:wrapNone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2213"/>
                    <a:stretch>
                      <a:fillRect/>
                    </a:stretch>
                  </pic:blipFill>
                  <pic:spPr>
                    <a:xfrm>
                      <a:off x="0" y="0"/>
                      <a:ext cx="2070339" cy="258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md-plain"/>
        </w:rPr>
        <w:t>1.当缴费记录审核通过后，晋段申请通过，可在段位信息页段位会提升，点击对应段位信息的【查看证书】按钮，可查看对应的电子段位证书。长按图片，在唤出的菜单栏中有保存电子段位证书图片功能。</w:t>
      </w:r>
    </w:p>
    <w:p w:rsidR="00CC4035" w:rsidRDefault="00CC4035">
      <w:pPr>
        <w:pStyle w:val="md-end-block"/>
        <w:spacing w:before="192" w:beforeAutospacing="0" w:after="192" w:afterAutospacing="0"/>
      </w:pPr>
    </w:p>
    <w:sectPr w:rsidR="00CC4035" w:rsidSect="008625A8">
      <w:footerReference w:type="defaul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7D3" w:rsidRDefault="00FB77D3" w:rsidP="00CC4035">
      <w:r>
        <w:separator/>
      </w:r>
    </w:p>
  </w:endnote>
  <w:endnote w:type="continuationSeparator" w:id="1">
    <w:p w:rsidR="00FB77D3" w:rsidRDefault="00FB77D3" w:rsidP="00CC4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035" w:rsidRDefault="00CC403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7D3" w:rsidRDefault="00FB77D3" w:rsidP="00CC4035">
      <w:r>
        <w:separator/>
      </w:r>
    </w:p>
  </w:footnote>
  <w:footnote w:type="continuationSeparator" w:id="1">
    <w:p w:rsidR="00FB77D3" w:rsidRDefault="00FB77D3" w:rsidP="00CC40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DRkMzZjYzAzNjQxNGMzMTJkNzAxODRhMTM2YmRlZmYifQ=="/>
  </w:docVars>
  <w:rsids>
    <w:rsidRoot w:val="00172A27"/>
    <w:rsid w:val="00010490"/>
    <w:rsid w:val="0003733F"/>
    <w:rsid w:val="00043E79"/>
    <w:rsid w:val="0005111E"/>
    <w:rsid w:val="000715F5"/>
    <w:rsid w:val="00074BB6"/>
    <w:rsid w:val="000954E0"/>
    <w:rsid w:val="0009571D"/>
    <w:rsid w:val="000B1EC5"/>
    <w:rsid w:val="000C62A1"/>
    <w:rsid w:val="000D7974"/>
    <w:rsid w:val="00102525"/>
    <w:rsid w:val="00123C22"/>
    <w:rsid w:val="0013556D"/>
    <w:rsid w:val="0014398B"/>
    <w:rsid w:val="0016319C"/>
    <w:rsid w:val="00172A27"/>
    <w:rsid w:val="0019233D"/>
    <w:rsid w:val="001B0BA3"/>
    <w:rsid w:val="001B64B9"/>
    <w:rsid w:val="00206E62"/>
    <w:rsid w:val="002160FF"/>
    <w:rsid w:val="0023101C"/>
    <w:rsid w:val="00237314"/>
    <w:rsid w:val="00255B0A"/>
    <w:rsid w:val="00263B59"/>
    <w:rsid w:val="002916D7"/>
    <w:rsid w:val="002E4E21"/>
    <w:rsid w:val="002F0483"/>
    <w:rsid w:val="0032160A"/>
    <w:rsid w:val="0032241B"/>
    <w:rsid w:val="0033500D"/>
    <w:rsid w:val="00357397"/>
    <w:rsid w:val="00371B14"/>
    <w:rsid w:val="00377143"/>
    <w:rsid w:val="003A043D"/>
    <w:rsid w:val="003A7710"/>
    <w:rsid w:val="003B3AE5"/>
    <w:rsid w:val="003D4276"/>
    <w:rsid w:val="003D4EA2"/>
    <w:rsid w:val="003D5B9D"/>
    <w:rsid w:val="00402AB3"/>
    <w:rsid w:val="00426A7B"/>
    <w:rsid w:val="00435A0B"/>
    <w:rsid w:val="004755A9"/>
    <w:rsid w:val="00475D14"/>
    <w:rsid w:val="00477D4C"/>
    <w:rsid w:val="004A3AEE"/>
    <w:rsid w:val="004B4141"/>
    <w:rsid w:val="004B6DEB"/>
    <w:rsid w:val="004D5599"/>
    <w:rsid w:val="004E0623"/>
    <w:rsid w:val="004E0CF9"/>
    <w:rsid w:val="004F5244"/>
    <w:rsid w:val="00515C45"/>
    <w:rsid w:val="0052616E"/>
    <w:rsid w:val="00532FEF"/>
    <w:rsid w:val="00535358"/>
    <w:rsid w:val="00566AF8"/>
    <w:rsid w:val="00574762"/>
    <w:rsid w:val="0058053B"/>
    <w:rsid w:val="005972A0"/>
    <w:rsid w:val="005A6F13"/>
    <w:rsid w:val="005D1109"/>
    <w:rsid w:val="005F2184"/>
    <w:rsid w:val="005F2656"/>
    <w:rsid w:val="006065A5"/>
    <w:rsid w:val="00610910"/>
    <w:rsid w:val="00653004"/>
    <w:rsid w:val="006A38FB"/>
    <w:rsid w:val="006A5AA2"/>
    <w:rsid w:val="006A6755"/>
    <w:rsid w:val="00703A46"/>
    <w:rsid w:val="007A0DD8"/>
    <w:rsid w:val="007E7CC5"/>
    <w:rsid w:val="008154BD"/>
    <w:rsid w:val="00823692"/>
    <w:rsid w:val="008502B7"/>
    <w:rsid w:val="008619C2"/>
    <w:rsid w:val="008625A8"/>
    <w:rsid w:val="00862A08"/>
    <w:rsid w:val="00885C4C"/>
    <w:rsid w:val="008C1B32"/>
    <w:rsid w:val="008F1DBF"/>
    <w:rsid w:val="008F5556"/>
    <w:rsid w:val="00904C80"/>
    <w:rsid w:val="00906B4F"/>
    <w:rsid w:val="0092771E"/>
    <w:rsid w:val="00942153"/>
    <w:rsid w:val="00965731"/>
    <w:rsid w:val="00977E4B"/>
    <w:rsid w:val="0099349C"/>
    <w:rsid w:val="009A75EA"/>
    <w:rsid w:val="009E09A3"/>
    <w:rsid w:val="009F311A"/>
    <w:rsid w:val="00A018AE"/>
    <w:rsid w:val="00A069A3"/>
    <w:rsid w:val="00A157A1"/>
    <w:rsid w:val="00A321C9"/>
    <w:rsid w:val="00A4187F"/>
    <w:rsid w:val="00A47D7D"/>
    <w:rsid w:val="00A72281"/>
    <w:rsid w:val="00A74E93"/>
    <w:rsid w:val="00A83FF1"/>
    <w:rsid w:val="00A910D0"/>
    <w:rsid w:val="00AA64F2"/>
    <w:rsid w:val="00AF5D2F"/>
    <w:rsid w:val="00B134AA"/>
    <w:rsid w:val="00B5448A"/>
    <w:rsid w:val="00B54A38"/>
    <w:rsid w:val="00B55B12"/>
    <w:rsid w:val="00B60661"/>
    <w:rsid w:val="00B76333"/>
    <w:rsid w:val="00B83C1D"/>
    <w:rsid w:val="00C041CE"/>
    <w:rsid w:val="00C13EEE"/>
    <w:rsid w:val="00C1684F"/>
    <w:rsid w:val="00C2274C"/>
    <w:rsid w:val="00C47319"/>
    <w:rsid w:val="00C64AF5"/>
    <w:rsid w:val="00C67D83"/>
    <w:rsid w:val="00C73190"/>
    <w:rsid w:val="00C7500B"/>
    <w:rsid w:val="00C95266"/>
    <w:rsid w:val="00CC26AA"/>
    <w:rsid w:val="00CC4035"/>
    <w:rsid w:val="00CF352C"/>
    <w:rsid w:val="00D128C1"/>
    <w:rsid w:val="00D13408"/>
    <w:rsid w:val="00D15363"/>
    <w:rsid w:val="00D3616A"/>
    <w:rsid w:val="00D43772"/>
    <w:rsid w:val="00D50E78"/>
    <w:rsid w:val="00D73230"/>
    <w:rsid w:val="00DD74B0"/>
    <w:rsid w:val="00DE02B8"/>
    <w:rsid w:val="00E039F2"/>
    <w:rsid w:val="00E1130E"/>
    <w:rsid w:val="00E12AAE"/>
    <w:rsid w:val="00E162AA"/>
    <w:rsid w:val="00E3402A"/>
    <w:rsid w:val="00E675CD"/>
    <w:rsid w:val="00E76EA1"/>
    <w:rsid w:val="00EC713E"/>
    <w:rsid w:val="00ED3751"/>
    <w:rsid w:val="00EE0E35"/>
    <w:rsid w:val="00EE7B9F"/>
    <w:rsid w:val="00F23468"/>
    <w:rsid w:val="00F270FD"/>
    <w:rsid w:val="00F4476D"/>
    <w:rsid w:val="00F74968"/>
    <w:rsid w:val="00F94FFB"/>
    <w:rsid w:val="00F97A2E"/>
    <w:rsid w:val="00FB77D3"/>
    <w:rsid w:val="00FC2D82"/>
    <w:rsid w:val="01B3556A"/>
    <w:rsid w:val="05B31540"/>
    <w:rsid w:val="072D2F81"/>
    <w:rsid w:val="08FE7CFA"/>
    <w:rsid w:val="0E097B5E"/>
    <w:rsid w:val="0EEF6D6E"/>
    <w:rsid w:val="15CF6477"/>
    <w:rsid w:val="17A54DB5"/>
    <w:rsid w:val="18767F9F"/>
    <w:rsid w:val="1F5F15A1"/>
    <w:rsid w:val="1FCD4EA9"/>
    <w:rsid w:val="22123047"/>
    <w:rsid w:val="22686637"/>
    <w:rsid w:val="25950217"/>
    <w:rsid w:val="26266D8B"/>
    <w:rsid w:val="292769A0"/>
    <w:rsid w:val="29EC4314"/>
    <w:rsid w:val="2DA261F6"/>
    <w:rsid w:val="2E8314E4"/>
    <w:rsid w:val="2E8F783C"/>
    <w:rsid w:val="30C61BCC"/>
    <w:rsid w:val="30EB238D"/>
    <w:rsid w:val="32B25A91"/>
    <w:rsid w:val="339B2FA4"/>
    <w:rsid w:val="38D83159"/>
    <w:rsid w:val="3B712A1B"/>
    <w:rsid w:val="3BC67A54"/>
    <w:rsid w:val="3DBF77A2"/>
    <w:rsid w:val="40200995"/>
    <w:rsid w:val="4079506A"/>
    <w:rsid w:val="40F25A99"/>
    <w:rsid w:val="418036D2"/>
    <w:rsid w:val="4243091D"/>
    <w:rsid w:val="424836D7"/>
    <w:rsid w:val="4424147D"/>
    <w:rsid w:val="47BB16B1"/>
    <w:rsid w:val="490670EC"/>
    <w:rsid w:val="497F7FCC"/>
    <w:rsid w:val="4B641786"/>
    <w:rsid w:val="4E4C65E5"/>
    <w:rsid w:val="51AA2D7F"/>
    <w:rsid w:val="545C7FCE"/>
    <w:rsid w:val="58DF4FC2"/>
    <w:rsid w:val="590A7A26"/>
    <w:rsid w:val="59564C0D"/>
    <w:rsid w:val="5C142F3C"/>
    <w:rsid w:val="5D1A2B39"/>
    <w:rsid w:val="5E8137D0"/>
    <w:rsid w:val="60D247BC"/>
    <w:rsid w:val="62770CD2"/>
    <w:rsid w:val="62BD60DC"/>
    <w:rsid w:val="65B2406F"/>
    <w:rsid w:val="69E7164B"/>
    <w:rsid w:val="6A4B09BC"/>
    <w:rsid w:val="6EF42168"/>
    <w:rsid w:val="719F6EBE"/>
    <w:rsid w:val="726018B0"/>
    <w:rsid w:val="74E90FB2"/>
    <w:rsid w:val="75D532E5"/>
    <w:rsid w:val="7B21063A"/>
    <w:rsid w:val="7C970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03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uiPriority w:val="9"/>
    <w:qFormat/>
    <w:rsid w:val="00CC403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rsid w:val="00CC403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semiHidden/>
    <w:unhideWhenUsed/>
    <w:qFormat/>
    <w:rsid w:val="00CC403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CC4035"/>
    <w:pPr>
      <w:jc w:val="left"/>
    </w:pPr>
  </w:style>
  <w:style w:type="paragraph" w:styleId="a4">
    <w:name w:val="Balloon Text"/>
    <w:basedOn w:val="a"/>
    <w:link w:val="Char"/>
    <w:qFormat/>
    <w:rsid w:val="00CC4035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CC4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C4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CC4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sid w:val="00CC4035"/>
    <w:rPr>
      <w:color w:val="0026E5" w:themeColor="hyperlink"/>
      <w:u w:val="single"/>
    </w:rPr>
  </w:style>
  <w:style w:type="character" w:styleId="a9">
    <w:name w:val="annotation reference"/>
    <w:basedOn w:val="a0"/>
    <w:qFormat/>
    <w:rsid w:val="00CC4035"/>
    <w:rPr>
      <w:sz w:val="21"/>
      <w:szCs w:val="21"/>
    </w:rPr>
  </w:style>
  <w:style w:type="character" w:customStyle="1" w:styleId="Char">
    <w:name w:val="批注框文本 Char"/>
    <w:basedOn w:val="a0"/>
    <w:link w:val="a4"/>
    <w:rsid w:val="00CC4035"/>
    <w:rPr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rsid w:val="00CC4035"/>
    <w:pPr>
      <w:ind w:firstLineChars="200" w:firstLine="420"/>
    </w:pPr>
  </w:style>
  <w:style w:type="character" w:customStyle="1" w:styleId="Char1">
    <w:name w:val="页眉 Char"/>
    <w:basedOn w:val="a0"/>
    <w:link w:val="a6"/>
    <w:qFormat/>
    <w:rsid w:val="00CC4035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CC4035"/>
    <w:rPr>
      <w:kern w:val="2"/>
      <w:sz w:val="18"/>
      <w:szCs w:val="18"/>
    </w:rPr>
  </w:style>
  <w:style w:type="character" w:customStyle="1" w:styleId="md-plain">
    <w:name w:val="md-plain"/>
    <w:basedOn w:val="a0"/>
    <w:qFormat/>
    <w:rsid w:val="00CC4035"/>
  </w:style>
  <w:style w:type="paragraph" w:customStyle="1" w:styleId="md-end-block">
    <w:name w:val="md-end-block"/>
    <w:basedOn w:val="a"/>
    <w:qFormat/>
    <w:rsid w:val="00CC40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md-tab">
    <w:name w:val="md-tab"/>
    <w:basedOn w:val="a0"/>
    <w:qFormat/>
    <w:rsid w:val="00CC4035"/>
  </w:style>
  <w:style w:type="character" w:customStyle="1" w:styleId="font41">
    <w:name w:val="font41"/>
    <w:basedOn w:val="a0"/>
    <w:qFormat/>
    <w:rsid w:val="00CC4035"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sid w:val="00CC4035"/>
    <w:rPr>
      <w:rFonts w:ascii="Arial" w:hAnsi="Arial" w:cs="Arial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Company>Lenovo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国内部</dc:creator>
  <cp:lastModifiedBy>baowenhui</cp:lastModifiedBy>
  <cp:revision>4</cp:revision>
  <cp:lastPrinted>2024-03-14T08:16:00Z</cp:lastPrinted>
  <dcterms:created xsi:type="dcterms:W3CDTF">2024-05-31T06:58:00Z</dcterms:created>
  <dcterms:modified xsi:type="dcterms:W3CDTF">2024-05-31T07:02:00Z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A129299700FB435DBEA77F0242362B65_12</vt:lpwstr>
  </property>
</Properties>
</file>