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5B" w:rsidRPr="0016455B" w:rsidRDefault="0016455B" w:rsidP="0016455B">
      <w:pPr>
        <w:shd w:val="clear" w:color="auto" w:fill="FFFFFF"/>
        <w:spacing w:before="270" w:line="540" w:lineRule="atLeast"/>
        <w:jc w:val="center"/>
        <w:outlineLvl w:val="0"/>
        <w:rPr>
          <w:rFonts w:ascii="微软雅黑" w:eastAsia="微软雅黑" w:hAnsi="微软雅黑" w:cs="宋体"/>
          <w:color w:val="0E60B4"/>
          <w:kern w:val="36"/>
          <w:sz w:val="36"/>
          <w:szCs w:val="36"/>
        </w:rPr>
      </w:pPr>
      <w:r w:rsidRPr="0016455B">
        <w:rPr>
          <w:rFonts w:ascii="微软雅黑" w:eastAsia="微软雅黑" w:hAnsi="微软雅黑" w:cs="宋体" w:hint="eastAsia"/>
          <w:color w:val="0E60B4"/>
          <w:kern w:val="36"/>
          <w:sz w:val="36"/>
          <w:szCs w:val="36"/>
        </w:rPr>
        <w:t>中国法学会“深入研究党的十八届四中全会精神”重点专项课题申报公告</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为了全面贯彻落</w:t>
      </w:r>
      <w:proofErr w:type="gramStart"/>
      <w:r w:rsidRPr="0016455B">
        <w:rPr>
          <w:rFonts w:ascii="Arial" w:eastAsia="宋体" w:hAnsi="Arial" w:cs="Arial"/>
          <w:color w:val="333333"/>
          <w:kern w:val="0"/>
          <w:sz w:val="27"/>
          <w:szCs w:val="27"/>
        </w:rPr>
        <w:t>实习近</w:t>
      </w:r>
      <w:proofErr w:type="gramEnd"/>
      <w:r w:rsidRPr="0016455B">
        <w:rPr>
          <w:rFonts w:ascii="Arial" w:eastAsia="宋体" w:hAnsi="Arial" w:cs="Arial"/>
          <w:color w:val="333333"/>
          <w:kern w:val="0"/>
          <w:sz w:val="27"/>
          <w:szCs w:val="27"/>
        </w:rPr>
        <w:t>平总书记系列重要讲话和党的十八届四中全会精神，深入研究全面推进依法治国的重大理论和实践问题，为建设中国特色社会主义法治体系、建设社会主义法治国家提供有力的理论指导和学理支撑，中国法学会特设立</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深入研究党的十八届四中全会精神</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重点专项课题，面向全国公开招标。现将招标申报工作有关事项公告如下：</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一、课题指南</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《中国法学会</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深入研究党的十八届四中全会精神</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重点专项课题指南》</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以下简称《课题指南》</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共设</w:t>
      </w:r>
      <w:r w:rsidRPr="0016455B">
        <w:rPr>
          <w:rFonts w:ascii="Arial" w:eastAsia="宋体" w:hAnsi="Arial" w:cs="Arial"/>
          <w:color w:val="333333"/>
          <w:kern w:val="0"/>
          <w:sz w:val="27"/>
          <w:szCs w:val="27"/>
        </w:rPr>
        <w:t>20</w:t>
      </w:r>
      <w:r w:rsidRPr="0016455B">
        <w:rPr>
          <w:rFonts w:ascii="Arial" w:eastAsia="宋体" w:hAnsi="Arial" w:cs="Arial"/>
          <w:color w:val="333333"/>
          <w:kern w:val="0"/>
          <w:sz w:val="27"/>
          <w:szCs w:val="27"/>
        </w:rPr>
        <w:t>项课题题目。申报课题的题目应在充分研究习近平总书记重要讲话和党的十八届四中全会精神的基础上，依据《课题指南》自行设计具体题目，确定若干研究重点和成果内容。</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二、资助经费</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每项专项课题资助经费为</w:t>
      </w:r>
      <w:r w:rsidRPr="0016455B">
        <w:rPr>
          <w:rFonts w:ascii="Arial" w:eastAsia="宋体" w:hAnsi="Arial" w:cs="Arial"/>
          <w:color w:val="333333"/>
          <w:kern w:val="0"/>
          <w:sz w:val="27"/>
          <w:szCs w:val="27"/>
        </w:rPr>
        <w:t>10</w:t>
      </w:r>
      <w:r w:rsidRPr="0016455B">
        <w:rPr>
          <w:rFonts w:ascii="Arial" w:eastAsia="宋体" w:hAnsi="Arial" w:cs="Arial"/>
          <w:color w:val="333333"/>
          <w:kern w:val="0"/>
          <w:sz w:val="27"/>
          <w:szCs w:val="27"/>
        </w:rPr>
        <w:t>万</w:t>
      </w:r>
      <w:r w:rsidRPr="0016455B">
        <w:rPr>
          <w:rFonts w:ascii="Arial" w:eastAsia="宋体" w:hAnsi="Arial" w:cs="Arial"/>
          <w:color w:val="333333"/>
          <w:kern w:val="0"/>
          <w:sz w:val="27"/>
          <w:szCs w:val="27"/>
        </w:rPr>
        <w:t>-15</w:t>
      </w:r>
      <w:r w:rsidRPr="0016455B">
        <w:rPr>
          <w:rFonts w:ascii="Arial" w:eastAsia="宋体" w:hAnsi="Arial" w:cs="Arial"/>
          <w:color w:val="333333"/>
          <w:kern w:val="0"/>
          <w:sz w:val="27"/>
          <w:szCs w:val="27"/>
        </w:rPr>
        <w:t>万元。</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三、申请人资格</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1.</w:t>
      </w:r>
      <w:r w:rsidRPr="0016455B">
        <w:rPr>
          <w:rFonts w:ascii="Arial" w:eastAsia="宋体" w:hAnsi="Arial" w:cs="Arial"/>
          <w:color w:val="333333"/>
          <w:kern w:val="0"/>
          <w:sz w:val="27"/>
          <w:szCs w:val="27"/>
        </w:rPr>
        <w:t>申请人应坚持正确的政治方向，具有较强的法学研究能力，对申请课题具有一定的研究基础，并能够承担实质性研究任务。</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lastRenderedPageBreak/>
        <w:t xml:space="preserve">　　</w:t>
      </w:r>
      <w:r w:rsidRPr="0016455B">
        <w:rPr>
          <w:rFonts w:ascii="Arial" w:eastAsia="宋体" w:hAnsi="Arial" w:cs="Arial"/>
          <w:color w:val="333333"/>
          <w:kern w:val="0"/>
          <w:sz w:val="27"/>
          <w:szCs w:val="27"/>
        </w:rPr>
        <w:t>2.</w:t>
      </w:r>
      <w:r w:rsidRPr="0016455B">
        <w:rPr>
          <w:rFonts w:ascii="Arial" w:eastAsia="宋体" w:hAnsi="Arial" w:cs="Arial"/>
          <w:color w:val="333333"/>
          <w:kern w:val="0"/>
          <w:sz w:val="27"/>
          <w:szCs w:val="27"/>
        </w:rPr>
        <w:t>申请人须具有正高级职称或局级以上的行政职务。提倡课题组由法学工作者和法律工作者组成并实际承担研究任务。</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申请人须随申请书一并提交职称资格证书复印件或任职证明各一份。获得博士学位者</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请提交博士学位证书复印件一份。</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3.</w:t>
      </w:r>
      <w:r w:rsidRPr="0016455B">
        <w:rPr>
          <w:rFonts w:ascii="Arial" w:eastAsia="宋体" w:hAnsi="Arial" w:cs="Arial"/>
          <w:color w:val="333333"/>
          <w:kern w:val="0"/>
          <w:sz w:val="27"/>
          <w:szCs w:val="27"/>
        </w:rPr>
        <w:t>每位主持人只能申报一项课题，且作为课题组成员只限参加中国法学会本专项课题一个课题组。超过的，按不合格申请处理。</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4.</w:t>
      </w:r>
      <w:r w:rsidRPr="0016455B">
        <w:rPr>
          <w:rFonts w:ascii="Arial" w:eastAsia="宋体" w:hAnsi="Arial" w:cs="Arial"/>
          <w:color w:val="333333"/>
          <w:kern w:val="0"/>
          <w:sz w:val="27"/>
          <w:szCs w:val="27"/>
        </w:rPr>
        <w:t>承担过或正在承担国家社科基金项目或教育部等中央部委批准的相同研究内容的课题，或承担中国法学会年度课题未结项的，不得申请。</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5.</w:t>
      </w:r>
      <w:r w:rsidRPr="0016455B">
        <w:rPr>
          <w:rFonts w:ascii="Arial" w:eastAsia="宋体" w:hAnsi="Arial" w:cs="Arial"/>
          <w:color w:val="333333"/>
          <w:kern w:val="0"/>
          <w:sz w:val="27"/>
          <w:szCs w:val="27"/>
        </w:rPr>
        <w:t>课题申请人单位须符合以下条件：在相关领域具有较雄厚的学术资源和研究实力</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能够提供开展研究的必要条件并承诺信誉保证。以兼职人员身份申报的，兼职单位须审核兼职人员身份的真实性。</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四、研究期限</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proofErr w:type="gramStart"/>
      <w:r w:rsidRPr="0016455B">
        <w:rPr>
          <w:rFonts w:ascii="Arial" w:eastAsia="宋体" w:hAnsi="Arial" w:cs="Arial"/>
          <w:color w:val="333333"/>
          <w:kern w:val="0"/>
          <w:sz w:val="27"/>
          <w:szCs w:val="27"/>
        </w:rPr>
        <w:t>本重点</w:t>
      </w:r>
      <w:proofErr w:type="gramEnd"/>
      <w:r w:rsidRPr="0016455B">
        <w:rPr>
          <w:rFonts w:ascii="Arial" w:eastAsia="宋体" w:hAnsi="Arial" w:cs="Arial"/>
          <w:color w:val="333333"/>
          <w:kern w:val="0"/>
          <w:sz w:val="27"/>
          <w:szCs w:val="27"/>
        </w:rPr>
        <w:t>专项课题须自立项之日起</w:t>
      </w:r>
      <w:r w:rsidRPr="0016455B">
        <w:rPr>
          <w:rFonts w:ascii="Arial" w:eastAsia="宋体" w:hAnsi="Arial" w:cs="Arial"/>
          <w:color w:val="333333"/>
          <w:kern w:val="0"/>
          <w:sz w:val="27"/>
          <w:szCs w:val="27"/>
        </w:rPr>
        <w:t>6</w:t>
      </w:r>
      <w:r w:rsidRPr="0016455B">
        <w:rPr>
          <w:rFonts w:ascii="Arial" w:eastAsia="宋体" w:hAnsi="Arial" w:cs="Arial"/>
          <w:color w:val="333333"/>
          <w:kern w:val="0"/>
          <w:sz w:val="27"/>
          <w:szCs w:val="27"/>
        </w:rPr>
        <w:t>个月内完成。申请书应有详细的研究进度计划。逾期未能完成的，列入中国法学会课题研究诚信记录，课题主持人</w:t>
      </w:r>
      <w:r w:rsidRPr="0016455B">
        <w:rPr>
          <w:rFonts w:ascii="Arial" w:eastAsia="宋体" w:hAnsi="Arial" w:cs="Arial"/>
          <w:color w:val="333333"/>
          <w:kern w:val="0"/>
          <w:sz w:val="27"/>
          <w:szCs w:val="27"/>
        </w:rPr>
        <w:t>5</w:t>
      </w:r>
      <w:r w:rsidRPr="0016455B">
        <w:rPr>
          <w:rFonts w:ascii="Arial" w:eastAsia="宋体" w:hAnsi="Arial" w:cs="Arial"/>
          <w:color w:val="333333"/>
          <w:kern w:val="0"/>
          <w:sz w:val="27"/>
          <w:szCs w:val="27"/>
        </w:rPr>
        <w:t>年内不得申报中国法学会课题。</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五、成果形式</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lastRenderedPageBreak/>
        <w:t xml:space="preserve">　　课题组应当针对本课题涉及的具有重大性和时效性的具体问题以决策咨询报告的形式提交阶段性成果。最终成果应以完整的研究报告形式报送中国法学会，并附送</w:t>
      </w:r>
      <w:r w:rsidRPr="0016455B">
        <w:rPr>
          <w:rFonts w:ascii="Arial" w:eastAsia="宋体" w:hAnsi="Arial" w:cs="Arial"/>
          <w:color w:val="333333"/>
          <w:kern w:val="0"/>
          <w:sz w:val="27"/>
          <w:szCs w:val="27"/>
        </w:rPr>
        <w:t>1</w:t>
      </w:r>
      <w:r w:rsidRPr="0016455B">
        <w:rPr>
          <w:rFonts w:ascii="Arial" w:eastAsia="宋体" w:hAnsi="Arial" w:cs="Arial"/>
          <w:color w:val="333333"/>
          <w:kern w:val="0"/>
          <w:sz w:val="27"/>
          <w:szCs w:val="27"/>
        </w:rPr>
        <w:t>万字的成果摘要。</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六、申请注意事项</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1.</w:t>
      </w:r>
      <w:r w:rsidRPr="0016455B">
        <w:rPr>
          <w:rFonts w:ascii="Arial" w:eastAsia="宋体" w:hAnsi="Arial" w:cs="Arial"/>
          <w:color w:val="333333"/>
          <w:kern w:val="0"/>
          <w:sz w:val="27"/>
          <w:szCs w:val="27"/>
        </w:rPr>
        <w:t>申请人应遵守《中国法学会部级法学研究课题管理办法》及相关规定。</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2.</w:t>
      </w:r>
      <w:r w:rsidRPr="0016455B">
        <w:rPr>
          <w:rFonts w:ascii="Arial" w:eastAsia="宋体" w:hAnsi="Arial" w:cs="Arial"/>
          <w:color w:val="333333"/>
          <w:kern w:val="0"/>
          <w:sz w:val="27"/>
          <w:szCs w:val="27"/>
        </w:rPr>
        <w:t>申请人应如实填写申请材料。在申请中弄虚作假者，一经发现并查实后，取消申报资格，如获准立项则撤销立项。</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3.</w:t>
      </w:r>
      <w:r w:rsidRPr="0016455B">
        <w:rPr>
          <w:rFonts w:ascii="Arial" w:eastAsia="宋体" w:hAnsi="Arial" w:cs="Arial"/>
          <w:color w:val="333333"/>
          <w:kern w:val="0"/>
          <w:sz w:val="27"/>
          <w:szCs w:val="27"/>
        </w:rPr>
        <w:t>不</w:t>
      </w:r>
      <w:proofErr w:type="gramStart"/>
      <w:r w:rsidRPr="0016455B">
        <w:rPr>
          <w:rFonts w:ascii="Arial" w:eastAsia="宋体" w:hAnsi="Arial" w:cs="Arial"/>
          <w:color w:val="333333"/>
          <w:kern w:val="0"/>
          <w:sz w:val="27"/>
          <w:szCs w:val="27"/>
        </w:rPr>
        <w:t>得以已</w:t>
      </w:r>
      <w:proofErr w:type="gramEnd"/>
      <w:r w:rsidRPr="0016455B">
        <w:rPr>
          <w:rFonts w:ascii="Arial" w:eastAsia="宋体" w:hAnsi="Arial" w:cs="Arial"/>
          <w:color w:val="333333"/>
          <w:kern w:val="0"/>
          <w:sz w:val="27"/>
          <w:szCs w:val="27"/>
        </w:rPr>
        <w:t>发表或出版的内容基本相同的研究成果申报课题。</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4.</w:t>
      </w:r>
      <w:r w:rsidRPr="0016455B">
        <w:rPr>
          <w:rFonts w:ascii="Arial" w:eastAsia="宋体" w:hAnsi="Arial" w:cs="Arial"/>
          <w:color w:val="333333"/>
          <w:kern w:val="0"/>
          <w:sz w:val="27"/>
          <w:szCs w:val="27"/>
        </w:rPr>
        <w:t>获准立项的课题申请书视为具有约束力的合同文本。</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七、申请办法</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1.</w:t>
      </w:r>
      <w:r w:rsidRPr="0016455B">
        <w:rPr>
          <w:rFonts w:ascii="Arial" w:eastAsia="宋体" w:hAnsi="Arial" w:cs="Arial"/>
          <w:color w:val="333333"/>
          <w:kern w:val="0"/>
          <w:sz w:val="27"/>
          <w:szCs w:val="27"/>
        </w:rPr>
        <w:t>课题申请人须填写并提交《中国法学会</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深入研究党的十八届四中全会精神</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重点专项课题申请书》</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请登录</w:t>
      </w:r>
      <w:r w:rsidRPr="0016455B">
        <w:rPr>
          <w:rFonts w:ascii="Arial" w:eastAsia="宋体" w:hAnsi="Arial" w:cs="Arial"/>
          <w:color w:val="333333"/>
          <w:kern w:val="0"/>
          <w:sz w:val="27"/>
          <w:szCs w:val="27"/>
        </w:rPr>
        <w:t>www.chinalaw.org.cn</w:t>
      </w:r>
      <w:r w:rsidRPr="0016455B">
        <w:rPr>
          <w:rFonts w:ascii="Arial" w:eastAsia="宋体" w:hAnsi="Arial" w:cs="Arial"/>
          <w:color w:val="333333"/>
          <w:kern w:val="0"/>
          <w:sz w:val="27"/>
          <w:szCs w:val="27"/>
        </w:rPr>
        <w:t>下载</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一式</w:t>
      </w:r>
      <w:r w:rsidRPr="0016455B">
        <w:rPr>
          <w:rFonts w:ascii="Arial" w:eastAsia="宋体" w:hAnsi="Arial" w:cs="Arial"/>
          <w:color w:val="333333"/>
          <w:kern w:val="0"/>
          <w:sz w:val="27"/>
          <w:szCs w:val="27"/>
        </w:rPr>
        <w:t>6</w:t>
      </w:r>
      <w:r w:rsidRPr="0016455B">
        <w:rPr>
          <w:rFonts w:ascii="Arial" w:eastAsia="宋体" w:hAnsi="Arial" w:cs="Arial"/>
          <w:color w:val="333333"/>
          <w:kern w:val="0"/>
          <w:sz w:val="27"/>
          <w:szCs w:val="27"/>
        </w:rPr>
        <w:t>份。</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2.</w:t>
      </w:r>
      <w:r w:rsidRPr="0016455B">
        <w:rPr>
          <w:rFonts w:ascii="Arial" w:eastAsia="宋体" w:hAnsi="Arial" w:cs="Arial"/>
          <w:color w:val="333333"/>
          <w:kern w:val="0"/>
          <w:sz w:val="27"/>
          <w:szCs w:val="27"/>
        </w:rPr>
        <w:t>课题申请人所在单位应对申请人资格及申报材料进行审核，并按规定签署审核意见。</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3.</w:t>
      </w:r>
      <w:r w:rsidRPr="0016455B">
        <w:rPr>
          <w:rFonts w:ascii="Arial" w:eastAsia="宋体" w:hAnsi="Arial" w:cs="Arial"/>
          <w:color w:val="333333"/>
          <w:kern w:val="0"/>
          <w:sz w:val="27"/>
          <w:szCs w:val="27"/>
        </w:rPr>
        <w:t>院校申报材料由所在单位科研管理部门统一提交中国法学会，其中每位申请人的申报材料应单独包装，统一打包寄至中国法学会。</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lastRenderedPageBreak/>
        <w:t xml:space="preserve">　　</w:t>
      </w:r>
      <w:r w:rsidRPr="0016455B">
        <w:rPr>
          <w:rFonts w:ascii="Arial" w:eastAsia="宋体" w:hAnsi="Arial" w:cs="Arial"/>
          <w:b/>
          <w:bCs/>
          <w:color w:val="333333"/>
          <w:kern w:val="0"/>
          <w:sz w:val="27"/>
          <w:szCs w:val="27"/>
        </w:rPr>
        <w:t>八、课题申请时间</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自即日起至</w:t>
      </w:r>
      <w:r w:rsidRPr="0016455B">
        <w:rPr>
          <w:rFonts w:ascii="Arial" w:eastAsia="宋体" w:hAnsi="Arial" w:cs="Arial"/>
          <w:color w:val="333333"/>
          <w:kern w:val="0"/>
          <w:sz w:val="27"/>
          <w:szCs w:val="27"/>
        </w:rPr>
        <w:t>2014</w:t>
      </w:r>
      <w:r w:rsidRPr="0016455B">
        <w:rPr>
          <w:rFonts w:ascii="Arial" w:eastAsia="宋体" w:hAnsi="Arial" w:cs="Arial"/>
          <w:color w:val="333333"/>
          <w:kern w:val="0"/>
          <w:sz w:val="27"/>
          <w:szCs w:val="27"/>
        </w:rPr>
        <w:t>年</w:t>
      </w:r>
      <w:r w:rsidRPr="0016455B">
        <w:rPr>
          <w:rFonts w:ascii="Arial" w:eastAsia="宋体" w:hAnsi="Arial" w:cs="Arial"/>
          <w:color w:val="333333"/>
          <w:kern w:val="0"/>
          <w:sz w:val="27"/>
          <w:szCs w:val="27"/>
        </w:rPr>
        <w:t>12</w:t>
      </w:r>
      <w:r w:rsidRPr="0016455B">
        <w:rPr>
          <w:rFonts w:ascii="Arial" w:eastAsia="宋体" w:hAnsi="Arial" w:cs="Arial"/>
          <w:color w:val="333333"/>
          <w:kern w:val="0"/>
          <w:sz w:val="27"/>
          <w:szCs w:val="27"/>
        </w:rPr>
        <w:t>月</w:t>
      </w:r>
      <w:r w:rsidRPr="0016455B">
        <w:rPr>
          <w:rFonts w:ascii="Arial" w:eastAsia="宋体" w:hAnsi="Arial" w:cs="Arial"/>
          <w:color w:val="333333"/>
          <w:kern w:val="0"/>
          <w:sz w:val="27"/>
          <w:szCs w:val="27"/>
        </w:rPr>
        <w:t>15</w:t>
      </w:r>
      <w:r w:rsidRPr="0016455B">
        <w:rPr>
          <w:rFonts w:ascii="Arial" w:eastAsia="宋体" w:hAnsi="Arial" w:cs="Arial"/>
          <w:color w:val="333333"/>
          <w:kern w:val="0"/>
          <w:sz w:val="27"/>
          <w:szCs w:val="27"/>
        </w:rPr>
        <w:t>日截止</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以邮戳日期为准</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b/>
          <w:bCs/>
          <w:color w:val="333333"/>
          <w:kern w:val="0"/>
          <w:sz w:val="27"/>
          <w:szCs w:val="27"/>
        </w:rPr>
        <w:t>九、申请材料寄送</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请在申报截止日之前，将使用</w:t>
      </w:r>
      <w:r w:rsidRPr="0016455B">
        <w:rPr>
          <w:rFonts w:ascii="Arial" w:eastAsia="宋体" w:hAnsi="Arial" w:cs="Arial"/>
          <w:color w:val="333333"/>
          <w:kern w:val="0"/>
          <w:sz w:val="27"/>
          <w:szCs w:val="27"/>
        </w:rPr>
        <w:t>WORD</w:t>
      </w:r>
      <w:r w:rsidRPr="0016455B">
        <w:rPr>
          <w:rFonts w:ascii="Arial" w:eastAsia="宋体" w:hAnsi="Arial" w:cs="Arial"/>
          <w:color w:val="333333"/>
          <w:kern w:val="0"/>
          <w:sz w:val="27"/>
          <w:szCs w:val="27"/>
        </w:rPr>
        <w:t>软件录入、</w:t>
      </w:r>
      <w:r w:rsidRPr="0016455B">
        <w:rPr>
          <w:rFonts w:ascii="Arial" w:eastAsia="宋体" w:hAnsi="Arial" w:cs="Arial"/>
          <w:color w:val="333333"/>
          <w:kern w:val="0"/>
          <w:sz w:val="27"/>
          <w:szCs w:val="27"/>
        </w:rPr>
        <w:t>A4</w:t>
      </w:r>
      <w:r w:rsidRPr="0016455B">
        <w:rPr>
          <w:rFonts w:ascii="Arial" w:eastAsia="宋体" w:hAnsi="Arial" w:cs="Arial"/>
          <w:color w:val="333333"/>
          <w:kern w:val="0"/>
          <w:sz w:val="27"/>
          <w:szCs w:val="27"/>
        </w:rPr>
        <w:t>纸打印的《申请书》一式</w:t>
      </w:r>
      <w:r w:rsidRPr="0016455B">
        <w:rPr>
          <w:rFonts w:ascii="Arial" w:eastAsia="宋体" w:hAnsi="Arial" w:cs="Arial"/>
          <w:color w:val="333333"/>
          <w:kern w:val="0"/>
          <w:sz w:val="27"/>
          <w:szCs w:val="27"/>
        </w:rPr>
        <w:t>6</w:t>
      </w:r>
      <w:r w:rsidRPr="0016455B">
        <w:rPr>
          <w:rFonts w:ascii="Arial" w:eastAsia="宋体" w:hAnsi="Arial" w:cs="Arial"/>
          <w:color w:val="333333"/>
          <w:kern w:val="0"/>
          <w:sz w:val="27"/>
          <w:szCs w:val="27"/>
        </w:rPr>
        <w:t>份</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含原件</w:t>
      </w:r>
      <w:r w:rsidRPr="0016455B">
        <w:rPr>
          <w:rFonts w:ascii="Arial" w:eastAsia="宋体" w:hAnsi="Arial" w:cs="Arial"/>
          <w:color w:val="333333"/>
          <w:kern w:val="0"/>
          <w:sz w:val="27"/>
          <w:szCs w:val="27"/>
        </w:rPr>
        <w:t>1</w:t>
      </w:r>
      <w:r w:rsidRPr="0016455B">
        <w:rPr>
          <w:rFonts w:ascii="Arial" w:eastAsia="宋体" w:hAnsi="Arial" w:cs="Arial"/>
          <w:color w:val="333333"/>
          <w:kern w:val="0"/>
          <w:sz w:val="27"/>
          <w:szCs w:val="27"/>
        </w:rPr>
        <w:t>份、复印件</w:t>
      </w:r>
      <w:r w:rsidRPr="0016455B">
        <w:rPr>
          <w:rFonts w:ascii="Arial" w:eastAsia="宋体" w:hAnsi="Arial" w:cs="Arial"/>
          <w:color w:val="333333"/>
          <w:kern w:val="0"/>
          <w:sz w:val="27"/>
          <w:szCs w:val="27"/>
        </w:rPr>
        <w:t>5</w:t>
      </w:r>
      <w:r w:rsidRPr="0016455B">
        <w:rPr>
          <w:rFonts w:ascii="Arial" w:eastAsia="宋体" w:hAnsi="Arial" w:cs="Arial"/>
          <w:color w:val="333333"/>
          <w:kern w:val="0"/>
          <w:sz w:val="27"/>
          <w:szCs w:val="27"/>
        </w:rPr>
        <w:t>份</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、资格证明</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非</w:t>
      </w:r>
      <w:r w:rsidRPr="0016455B">
        <w:rPr>
          <w:rFonts w:ascii="Arial" w:eastAsia="宋体" w:hAnsi="Arial" w:cs="Arial"/>
          <w:color w:val="333333"/>
          <w:kern w:val="0"/>
          <w:sz w:val="27"/>
          <w:szCs w:val="27"/>
        </w:rPr>
        <w:t>A4</w:t>
      </w:r>
      <w:r w:rsidRPr="0016455B">
        <w:rPr>
          <w:rFonts w:ascii="Arial" w:eastAsia="宋体" w:hAnsi="Arial" w:cs="Arial"/>
          <w:color w:val="333333"/>
          <w:kern w:val="0"/>
          <w:sz w:val="27"/>
          <w:szCs w:val="27"/>
        </w:rPr>
        <w:t>纸大小的，需粘贴在</w:t>
      </w:r>
      <w:r w:rsidRPr="0016455B">
        <w:rPr>
          <w:rFonts w:ascii="Arial" w:eastAsia="宋体" w:hAnsi="Arial" w:cs="Arial"/>
          <w:color w:val="333333"/>
          <w:kern w:val="0"/>
          <w:sz w:val="27"/>
          <w:szCs w:val="27"/>
        </w:rPr>
        <w:t>A4</w:t>
      </w:r>
      <w:r w:rsidRPr="0016455B">
        <w:rPr>
          <w:rFonts w:ascii="Arial" w:eastAsia="宋体" w:hAnsi="Arial" w:cs="Arial"/>
          <w:color w:val="333333"/>
          <w:kern w:val="0"/>
          <w:sz w:val="27"/>
          <w:szCs w:val="27"/>
        </w:rPr>
        <w:t>纸上</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等申请材料寄送中国法学会研究</w:t>
      </w:r>
      <w:proofErr w:type="gramStart"/>
      <w:r w:rsidRPr="0016455B">
        <w:rPr>
          <w:rFonts w:ascii="Arial" w:eastAsia="宋体" w:hAnsi="Arial" w:cs="Arial"/>
          <w:color w:val="333333"/>
          <w:kern w:val="0"/>
          <w:sz w:val="27"/>
          <w:szCs w:val="27"/>
        </w:rPr>
        <w:t>部学术</w:t>
      </w:r>
      <w:proofErr w:type="gramEnd"/>
      <w:r w:rsidRPr="0016455B">
        <w:rPr>
          <w:rFonts w:ascii="Arial" w:eastAsia="宋体" w:hAnsi="Arial" w:cs="Arial"/>
          <w:color w:val="333333"/>
          <w:kern w:val="0"/>
          <w:sz w:val="27"/>
          <w:szCs w:val="27"/>
        </w:rPr>
        <w:t>研究处</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地址：北京市西城区兵马司胡同</w:t>
      </w:r>
      <w:r w:rsidRPr="0016455B">
        <w:rPr>
          <w:rFonts w:ascii="Arial" w:eastAsia="宋体" w:hAnsi="Arial" w:cs="Arial"/>
          <w:color w:val="333333"/>
          <w:kern w:val="0"/>
          <w:sz w:val="27"/>
          <w:szCs w:val="27"/>
        </w:rPr>
        <w:t>63</w:t>
      </w:r>
      <w:r w:rsidRPr="0016455B">
        <w:rPr>
          <w:rFonts w:ascii="Arial" w:eastAsia="宋体" w:hAnsi="Arial" w:cs="Arial"/>
          <w:color w:val="333333"/>
          <w:kern w:val="0"/>
          <w:sz w:val="27"/>
          <w:szCs w:val="27"/>
        </w:rPr>
        <w:t>号，邮编</w:t>
      </w:r>
      <w:r w:rsidRPr="0016455B">
        <w:rPr>
          <w:rFonts w:ascii="Arial" w:eastAsia="宋体" w:hAnsi="Arial" w:cs="Arial"/>
          <w:color w:val="333333"/>
          <w:kern w:val="0"/>
          <w:sz w:val="27"/>
          <w:szCs w:val="27"/>
        </w:rPr>
        <w:t xml:space="preserve"> 100034)</w:t>
      </w:r>
      <w:r w:rsidRPr="0016455B">
        <w:rPr>
          <w:rFonts w:ascii="Arial" w:eastAsia="宋体" w:hAnsi="Arial" w:cs="Arial"/>
          <w:color w:val="333333"/>
          <w:kern w:val="0"/>
          <w:sz w:val="27"/>
          <w:szCs w:val="27"/>
        </w:rPr>
        <w:t>，并同时发送电子版，附件名称设置为：学科</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课题题目</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申请人</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联系人：杨青春、曹菲</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联系电话</w:t>
      </w:r>
      <w:r w:rsidRPr="0016455B">
        <w:rPr>
          <w:rFonts w:ascii="Arial" w:eastAsia="宋体" w:hAnsi="Arial" w:cs="Arial"/>
          <w:color w:val="333333"/>
          <w:kern w:val="0"/>
          <w:sz w:val="27"/>
          <w:szCs w:val="27"/>
        </w:rPr>
        <w:t>: (010)66173342</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Email</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 xml:space="preserve"> clskt2014@126.com</w:t>
      </w:r>
    </w:p>
    <w:p w:rsidR="0016455B" w:rsidRPr="0016455B" w:rsidRDefault="0016455B" w:rsidP="0016455B">
      <w:pPr>
        <w:shd w:val="clear" w:color="auto" w:fill="FFFFFF"/>
        <w:spacing w:before="100" w:beforeAutospacing="1" w:after="100" w:afterAutospacing="1" w:line="360" w:lineRule="atLeast"/>
        <w:jc w:val="right"/>
        <w:rPr>
          <w:rFonts w:ascii="Arial" w:eastAsia="宋体" w:hAnsi="Arial" w:cs="Arial"/>
          <w:color w:val="333333"/>
          <w:kern w:val="0"/>
          <w:szCs w:val="21"/>
        </w:rPr>
      </w:pPr>
      <w:r w:rsidRPr="0016455B">
        <w:rPr>
          <w:rFonts w:ascii="Arial" w:eastAsia="宋体" w:hAnsi="Arial" w:cs="Arial"/>
          <w:color w:val="333333"/>
          <w:kern w:val="0"/>
          <w:sz w:val="27"/>
          <w:szCs w:val="27"/>
        </w:rPr>
        <w:t xml:space="preserve">　　中国法学会</w:t>
      </w:r>
      <w:r w:rsidRPr="0016455B">
        <w:rPr>
          <w:rFonts w:ascii="Arial" w:eastAsia="宋体" w:hAnsi="Arial" w:cs="Arial"/>
          <w:color w:val="333333"/>
          <w:kern w:val="0"/>
          <w:szCs w:val="21"/>
        </w:rPr>
        <w:br/>
      </w:r>
      <w:r w:rsidRPr="0016455B">
        <w:rPr>
          <w:rFonts w:ascii="Arial" w:eastAsia="宋体" w:hAnsi="Arial" w:cs="Arial"/>
          <w:color w:val="333333"/>
          <w:kern w:val="0"/>
          <w:sz w:val="27"/>
          <w:szCs w:val="27"/>
        </w:rPr>
        <w:t xml:space="preserve">　　</w:t>
      </w:r>
      <w:r w:rsidRPr="0016455B">
        <w:rPr>
          <w:rFonts w:ascii="Arial" w:eastAsia="宋体" w:hAnsi="Arial" w:cs="Arial"/>
          <w:color w:val="333333"/>
          <w:kern w:val="0"/>
          <w:sz w:val="27"/>
          <w:szCs w:val="27"/>
        </w:rPr>
        <w:t>2014</w:t>
      </w:r>
      <w:r w:rsidRPr="0016455B">
        <w:rPr>
          <w:rFonts w:ascii="Arial" w:eastAsia="宋体" w:hAnsi="Arial" w:cs="Arial"/>
          <w:color w:val="333333"/>
          <w:kern w:val="0"/>
          <w:sz w:val="27"/>
          <w:szCs w:val="27"/>
        </w:rPr>
        <w:t>年</w:t>
      </w:r>
      <w:r w:rsidRPr="0016455B">
        <w:rPr>
          <w:rFonts w:ascii="Arial" w:eastAsia="宋体" w:hAnsi="Arial" w:cs="Arial"/>
          <w:color w:val="333333"/>
          <w:kern w:val="0"/>
          <w:sz w:val="27"/>
          <w:szCs w:val="27"/>
        </w:rPr>
        <w:t>11</w:t>
      </w:r>
      <w:r w:rsidRPr="0016455B">
        <w:rPr>
          <w:rFonts w:ascii="Arial" w:eastAsia="宋体" w:hAnsi="Arial" w:cs="Arial"/>
          <w:color w:val="333333"/>
          <w:kern w:val="0"/>
          <w:sz w:val="27"/>
          <w:szCs w:val="27"/>
        </w:rPr>
        <w:t>月</w:t>
      </w:r>
      <w:r w:rsidRPr="0016455B">
        <w:rPr>
          <w:rFonts w:ascii="Arial" w:eastAsia="宋体" w:hAnsi="Arial" w:cs="Arial"/>
          <w:color w:val="333333"/>
          <w:kern w:val="0"/>
          <w:sz w:val="27"/>
          <w:szCs w:val="27"/>
        </w:rPr>
        <w:t>14</w:t>
      </w:r>
      <w:r w:rsidRPr="0016455B">
        <w:rPr>
          <w:rFonts w:ascii="Arial" w:eastAsia="宋体" w:hAnsi="Arial" w:cs="Arial"/>
          <w:color w:val="333333"/>
          <w:kern w:val="0"/>
          <w:sz w:val="27"/>
          <w:szCs w:val="27"/>
        </w:rPr>
        <w:t>日</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附件：</w:t>
      </w:r>
    </w:p>
    <w:p w:rsidR="0016455B" w:rsidRPr="0016455B" w:rsidRDefault="0016455B" w:rsidP="0016455B">
      <w:pPr>
        <w:shd w:val="clear" w:color="auto" w:fill="FFFFFF"/>
        <w:spacing w:before="100" w:beforeAutospacing="1" w:after="100" w:afterAutospacing="1" w:line="360" w:lineRule="atLeast"/>
        <w:rPr>
          <w:rFonts w:ascii="Arial" w:eastAsia="宋体" w:hAnsi="Arial" w:cs="Arial"/>
          <w:color w:val="333333"/>
          <w:kern w:val="0"/>
          <w:szCs w:val="21"/>
        </w:rPr>
      </w:pPr>
      <w:r w:rsidRPr="0016455B">
        <w:rPr>
          <w:rFonts w:ascii="Arial" w:eastAsia="宋体" w:hAnsi="Arial" w:cs="Arial"/>
          <w:color w:val="333333"/>
          <w:kern w:val="0"/>
          <w:sz w:val="27"/>
          <w:szCs w:val="27"/>
        </w:rPr>
        <w:t xml:space="preserve">　　</w:t>
      </w:r>
      <w:hyperlink r:id="rId5" w:history="1">
        <w:r w:rsidRPr="0016455B">
          <w:rPr>
            <w:rFonts w:ascii="Arial" w:eastAsia="宋体" w:hAnsi="Arial" w:cs="Arial"/>
            <w:color w:val="333333"/>
            <w:kern w:val="0"/>
            <w:sz w:val="27"/>
            <w:szCs w:val="27"/>
          </w:rPr>
          <w:t>1</w:t>
        </w:r>
        <w:r w:rsidRPr="0016455B">
          <w:rPr>
            <w:rFonts w:ascii="Arial" w:eastAsia="宋体" w:hAnsi="Arial" w:cs="Arial"/>
            <w:color w:val="333333"/>
            <w:kern w:val="0"/>
            <w:sz w:val="27"/>
            <w:szCs w:val="27"/>
          </w:rPr>
          <w:t>．《中国法学会</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深入研究党的十八届四中全会精神</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重点专项课题指南》</w:t>
        </w:r>
      </w:hyperlink>
    </w:p>
    <w:p w:rsidR="0014067A" w:rsidRPr="0016455B" w:rsidRDefault="0016455B" w:rsidP="0016455B">
      <w:pPr>
        <w:shd w:val="clear" w:color="auto" w:fill="FFFFFF"/>
        <w:spacing w:before="100" w:beforeAutospacing="1" w:after="100" w:afterAutospacing="1" w:line="360" w:lineRule="atLeast"/>
        <w:rPr>
          <w:rFonts w:hint="eastAsia"/>
        </w:rPr>
      </w:pPr>
      <w:r w:rsidRPr="0016455B">
        <w:rPr>
          <w:rFonts w:ascii="Arial" w:eastAsia="宋体" w:hAnsi="Arial" w:cs="Arial"/>
          <w:color w:val="333333"/>
          <w:kern w:val="0"/>
          <w:sz w:val="27"/>
          <w:szCs w:val="27"/>
        </w:rPr>
        <w:t xml:space="preserve">　　</w:t>
      </w:r>
      <w:hyperlink r:id="rId6" w:history="1">
        <w:r w:rsidRPr="0016455B">
          <w:rPr>
            <w:rFonts w:ascii="Arial" w:eastAsia="宋体" w:hAnsi="Arial" w:cs="Arial"/>
            <w:color w:val="333333"/>
            <w:kern w:val="0"/>
            <w:sz w:val="27"/>
            <w:szCs w:val="27"/>
          </w:rPr>
          <w:t>2</w:t>
        </w:r>
        <w:r w:rsidRPr="0016455B">
          <w:rPr>
            <w:rFonts w:ascii="Arial" w:eastAsia="宋体" w:hAnsi="Arial" w:cs="Arial"/>
            <w:color w:val="333333"/>
            <w:kern w:val="0"/>
            <w:sz w:val="27"/>
            <w:szCs w:val="27"/>
          </w:rPr>
          <w:t>．《中国法学会</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深入研究党的十八届四中全会精神</w:t>
        </w:r>
        <w:r w:rsidRPr="0016455B">
          <w:rPr>
            <w:rFonts w:ascii="Arial" w:eastAsia="宋体" w:hAnsi="Arial" w:cs="Arial"/>
            <w:color w:val="333333"/>
            <w:kern w:val="0"/>
            <w:sz w:val="27"/>
            <w:szCs w:val="27"/>
          </w:rPr>
          <w:t>”</w:t>
        </w:r>
        <w:r w:rsidRPr="0016455B">
          <w:rPr>
            <w:rFonts w:ascii="Arial" w:eastAsia="宋体" w:hAnsi="Arial" w:cs="Arial"/>
            <w:color w:val="333333"/>
            <w:kern w:val="0"/>
            <w:sz w:val="27"/>
            <w:szCs w:val="27"/>
          </w:rPr>
          <w:t>重点专项课题申请书》</w:t>
        </w:r>
      </w:hyperlink>
      <w:bookmarkStart w:id="0" w:name="_GoBack"/>
      <w:bookmarkEnd w:id="0"/>
    </w:p>
    <w:sectPr w:rsidR="0014067A" w:rsidRPr="00164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67"/>
    <w:rsid w:val="0014067A"/>
    <w:rsid w:val="0016455B"/>
    <w:rsid w:val="0020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law.org.cn/Files/files/2014-11/%e9%99%84%e4%bb%b62%ef%bc%9a%e4%b8%ad%e5%9b%bd%e6%b3%95%e5%ad%a6%e4%bc%9a%e2%80%9c%e6%b7%b1%e5%85%a5%e7%a0%94%e7%a9%b6%e5%85%9a%e7%9a%84%e5%8d%81%e5%85%ab%e5%b1%8a%e5%9b%9b%e4%b8%ad%e5%85%a8%e4%bc%9a%e7%b2%be%e7%a5%9e%e2%80%9d%e9%87%8d%e7%82%b9%e4%b8%93%e9%a1%b9%e8%af%be%e9%a2%98%e7%94%b3%e8%af%b7%e4%b9%a6.doc" TargetMode="External"/><Relationship Id="rId5" Type="http://schemas.openxmlformats.org/officeDocument/2006/relationships/hyperlink" Target="http://www.chinalaw.org.cn/Files/files/2014-11/%e9%99%84%e4%bb%b61%ef%bc%9a%e4%b8%ad%e5%9b%bd%e6%b3%95%e5%ad%a6%e4%bc%9a%e2%80%9c%e6%b7%b1%e5%85%a5%e7%a0%94%e7%a9%b6%e5%85%9a%e7%9a%84%e5%8d%81%e5%85%ab%e5%b1%8a%e5%9b%9b%e4%b8%ad%e5%85%a8%e4%bc%9a%e7%b2%be%e7%a5%9e%e2%80%9d%e9%87%8d%e7%82%b9%e4%b8%93%e9%a1%b9%e8%af%be%e9%a2%98%e6%8c%87%e5%8d%9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1405</dc:creator>
  <cp:keywords/>
  <dc:description/>
  <cp:lastModifiedBy>1405</cp:lastModifiedBy>
  <cp:revision>2</cp:revision>
  <dcterms:created xsi:type="dcterms:W3CDTF">2014-11-17T08:54:00Z</dcterms:created>
  <dcterms:modified xsi:type="dcterms:W3CDTF">2014-11-17T08:55:00Z</dcterms:modified>
</cp:coreProperties>
</file>