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8A9CD" w14:textId="77777777" w:rsidR="00D019CB" w:rsidRDefault="00000000">
      <w:pPr>
        <w:ind w:firstLineChars="0" w:firstLine="0"/>
        <w:jc w:val="left"/>
        <w:rPr>
          <w:rFonts w:ascii="方正黑体_GBK" w:eastAsia="方正黑体_GBK" w:hAnsi="方正黑体_GBK" w:hint="eastAsia"/>
          <w:color w:val="000000"/>
        </w:rPr>
      </w:pPr>
      <w:r>
        <w:rPr>
          <w:rFonts w:ascii="方正黑体_GBK" w:eastAsia="方正黑体_GBK" w:hAnsi="方正黑体_GBK" w:hint="eastAsia"/>
          <w:color w:val="000000"/>
        </w:rPr>
        <w:t>附件</w:t>
      </w:r>
      <w:r>
        <w:rPr>
          <w:rFonts w:eastAsia="方正黑体_GBK"/>
          <w:color w:val="000000"/>
        </w:rPr>
        <w:t>9</w:t>
      </w:r>
    </w:p>
    <w:p w14:paraId="2CA6D033" w14:textId="77777777" w:rsidR="00D019CB" w:rsidRDefault="00D019CB">
      <w:pPr>
        <w:ind w:firstLineChars="0" w:firstLine="0"/>
        <w:jc w:val="center"/>
        <w:rPr>
          <w:rFonts w:eastAsia="方正小标宋简体"/>
          <w:color w:val="000000"/>
          <w:sz w:val="44"/>
          <w:szCs w:val="44"/>
        </w:rPr>
      </w:pPr>
    </w:p>
    <w:p w14:paraId="168E0D3F" w14:textId="77777777" w:rsidR="00D019CB" w:rsidRDefault="00000000">
      <w:pPr>
        <w:ind w:firstLineChars="0" w:firstLine="0"/>
        <w:jc w:val="center"/>
        <w:rPr>
          <w:rFonts w:eastAsia="方正小标宋简体"/>
          <w:color w:val="000000"/>
          <w:sz w:val="44"/>
          <w:szCs w:val="44"/>
        </w:rPr>
      </w:pPr>
      <w:r>
        <w:rPr>
          <w:rFonts w:eastAsia="方正小标宋简体"/>
          <w:color w:val="000000"/>
          <w:sz w:val="44"/>
          <w:szCs w:val="44"/>
        </w:rPr>
        <w:t>第一届全国全民健身大赛（西南区）</w:t>
      </w:r>
    </w:p>
    <w:p w14:paraId="629EDFC2" w14:textId="77777777" w:rsidR="00D019CB" w:rsidRDefault="00000000">
      <w:pPr>
        <w:ind w:firstLineChars="0" w:firstLine="0"/>
        <w:jc w:val="center"/>
        <w:rPr>
          <w:rFonts w:eastAsia="方正小标宋简体"/>
          <w:color w:val="000000"/>
          <w:sz w:val="44"/>
          <w:szCs w:val="44"/>
        </w:rPr>
      </w:pPr>
      <w:r>
        <w:rPr>
          <w:rFonts w:eastAsia="方正小标宋简体"/>
          <w:color w:val="000000"/>
          <w:sz w:val="44"/>
          <w:szCs w:val="44"/>
        </w:rPr>
        <w:t>网球</w:t>
      </w:r>
      <w:r>
        <w:rPr>
          <w:rFonts w:eastAsia="方正小标宋简体" w:hint="eastAsia"/>
          <w:color w:val="000000"/>
          <w:sz w:val="44"/>
          <w:szCs w:val="44"/>
        </w:rPr>
        <w:t>项目</w:t>
      </w:r>
      <w:r>
        <w:rPr>
          <w:rFonts w:eastAsia="方正小标宋简体"/>
          <w:color w:val="000000"/>
          <w:sz w:val="44"/>
          <w:szCs w:val="44"/>
        </w:rPr>
        <w:t>竞赛规程</w:t>
      </w:r>
    </w:p>
    <w:p w14:paraId="03FB0653" w14:textId="77777777" w:rsidR="00D019CB" w:rsidRDefault="00D019CB">
      <w:pPr>
        <w:ind w:firstLine="640"/>
        <w:rPr>
          <w:rFonts w:eastAsia="仿宋_GB2312"/>
          <w:color w:val="000000"/>
        </w:rPr>
      </w:pPr>
    </w:p>
    <w:p w14:paraId="502E4065" w14:textId="77777777" w:rsidR="00D019CB" w:rsidRDefault="00000000">
      <w:pPr>
        <w:ind w:firstLine="640"/>
        <w:jc w:val="left"/>
        <w:rPr>
          <w:rFonts w:eastAsia="方正黑体_GBK"/>
          <w:color w:val="000000"/>
        </w:rPr>
      </w:pPr>
      <w:r>
        <w:rPr>
          <w:rFonts w:eastAsia="方正黑体_GBK"/>
          <w:color w:val="000000"/>
        </w:rPr>
        <w:t>一、</w:t>
      </w:r>
      <w:r>
        <w:rPr>
          <w:rFonts w:eastAsia="方正黑体_GBK"/>
          <w:bCs/>
          <w:color w:val="000000"/>
        </w:rPr>
        <w:t>主办单位</w:t>
      </w:r>
    </w:p>
    <w:p w14:paraId="19693CE8" w14:textId="77777777" w:rsidR="00D019CB" w:rsidRDefault="00000000">
      <w:pPr>
        <w:snapToGrid w:val="0"/>
        <w:ind w:firstLine="640"/>
        <w:rPr>
          <w:rFonts w:eastAsia="仿宋_GB2312"/>
          <w:color w:val="000000"/>
        </w:rPr>
      </w:pPr>
      <w:r>
        <w:rPr>
          <w:rFonts w:eastAsia="仿宋_GB2312"/>
          <w:color w:val="000000"/>
        </w:rPr>
        <w:t>国家体育总局</w:t>
      </w:r>
    </w:p>
    <w:p w14:paraId="75525E6E" w14:textId="77777777" w:rsidR="00D019CB" w:rsidRDefault="00000000">
      <w:pPr>
        <w:snapToGrid w:val="0"/>
        <w:ind w:firstLine="640"/>
        <w:rPr>
          <w:rFonts w:eastAsia="仿宋_GB2312"/>
          <w:color w:val="000000"/>
        </w:rPr>
      </w:pPr>
      <w:r>
        <w:rPr>
          <w:rFonts w:eastAsia="仿宋_GB2312"/>
          <w:color w:val="000000"/>
        </w:rPr>
        <w:t>中华全国体育总会</w:t>
      </w:r>
    </w:p>
    <w:p w14:paraId="73FD8D1B" w14:textId="77777777" w:rsidR="00D019CB" w:rsidRDefault="00000000">
      <w:pPr>
        <w:numPr>
          <w:ilvl w:val="0"/>
          <w:numId w:val="1"/>
        </w:numPr>
        <w:ind w:firstLine="640"/>
        <w:jc w:val="left"/>
        <w:rPr>
          <w:rFonts w:eastAsia="方正黑体_GBK"/>
          <w:color w:val="000000"/>
        </w:rPr>
      </w:pPr>
      <w:r>
        <w:rPr>
          <w:rFonts w:eastAsia="方正黑体_GBK"/>
          <w:color w:val="000000"/>
        </w:rPr>
        <w:t>承办单位</w:t>
      </w:r>
    </w:p>
    <w:p w14:paraId="611B3B6B" w14:textId="77777777" w:rsidR="00D019CB" w:rsidRDefault="00000000">
      <w:pPr>
        <w:ind w:firstLine="640"/>
        <w:jc w:val="left"/>
        <w:rPr>
          <w:rFonts w:eastAsia="仿宋_GB2312"/>
          <w:color w:val="000000"/>
        </w:rPr>
      </w:pPr>
      <w:r>
        <w:rPr>
          <w:rFonts w:eastAsia="仿宋_GB2312"/>
          <w:color w:val="000000"/>
        </w:rPr>
        <w:t>四川省体育局</w:t>
      </w:r>
    </w:p>
    <w:p w14:paraId="6CC36663" w14:textId="77777777" w:rsidR="00D019CB" w:rsidRDefault="00000000">
      <w:pPr>
        <w:snapToGrid w:val="0"/>
        <w:ind w:firstLine="640"/>
        <w:rPr>
          <w:rFonts w:eastAsia="仿宋_GB2312"/>
          <w:color w:val="000000"/>
        </w:rPr>
      </w:pPr>
      <w:r>
        <w:rPr>
          <w:rFonts w:eastAsia="仿宋_GB2312"/>
          <w:color w:val="000000"/>
        </w:rPr>
        <w:t>四川省体育总会</w:t>
      </w:r>
    </w:p>
    <w:p w14:paraId="1F3BE119" w14:textId="77777777" w:rsidR="00D019CB" w:rsidRDefault="00000000">
      <w:pPr>
        <w:pStyle w:val="11"/>
        <w:tabs>
          <w:tab w:val="clear" w:pos="4153"/>
          <w:tab w:val="clear" w:pos="8306"/>
        </w:tabs>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泸州市人民政府</w:t>
      </w:r>
    </w:p>
    <w:p w14:paraId="57373CBE" w14:textId="77777777" w:rsidR="00D019CB" w:rsidRDefault="00000000">
      <w:pPr>
        <w:numPr>
          <w:ilvl w:val="0"/>
          <w:numId w:val="1"/>
        </w:numPr>
        <w:ind w:firstLine="640"/>
        <w:jc w:val="left"/>
        <w:rPr>
          <w:rFonts w:eastAsia="方正黑体_GBK"/>
          <w:color w:val="000000"/>
        </w:rPr>
      </w:pPr>
      <w:r>
        <w:rPr>
          <w:rFonts w:eastAsia="方正黑体_GBK"/>
          <w:color w:val="000000"/>
        </w:rPr>
        <w:t>协办单位</w:t>
      </w:r>
    </w:p>
    <w:p w14:paraId="7D223BDB" w14:textId="77777777" w:rsidR="00D019CB" w:rsidRDefault="00000000">
      <w:pPr>
        <w:ind w:firstLine="640"/>
        <w:jc w:val="left"/>
        <w:rPr>
          <w:rFonts w:eastAsia="仿宋_GB2312"/>
          <w:color w:val="000000"/>
        </w:rPr>
      </w:pPr>
      <w:r>
        <w:rPr>
          <w:rFonts w:eastAsia="仿宋_GB2312"/>
          <w:color w:val="000000"/>
        </w:rPr>
        <w:t>四川省社会体育指导中心</w:t>
      </w:r>
    </w:p>
    <w:p w14:paraId="255F43E9" w14:textId="77777777" w:rsidR="00D019CB" w:rsidRDefault="00000000">
      <w:pPr>
        <w:ind w:firstLine="640"/>
        <w:jc w:val="left"/>
        <w:rPr>
          <w:rFonts w:eastAsia="仿宋_GB2312"/>
          <w:color w:val="000000"/>
        </w:rPr>
      </w:pPr>
      <w:r>
        <w:rPr>
          <w:rFonts w:eastAsia="仿宋_GB2312"/>
          <w:color w:val="000000"/>
        </w:rPr>
        <w:t>四川省网球协会</w:t>
      </w:r>
    </w:p>
    <w:p w14:paraId="52BD0527" w14:textId="77777777" w:rsidR="00D019CB" w:rsidRDefault="00000000">
      <w:pPr>
        <w:pStyle w:val="11"/>
        <w:tabs>
          <w:tab w:val="clear" w:pos="4153"/>
          <w:tab w:val="clear" w:pos="8306"/>
        </w:tabs>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泸州市教育和体育局</w:t>
      </w:r>
    </w:p>
    <w:p w14:paraId="387B9C42" w14:textId="77777777" w:rsidR="00D019CB" w:rsidRDefault="00000000">
      <w:pPr>
        <w:numPr>
          <w:ilvl w:val="0"/>
          <w:numId w:val="1"/>
        </w:numPr>
        <w:ind w:firstLine="640"/>
        <w:rPr>
          <w:rFonts w:eastAsia="方正黑体_GBK"/>
          <w:color w:val="000000"/>
        </w:rPr>
      </w:pPr>
      <w:r>
        <w:rPr>
          <w:rFonts w:eastAsia="方正黑体_GBK"/>
          <w:color w:val="000000"/>
        </w:rPr>
        <w:t>比赛时间和地点</w:t>
      </w:r>
    </w:p>
    <w:p w14:paraId="792669D0" w14:textId="77777777" w:rsidR="00D019CB" w:rsidRDefault="00000000">
      <w:pPr>
        <w:ind w:firstLine="640"/>
        <w:jc w:val="left"/>
        <w:rPr>
          <w:rFonts w:eastAsia="仿宋_GB2312"/>
          <w:color w:val="000000"/>
        </w:rPr>
      </w:pPr>
      <w:r>
        <w:rPr>
          <w:rFonts w:eastAsia="仿宋_GB2312"/>
          <w:color w:val="000000"/>
        </w:rPr>
        <w:t>（一）比赛时间：</w:t>
      </w:r>
      <w:r>
        <w:rPr>
          <w:rFonts w:eastAsia="仿宋_GB2312"/>
          <w:color w:val="000000"/>
        </w:rPr>
        <w:t>2024</w:t>
      </w:r>
      <w:r>
        <w:rPr>
          <w:rFonts w:eastAsia="仿宋_GB2312"/>
          <w:color w:val="000000"/>
        </w:rPr>
        <w:t>年</w:t>
      </w:r>
      <w:r>
        <w:rPr>
          <w:rFonts w:eastAsia="仿宋_GB2312"/>
          <w:color w:val="000000"/>
        </w:rPr>
        <w:t>8</w:t>
      </w:r>
      <w:r>
        <w:rPr>
          <w:rFonts w:eastAsia="仿宋_GB2312"/>
          <w:color w:val="000000"/>
        </w:rPr>
        <w:t>月</w:t>
      </w:r>
      <w:r>
        <w:rPr>
          <w:rFonts w:eastAsia="仿宋_GB2312" w:hint="eastAsia"/>
          <w:color w:val="000000"/>
        </w:rPr>
        <w:t>。</w:t>
      </w:r>
    </w:p>
    <w:p w14:paraId="51B64899" w14:textId="77777777" w:rsidR="00D019CB" w:rsidRDefault="00000000">
      <w:pPr>
        <w:ind w:firstLine="640"/>
        <w:jc w:val="left"/>
        <w:rPr>
          <w:rFonts w:eastAsia="仿宋_GB2312"/>
          <w:color w:val="000000"/>
        </w:rPr>
      </w:pPr>
      <w:r>
        <w:rPr>
          <w:rFonts w:eastAsia="仿宋_GB2312"/>
          <w:color w:val="000000"/>
        </w:rPr>
        <w:t>（二）比赛地点：四川省泸州市</w:t>
      </w:r>
      <w:r>
        <w:rPr>
          <w:rFonts w:eastAsia="仿宋_GB2312" w:hint="eastAsia"/>
          <w:color w:val="000000"/>
        </w:rPr>
        <w:t>。</w:t>
      </w:r>
    </w:p>
    <w:p w14:paraId="590BEF1F" w14:textId="77777777" w:rsidR="00D019CB" w:rsidRDefault="00000000">
      <w:pPr>
        <w:ind w:firstLineChars="0" w:firstLine="640"/>
        <w:rPr>
          <w:rFonts w:eastAsia="方正黑体_GBK"/>
          <w:color w:val="000000"/>
        </w:rPr>
      </w:pPr>
      <w:r>
        <w:rPr>
          <w:rFonts w:eastAsia="方正黑体_GBK"/>
          <w:color w:val="000000"/>
        </w:rPr>
        <w:t>五、竞赛项目和组别</w:t>
      </w:r>
    </w:p>
    <w:p w14:paraId="39E1546D" w14:textId="77777777" w:rsidR="00D019CB" w:rsidRDefault="00000000">
      <w:pPr>
        <w:ind w:firstLineChars="0" w:firstLine="640"/>
        <w:rPr>
          <w:rFonts w:eastAsia="方正楷体_GBK"/>
          <w:color w:val="000000"/>
        </w:rPr>
      </w:pPr>
      <w:r>
        <w:rPr>
          <w:rFonts w:eastAsia="方正楷体_GBK"/>
          <w:color w:val="000000"/>
        </w:rPr>
        <w:t>（一）竞赛项目</w:t>
      </w:r>
    </w:p>
    <w:p w14:paraId="14709D1C" w14:textId="77777777" w:rsidR="00D019CB" w:rsidRDefault="00000000">
      <w:pPr>
        <w:pStyle w:val="11"/>
        <w:tabs>
          <w:tab w:val="clear" w:pos="4153"/>
          <w:tab w:val="clear" w:pos="8306"/>
        </w:tabs>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男子单打、女子单打、男子双打、女子双打、混合双打、混合团体</w:t>
      </w:r>
    </w:p>
    <w:p w14:paraId="3F4807E6" w14:textId="77777777" w:rsidR="00D019CB" w:rsidRDefault="00000000">
      <w:pPr>
        <w:pStyle w:val="11"/>
        <w:tabs>
          <w:tab w:val="clear" w:pos="4153"/>
          <w:tab w:val="clear" w:pos="8306"/>
        </w:tabs>
        <w:ind w:firstLine="640"/>
        <w:rPr>
          <w:rFonts w:ascii="Times New Roman" w:eastAsia="方正楷体_GBK" w:hAnsi="Times New Roman"/>
          <w:color w:val="000000"/>
          <w:sz w:val="32"/>
          <w:szCs w:val="32"/>
        </w:rPr>
      </w:pPr>
      <w:r>
        <w:rPr>
          <w:rFonts w:ascii="Times New Roman" w:eastAsia="方正楷体_GBK" w:hAnsi="Times New Roman"/>
          <w:color w:val="000000"/>
          <w:sz w:val="32"/>
          <w:szCs w:val="32"/>
        </w:rPr>
        <w:t>（二）组别</w:t>
      </w:r>
    </w:p>
    <w:p w14:paraId="4963DC65" w14:textId="77777777" w:rsidR="00D019CB" w:rsidRDefault="00000000">
      <w:pPr>
        <w:pStyle w:val="11"/>
        <w:tabs>
          <w:tab w:val="clear" w:pos="4153"/>
          <w:tab w:val="clear" w:pos="8306"/>
        </w:tabs>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男子单打：</w:t>
      </w:r>
      <w:r>
        <w:rPr>
          <w:rFonts w:ascii="Times New Roman" w:eastAsia="仿宋_GB2312" w:hAnsi="Times New Roman"/>
          <w:color w:val="000000"/>
          <w:sz w:val="32"/>
          <w:szCs w:val="32"/>
        </w:rPr>
        <w:t>24-34</w:t>
      </w:r>
      <w:r>
        <w:rPr>
          <w:rFonts w:ascii="Times New Roman" w:eastAsia="仿宋_GB2312" w:hAnsi="Times New Roman"/>
          <w:color w:val="000000"/>
          <w:sz w:val="32"/>
          <w:szCs w:val="32"/>
        </w:rPr>
        <w:t>岁（</w:t>
      </w:r>
      <w:r>
        <w:rPr>
          <w:rFonts w:ascii="Times New Roman" w:eastAsia="仿宋_GB2312" w:hAnsi="Times New Roman"/>
          <w:color w:val="000000"/>
          <w:sz w:val="32"/>
          <w:szCs w:val="32"/>
        </w:rPr>
        <w:t>1990</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日至</w:t>
      </w:r>
      <w:r>
        <w:rPr>
          <w:rFonts w:ascii="Times New Roman" w:eastAsia="仿宋_GB2312" w:hAnsi="Times New Roman"/>
          <w:color w:val="000000"/>
          <w:sz w:val="32"/>
          <w:szCs w:val="32"/>
        </w:rPr>
        <w:t>2000</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w:t>
      </w:r>
    </w:p>
    <w:p w14:paraId="170AE05E" w14:textId="77777777" w:rsidR="00D019CB" w:rsidRDefault="00000000">
      <w:pPr>
        <w:pStyle w:val="11"/>
        <w:tabs>
          <w:tab w:val="clear" w:pos="4153"/>
          <w:tab w:val="clear" w:pos="8306"/>
        </w:tabs>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女子单打：</w:t>
      </w:r>
      <w:r>
        <w:rPr>
          <w:rFonts w:ascii="Times New Roman" w:eastAsia="仿宋_GB2312" w:hAnsi="Times New Roman"/>
          <w:color w:val="000000"/>
          <w:sz w:val="32"/>
          <w:szCs w:val="32"/>
        </w:rPr>
        <w:t>24-34</w:t>
      </w:r>
      <w:r>
        <w:rPr>
          <w:rFonts w:ascii="Times New Roman" w:eastAsia="仿宋_GB2312" w:hAnsi="Times New Roman"/>
          <w:color w:val="000000"/>
          <w:sz w:val="32"/>
          <w:szCs w:val="32"/>
        </w:rPr>
        <w:t>岁（</w:t>
      </w:r>
      <w:r>
        <w:rPr>
          <w:rFonts w:ascii="Times New Roman" w:eastAsia="仿宋_GB2312" w:hAnsi="Times New Roman"/>
          <w:color w:val="000000"/>
          <w:sz w:val="32"/>
          <w:szCs w:val="32"/>
        </w:rPr>
        <w:t>1990</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日至</w:t>
      </w:r>
      <w:r>
        <w:rPr>
          <w:rFonts w:ascii="Times New Roman" w:eastAsia="仿宋_GB2312" w:hAnsi="Times New Roman"/>
          <w:color w:val="000000"/>
          <w:sz w:val="32"/>
          <w:szCs w:val="32"/>
        </w:rPr>
        <w:t>2000</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w:t>
      </w:r>
    </w:p>
    <w:p w14:paraId="174E292D" w14:textId="77777777" w:rsidR="00D019CB" w:rsidRDefault="00000000">
      <w:pPr>
        <w:pStyle w:val="11"/>
        <w:tabs>
          <w:tab w:val="clear" w:pos="4153"/>
          <w:tab w:val="clear" w:pos="8306"/>
        </w:tabs>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男子双打：</w:t>
      </w:r>
      <w:r>
        <w:rPr>
          <w:rFonts w:ascii="Times New Roman" w:eastAsia="仿宋_GB2312" w:hAnsi="Times New Roman"/>
          <w:color w:val="000000"/>
          <w:sz w:val="32"/>
          <w:szCs w:val="32"/>
        </w:rPr>
        <w:t>35-44</w:t>
      </w:r>
      <w:r>
        <w:rPr>
          <w:rFonts w:ascii="Times New Roman" w:eastAsia="仿宋_GB2312" w:hAnsi="Times New Roman"/>
          <w:color w:val="000000"/>
          <w:sz w:val="32"/>
          <w:szCs w:val="32"/>
        </w:rPr>
        <w:t>岁（</w:t>
      </w:r>
      <w:r>
        <w:rPr>
          <w:rFonts w:ascii="Times New Roman" w:eastAsia="仿宋_GB2312" w:hAnsi="Times New Roman"/>
          <w:color w:val="000000"/>
          <w:sz w:val="32"/>
          <w:szCs w:val="32"/>
        </w:rPr>
        <w:t>1980</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日至</w:t>
      </w:r>
      <w:r>
        <w:rPr>
          <w:rFonts w:ascii="Times New Roman" w:eastAsia="仿宋_GB2312" w:hAnsi="Times New Roman"/>
          <w:color w:val="000000"/>
          <w:sz w:val="32"/>
          <w:szCs w:val="32"/>
        </w:rPr>
        <w:t>1989</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w:t>
      </w:r>
    </w:p>
    <w:p w14:paraId="2C8E7193" w14:textId="77777777" w:rsidR="00D019CB" w:rsidRDefault="00000000">
      <w:pPr>
        <w:pStyle w:val="11"/>
        <w:tabs>
          <w:tab w:val="clear" w:pos="4153"/>
          <w:tab w:val="clear" w:pos="8306"/>
        </w:tabs>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女子双打：</w:t>
      </w:r>
      <w:r>
        <w:rPr>
          <w:rFonts w:ascii="Times New Roman" w:eastAsia="仿宋_GB2312" w:hAnsi="Times New Roman"/>
          <w:color w:val="000000"/>
          <w:sz w:val="32"/>
          <w:szCs w:val="32"/>
        </w:rPr>
        <w:t>35-44</w:t>
      </w:r>
      <w:r>
        <w:rPr>
          <w:rFonts w:ascii="Times New Roman" w:eastAsia="仿宋_GB2312" w:hAnsi="Times New Roman"/>
          <w:color w:val="000000"/>
          <w:sz w:val="32"/>
          <w:szCs w:val="32"/>
        </w:rPr>
        <w:t>岁（</w:t>
      </w:r>
      <w:r>
        <w:rPr>
          <w:rFonts w:ascii="Times New Roman" w:eastAsia="仿宋_GB2312" w:hAnsi="Times New Roman"/>
          <w:color w:val="000000"/>
          <w:sz w:val="32"/>
          <w:szCs w:val="32"/>
        </w:rPr>
        <w:t>1980</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日至</w:t>
      </w:r>
      <w:r>
        <w:rPr>
          <w:rFonts w:ascii="Times New Roman" w:eastAsia="仿宋_GB2312" w:hAnsi="Times New Roman"/>
          <w:color w:val="000000"/>
          <w:sz w:val="32"/>
          <w:szCs w:val="32"/>
        </w:rPr>
        <w:t>1989</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w:t>
      </w:r>
    </w:p>
    <w:p w14:paraId="6FA7E027" w14:textId="77777777" w:rsidR="00D019CB" w:rsidRDefault="00000000">
      <w:pPr>
        <w:pStyle w:val="11"/>
        <w:tabs>
          <w:tab w:val="clear" w:pos="4153"/>
          <w:tab w:val="clear" w:pos="8306"/>
        </w:tabs>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混合双打：</w:t>
      </w:r>
      <w:r>
        <w:rPr>
          <w:rFonts w:ascii="Times New Roman" w:eastAsia="仿宋_GB2312" w:hAnsi="Times New Roman"/>
          <w:color w:val="000000"/>
          <w:sz w:val="32"/>
          <w:szCs w:val="32"/>
        </w:rPr>
        <w:t>24-34</w:t>
      </w:r>
      <w:r>
        <w:rPr>
          <w:rFonts w:ascii="Times New Roman" w:eastAsia="仿宋_GB2312" w:hAnsi="Times New Roman"/>
          <w:color w:val="000000"/>
          <w:sz w:val="32"/>
          <w:szCs w:val="32"/>
        </w:rPr>
        <w:t>岁（</w:t>
      </w:r>
      <w:r>
        <w:rPr>
          <w:rFonts w:ascii="Times New Roman" w:eastAsia="仿宋_GB2312" w:hAnsi="Times New Roman"/>
          <w:color w:val="000000"/>
          <w:sz w:val="32"/>
          <w:szCs w:val="32"/>
        </w:rPr>
        <w:t>1990</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日至</w:t>
      </w:r>
      <w:r>
        <w:rPr>
          <w:rFonts w:ascii="Times New Roman" w:eastAsia="仿宋_GB2312" w:hAnsi="Times New Roman"/>
          <w:color w:val="000000"/>
          <w:sz w:val="32"/>
          <w:szCs w:val="32"/>
        </w:rPr>
        <w:t>2000</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日）。混合团体：</w:t>
      </w:r>
      <w:r>
        <w:rPr>
          <w:rFonts w:ascii="Times New Roman" w:eastAsia="仿宋_GB2312" w:hAnsi="Times New Roman"/>
          <w:color w:val="000000"/>
          <w:sz w:val="32"/>
          <w:szCs w:val="32"/>
        </w:rPr>
        <w:t>45-59</w:t>
      </w:r>
      <w:r>
        <w:rPr>
          <w:rFonts w:ascii="Times New Roman" w:eastAsia="仿宋_GB2312" w:hAnsi="Times New Roman"/>
          <w:color w:val="000000"/>
          <w:sz w:val="32"/>
          <w:szCs w:val="32"/>
        </w:rPr>
        <w:t>岁（</w:t>
      </w:r>
      <w:r>
        <w:rPr>
          <w:rFonts w:ascii="Times New Roman" w:eastAsia="仿宋_GB2312" w:hAnsi="Times New Roman"/>
          <w:color w:val="000000"/>
          <w:sz w:val="32"/>
          <w:szCs w:val="32"/>
        </w:rPr>
        <w:t>1965</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日至</w:t>
      </w:r>
      <w:r>
        <w:rPr>
          <w:rFonts w:ascii="Times New Roman" w:eastAsia="仿宋_GB2312" w:hAnsi="Times New Roman"/>
          <w:color w:val="000000"/>
          <w:sz w:val="32"/>
          <w:szCs w:val="32"/>
        </w:rPr>
        <w:t>1979</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w:t>
      </w:r>
    </w:p>
    <w:p w14:paraId="164F2A83" w14:textId="77777777" w:rsidR="00D019CB" w:rsidRDefault="00000000">
      <w:pPr>
        <w:ind w:firstLine="640"/>
        <w:rPr>
          <w:rFonts w:eastAsia="黑体"/>
          <w:color w:val="000000"/>
        </w:rPr>
      </w:pPr>
      <w:r>
        <w:rPr>
          <w:rFonts w:eastAsia="黑体"/>
          <w:color w:val="000000"/>
        </w:rPr>
        <w:t>六、运动员资格</w:t>
      </w:r>
    </w:p>
    <w:p w14:paraId="761E9E41" w14:textId="77777777" w:rsidR="00D019CB" w:rsidRDefault="00000000">
      <w:pPr>
        <w:ind w:firstLine="640"/>
        <w:rPr>
          <w:rFonts w:eastAsia="仿宋_GB2312"/>
          <w:color w:val="000000"/>
        </w:rPr>
      </w:pPr>
      <w:r>
        <w:rPr>
          <w:rFonts w:eastAsia="仿宋_GB2312"/>
          <w:color w:val="000000"/>
        </w:rPr>
        <w:t>（一）每名运动员必须以同一身份、单位报名参加比赛，不得跨项目，跨组别参赛。</w:t>
      </w:r>
    </w:p>
    <w:p w14:paraId="0FAA2C70" w14:textId="1851C531" w:rsidR="00D019CB" w:rsidRDefault="00000000">
      <w:pPr>
        <w:pStyle w:val="1"/>
        <w:widowControl/>
        <w:kinsoku w:val="0"/>
        <w:autoSpaceDE w:val="0"/>
        <w:autoSpaceDN w:val="0"/>
        <w:snapToGrid w:val="0"/>
        <w:ind w:firstLine="640"/>
        <w:rPr>
          <w:rFonts w:ascii="Times New Roman" w:eastAsia="仿宋_GB2312" w:hAnsi="Times New Roman"/>
          <w:color w:val="000000"/>
        </w:rPr>
      </w:pPr>
      <w:r>
        <w:rPr>
          <w:rFonts w:ascii="Times New Roman" w:eastAsia="仿宋_GB2312" w:hAnsi="Times New Roman"/>
          <w:color w:val="000000"/>
        </w:rPr>
        <w:t>（二）</w:t>
      </w:r>
      <w:r>
        <w:rPr>
          <w:rFonts w:ascii="Times New Roman" w:eastAsia="仿宋_GB2312" w:hAnsi="Times New Roman"/>
          <w:spacing w:val="2"/>
        </w:rPr>
        <w:t>具有四川省、贵州省、云南省、重庆市、</w:t>
      </w:r>
      <w:r w:rsidR="00723805" w:rsidRPr="00723805">
        <w:rPr>
          <w:rFonts w:ascii="Times New Roman" w:eastAsia="仿宋_GB2312" w:hAnsi="Times New Roman" w:hint="eastAsia"/>
          <w:spacing w:val="2"/>
        </w:rPr>
        <w:t>西藏自治区</w:t>
      </w:r>
      <w:r>
        <w:rPr>
          <w:rFonts w:ascii="Times New Roman" w:eastAsia="仿宋_GB2312" w:hAnsi="Times New Roman"/>
          <w:spacing w:val="2"/>
        </w:rPr>
        <w:t>户籍或在五省（区、市）实际工作、学习、生活的人员均可报名参赛。</w:t>
      </w:r>
    </w:p>
    <w:p w14:paraId="0E776BE1" w14:textId="77777777" w:rsidR="00D019CB" w:rsidRDefault="00000000">
      <w:pPr>
        <w:ind w:firstLine="640"/>
        <w:rPr>
          <w:rFonts w:eastAsia="仿宋_GB2312"/>
          <w:color w:val="000000"/>
        </w:rPr>
      </w:pPr>
      <w:r>
        <w:rPr>
          <w:rFonts w:eastAsia="仿宋_GB2312"/>
          <w:color w:val="000000"/>
        </w:rPr>
        <w:t>（三）参赛运动员代表本人户籍所在地、长期居住地、本人就职单位（落户、就职</w:t>
      </w:r>
      <w:r>
        <w:rPr>
          <w:rFonts w:eastAsia="仿宋_GB2312"/>
          <w:color w:val="000000"/>
        </w:rPr>
        <w:t>1</w:t>
      </w:r>
      <w:r>
        <w:rPr>
          <w:rFonts w:eastAsia="仿宋_GB2312"/>
          <w:color w:val="000000"/>
        </w:rPr>
        <w:t>年以上，从</w:t>
      </w:r>
      <w:r>
        <w:rPr>
          <w:rFonts w:eastAsia="仿宋_GB2312"/>
          <w:color w:val="000000"/>
        </w:rPr>
        <w:t>2024</w:t>
      </w:r>
      <w:r>
        <w:rPr>
          <w:rFonts w:eastAsia="仿宋_GB2312"/>
          <w:color w:val="000000"/>
        </w:rPr>
        <w:t>年</w:t>
      </w:r>
      <w:r>
        <w:rPr>
          <w:rFonts w:eastAsia="仿宋_GB2312"/>
          <w:color w:val="000000"/>
        </w:rPr>
        <w:t>3</w:t>
      </w:r>
      <w:r>
        <w:rPr>
          <w:rFonts w:eastAsia="仿宋_GB2312"/>
          <w:color w:val="000000"/>
        </w:rPr>
        <w:t>月</w:t>
      </w:r>
      <w:r>
        <w:rPr>
          <w:rFonts w:eastAsia="仿宋_GB2312"/>
          <w:color w:val="000000"/>
        </w:rPr>
        <w:t>1</w:t>
      </w:r>
      <w:r>
        <w:rPr>
          <w:rFonts w:eastAsia="仿宋_GB2312"/>
          <w:color w:val="000000"/>
        </w:rPr>
        <w:t>日前计算）或学籍所在地（以参赛时学籍为准）参赛。长期居住地以本人房产证、居住证或社保缴纳记录（满</w:t>
      </w:r>
      <w:r>
        <w:rPr>
          <w:rFonts w:eastAsia="仿宋_GB2312"/>
          <w:color w:val="000000"/>
        </w:rPr>
        <w:t>1</w:t>
      </w:r>
      <w:r>
        <w:rPr>
          <w:rFonts w:eastAsia="仿宋_GB2312"/>
          <w:color w:val="000000"/>
        </w:rPr>
        <w:t>年，从</w:t>
      </w:r>
      <w:r>
        <w:rPr>
          <w:rFonts w:eastAsia="仿宋_GB2312"/>
          <w:color w:val="000000"/>
        </w:rPr>
        <w:t>2024</w:t>
      </w:r>
      <w:r>
        <w:rPr>
          <w:rFonts w:eastAsia="仿宋_GB2312"/>
          <w:color w:val="000000"/>
        </w:rPr>
        <w:t>年</w:t>
      </w:r>
      <w:r>
        <w:rPr>
          <w:rFonts w:eastAsia="仿宋_GB2312"/>
          <w:color w:val="000000"/>
        </w:rPr>
        <w:t>3</w:t>
      </w:r>
      <w:r>
        <w:rPr>
          <w:rFonts w:eastAsia="仿宋_GB2312"/>
          <w:color w:val="000000"/>
        </w:rPr>
        <w:t>月</w:t>
      </w:r>
      <w:r>
        <w:rPr>
          <w:rFonts w:eastAsia="仿宋_GB2312"/>
          <w:color w:val="000000"/>
        </w:rPr>
        <w:t>1</w:t>
      </w:r>
      <w:r>
        <w:rPr>
          <w:rFonts w:eastAsia="仿宋_GB2312"/>
          <w:color w:val="000000"/>
        </w:rPr>
        <w:t>日前计算）为依据，就职单位以劳动合同、收入及纳税证明、</w:t>
      </w:r>
      <w:proofErr w:type="gramStart"/>
      <w:r>
        <w:rPr>
          <w:rFonts w:eastAsia="仿宋_GB2312"/>
          <w:color w:val="000000"/>
        </w:rPr>
        <w:t>社保证明</w:t>
      </w:r>
      <w:proofErr w:type="gramEnd"/>
      <w:r>
        <w:rPr>
          <w:rFonts w:eastAsia="仿宋_GB2312"/>
          <w:color w:val="000000"/>
        </w:rPr>
        <w:t>等（满</w:t>
      </w:r>
      <w:r>
        <w:rPr>
          <w:rFonts w:eastAsia="仿宋_GB2312"/>
          <w:color w:val="000000"/>
        </w:rPr>
        <w:t>1</w:t>
      </w:r>
      <w:r>
        <w:rPr>
          <w:rFonts w:eastAsia="仿宋_GB2312"/>
          <w:color w:val="000000"/>
        </w:rPr>
        <w:t>年，从</w:t>
      </w:r>
      <w:r>
        <w:rPr>
          <w:rFonts w:eastAsia="仿宋_GB2312"/>
          <w:color w:val="000000"/>
        </w:rPr>
        <w:t>2024</w:t>
      </w:r>
      <w:r>
        <w:rPr>
          <w:rFonts w:eastAsia="仿宋_GB2312"/>
          <w:color w:val="000000"/>
        </w:rPr>
        <w:t>年</w:t>
      </w:r>
      <w:r>
        <w:rPr>
          <w:rFonts w:eastAsia="仿宋_GB2312"/>
          <w:color w:val="000000"/>
        </w:rPr>
        <w:t>3</w:t>
      </w:r>
      <w:r>
        <w:rPr>
          <w:rFonts w:eastAsia="仿宋_GB2312"/>
          <w:color w:val="000000"/>
        </w:rPr>
        <w:t>月</w:t>
      </w:r>
      <w:r>
        <w:rPr>
          <w:rFonts w:eastAsia="仿宋_GB2312"/>
          <w:color w:val="000000"/>
        </w:rPr>
        <w:t>1</w:t>
      </w:r>
      <w:r>
        <w:rPr>
          <w:rFonts w:eastAsia="仿宋_GB2312"/>
          <w:color w:val="000000"/>
        </w:rPr>
        <w:t>日前计算）为依据。援藏干部和西部计划志愿服务者可代表工作单</w:t>
      </w:r>
      <w:r>
        <w:rPr>
          <w:rFonts w:eastAsia="仿宋_GB2312"/>
          <w:color w:val="000000"/>
        </w:rPr>
        <w:lastRenderedPageBreak/>
        <w:t>位所在地报名参赛，以相关任职文件为依据。</w:t>
      </w:r>
    </w:p>
    <w:p w14:paraId="16724A24" w14:textId="77777777" w:rsidR="00D019CB" w:rsidRDefault="00000000">
      <w:pPr>
        <w:ind w:firstLine="640"/>
        <w:rPr>
          <w:rFonts w:eastAsia="仿宋_GB2312"/>
          <w:color w:val="000000"/>
        </w:rPr>
      </w:pPr>
      <w:r>
        <w:rPr>
          <w:rFonts w:eastAsia="仿宋_GB2312"/>
          <w:color w:val="000000"/>
        </w:rPr>
        <w:t>（四）驻五省（区、市）港澳台的参赛运动员，应持工作证明、学习签证、护照或其他有效证件，向组委会申请报名参赛。</w:t>
      </w:r>
    </w:p>
    <w:p w14:paraId="399311C8" w14:textId="77777777" w:rsidR="00D019CB" w:rsidRDefault="00000000">
      <w:pPr>
        <w:ind w:firstLine="640"/>
        <w:rPr>
          <w:rFonts w:eastAsia="仿宋_GB2312"/>
          <w:color w:val="000000"/>
        </w:rPr>
      </w:pPr>
      <w:r>
        <w:rPr>
          <w:rFonts w:eastAsia="仿宋_GB2312"/>
          <w:color w:val="000000"/>
        </w:rPr>
        <w:t>（五）参赛运动员须持县级以上人民医院健康证明，报到时出示有效人身意外伤害保险凭证（含往返途中），须承诺本人自愿且适宜参加该项目比赛。</w:t>
      </w:r>
    </w:p>
    <w:p w14:paraId="5A1E032A" w14:textId="77777777" w:rsidR="00D019CB" w:rsidRDefault="00000000">
      <w:pPr>
        <w:ind w:firstLine="640"/>
        <w:rPr>
          <w:rFonts w:eastAsia="仿宋_GB2312"/>
          <w:color w:val="000000"/>
        </w:rPr>
      </w:pPr>
      <w:r>
        <w:rPr>
          <w:rFonts w:eastAsia="仿宋_GB2312"/>
          <w:color w:val="000000"/>
        </w:rPr>
        <w:t>（六）网球专业运动员及软式网球专业运动员（包括退役网球运动员和软式网球运动员）不得参赛。网球和软式网球专业运动员指包括但不限于有国家体育总局网球项目注册记录的运动员、参加过</w:t>
      </w:r>
      <w:r>
        <w:rPr>
          <w:rFonts w:eastAsia="仿宋_GB2312"/>
          <w:color w:val="000000"/>
        </w:rPr>
        <w:t>ITF</w:t>
      </w:r>
      <w:r>
        <w:rPr>
          <w:rFonts w:eastAsia="仿宋_GB2312"/>
          <w:color w:val="000000"/>
        </w:rPr>
        <w:t>、</w:t>
      </w:r>
      <w:r>
        <w:rPr>
          <w:rFonts w:eastAsia="仿宋_GB2312"/>
          <w:color w:val="000000"/>
        </w:rPr>
        <w:t>ATP</w:t>
      </w:r>
      <w:r>
        <w:rPr>
          <w:rFonts w:eastAsia="仿宋_GB2312"/>
          <w:color w:val="000000"/>
        </w:rPr>
        <w:t>、</w:t>
      </w:r>
      <w:r>
        <w:rPr>
          <w:rFonts w:eastAsia="仿宋_GB2312"/>
          <w:color w:val="000000"/>
        </w:rPr>
        <w:t>WTA</w:t>
      </w:r>
      <w:r>
        <w:rPr>
          <w:rFonts w:eastAsia="仿宋_GB2312"/>
          <w:color w:val="000000"/>
        </w:rPr>
        <w:t>、洲际网球及软式网球赛、国际软式网球系列赛及全国性网球和软式网球赛事（青少年</w:t>
      </w:r>
      <w:r>
        <w:rPr>
          <w:rFonts w:eastAsia="仿宋_GB2312"/>
          <w:color w:val="000000"/>
        </w:rPr>
        <w:t xml:space="preserve"> U18 </w:t>
      </w:r>
      <w:r>
        <w:rPr>
          <w:rFonts w:eastAsia="仿宋_GB2312"/>
          <w:color w:val="000000"/>
        </w:rPr>
        <w:t>以下除外）的运动员。</w:t>
      </w:r>
    </w:p>
    <w:p w14:paraId="4C6C5679" w14:textId="77777777" w:rsidR="00D019CB" w:rsidRDefault="00000000">
      <w:pPr>
        <w:ind w:firstLine="640"/>
        <w:rPr>
          <w:rFonts w:eastAsia="仿宋_GB2312"/>
          <w:color w:val="000000"/>
        </w:rPr>
      </w:pPr>
      <w:r>
        <w:rPr>
          <w:rFonts w:eastAsia="仿宋_GB2312"/>
          <w:color w:val="000000"/>
        </w:rPr>
        <w:t>（七）各省（市、区）对本单位派出的运动员资格负责。各参赛单位可利用自查、互查和举报等形式，对运动员参赛资格进行审核和监督。</w:t>
      </w:r>
    </w:p>
    <w:p w14:paraId="733E2F3A" w14:textId="77777777" w:rsidR="00D019CB" w:rsidRDefault="00000000">
      <w:pPr>
        <w:ind w:firstLineChars="0" w:firstLine="640"/>
        <w:rPr>
          <w:rFonts w:eastAsia="仿宋_GB2312"/>
          <w:color w:val="000000"/>
        </w:rPr>
      </w:pPr>
      <w:r>
        <w:rPr>
          <w:rFonts w:eastAsia="仿宋_GB2312"/>
          <w:color w:val="000000"/>
        </w:rPr>
        <w:t>（八）运动员在参赛资格上经查证属实有违反规定的，取消比赛成绩，被取消的名次依次递补。</w:t>
      </w:r>
    </w:p>
    <w:p w14:paraId="33A6CB04" w14:textId="77777777" w:rsidR="00D019CB" w:rsidRDefault="00000000">
      <w:pPr>
        <w:ind w:firstLineChars="0" w:firstLine="640"/>
        <w:rPr>
          <w:rFonts w:eastAsia="黑体"/>
          <w:color w:val="000000"/>
        </w:rPr>
      </w:pPr>
      <w:r>
        <w:rPr>
          <w:rFonts w:eastAsia="黑体"/>
          <w:color w:val="000000"/>
        </w:rPr>
        <w:t>七、参加办法</w:t>
      </w:r>
    </w:p>
    <w:p w14:paraId="20C7378A" w14:textId="77777777" w:rsidR="00D019CB" w:rsidRDefault="00000000">
      <w:pPr>
        <w:ind w:firstLine="640"/>
        <w:rPr>
          <w:rFonts w:eastAsia="仿宋_GB2312"/>
          <w:color w:val="000000"/>
        </w:rPr>
      </w:pPr>
      <w:r>
        <w:rPr>
          <w:rFonts w:eastAsia="仿宋_GB2312"/>
          <w:color w:val="000000"/>
        </w:rPr>
        <w:t>（一）各省（区、市）先行组织选拔赛，选拔出代表各省（区、市）的网球代表队参加</w:t>
      </w:r>
      <w:r>
        <w:rPr>
          <w:rFonts w:eastAsia="仿宋_GB2312"/>
          <w:color w:val="000000"/>
        </w:rPr>
        <w:t>(</w:t>
      </w:r>
      <w:r>
        <w:rPr>
          <w:rFonts w:eastAsia="仿宋_GB2312"/>
          <w:color w:val="000000"/>
        </w:rPr>
        <w:t>西南区</w:t>
      </w:r>
      <w:r>
        <w:rPr>
          <w:rFonts w:eastAsia="仿宋_GB2312"/>
          <w:color w:val="000000"/>
        </w:rPr>
        <w:t>)</w:t>
      </w:r>
      <w:r>
        <w:rPr>
          <w:rFonts w:eastAsia="仿宋_GB2312"/>
          <w:color w:val="000000"/>
        </w:rPr>
        <w:t>的网球决赛。</w:t>
      </w:r>
    </w:p>
    <w:p w14:paraId="15AA6FDE" w14:textId="77777777" w:rsidR="00D019CB" w:rsidRDefault="00000000">
      <w:pPr>
        <w:ind w:firstLine="640"/>
        <w:rPr>
          <w:rFonts w:eastAsia="仿宋_GB2312"/>
          <w:color w:val="000000"/>
        </w:rPr>
      </w:pPr>
      <w:r>
        <w:rPr>
          <w:rFonts w:eastAsia="仿宋_GB2312"/>
          <w:color w:val="000000"/>
        </w:rPr>
        <w:t>（二）原则上各省（区、市）限报</w:t>
      </w:r>
      <w:r>
        <w:rPr>
          <w:rFonts w:eastAsia="仿宋_GB2312"/>
          <w:color w:val="000000"/>
        </w:rPr>
        <w:t>1</w:t>
      </w:r>
      <w:r>
        <w:rPr>
          <w:rFonts w:eastAsia="仿宋_GB2312"/>
          <w:color w:val="000000"/>
        </w:rPr>
        <w:t>支队伍，每个项目每组别限报</w:t>
      </w:r>
      <w:r>
        <w:rPr>
          <w:rFonts w:eastAsia="仿宋_GB2312"/>
          <w:color w:val="000000"/>
        </w:rPr>
        <w:t>2</w:t>
      </w:r>
      <w:r>
        <w:rPr>
          <w:rFonts w:eastAsia="仿宋_GB2312"/>
          <w:color w:val="000000"/>
        </w:rPr>
        <w:t>人（对），承办省（区、市）可增报</w:t>
      </w:r>
      <w:r>
        <w:rPr>
          <w:rFonts w:eastAsia="仿宋_GB2312"/>
          <w:color w:val="000000"/>
        </w:rPr>
        <w:t>1</w:t>
      </w:r>
      <w:r>
        <w:rPr>
          <w:rFonts w:eastAsia="仿宋_GB2312"/>
          <w:color w:val="000000"/>
        </w:rPr>
        <w:t>支队伍。</w:t>
      </w:r>
    </w:p>
    <w:p w14:paraId="46925D1B" w14:textId="77777777" w:rsidR="00D019CB" w:rsidRDefault="00000000">
      <w:pPr>
        <w:ind w:firstLine="640"/>
        <w:rPr>
          <w:rFonts w:eastAsia="仿宋_GB2312"/>
          <w:color w:val="000000"/>
        </w:rPr>
      </w:pPr>
      <w:r>
        <w:rPr>
          <w:rFonts w:eastAsia="仿宋_GB2312"/>
          <w:color w:val="000000"/>
        </w:rPr>
        <w:t>（三）每支代表队可</w:t>
      </w:r>
      <w:proofErr w:type="gramStart"/>
      <w:r>
        <w:rPr>
          <w:rFonts w:eastAsia="仿宋_GB2312"/>
          <w:color w:val="000000"/>
        </w:rPr>
        <w:t>报领队</w:t>
      </w:r>
      <w:proofErr w:type="gramEnd"/>
      <w:r>
        <w:rPr>
          <w:rFonts w:eastAsia="仿宋_GB2312"/>
          <w:color w:val="000000"/>
        </w:rPr>
        <w:t>1</w:t>
      </w:r>
      <w:r>
        <w:rPr>
          <w:rFonts w:eastAsia="仿宋_GB2312"/>
          <w:color w:val="000000"/>
        </w:rPr>
        <w:t>人，教练员</w:t>
      </w:r>
      <w:r>
        <w:rPr>
          <w:rFonts w:eastAsia="仿宋_GB2312"/>
          <w:color w:val="000000"/>
        </w:rPr>
        <w:t>2</w:t>
      </w:r>
      <w:r>
        <w:rPr>
          <w:rFonts w:eastAsia="仿宋_GB2312"/>
          <w:color w:val="000000"/>
        </w:rPr>
        <w:t>人，工作人</w:t>
      </w:r>
      <w:r>
        <w:rPr>
          <w:rFonts w:eastAsia="仿宋_GB2312"/>
          <w:color w:val="000000"/>
        </w:rPr>
        <w:lastRenderedPageBreak/>
        <w:t>员</w:t>
      </w:r>
      <w:r>
        <w:rPr>
          <w:rFonts w:eastAsia="仿宋_GB2312"/>
          <w:color w:val="000000"/>
        </w:rPr>
        <w:t>2</w:t>
      </w:r>
      <w:r>
        <w:rPr>
          <w:rFonts w:eastAsia="仿宋_GB2312"/>
          <w:color w:val="000000"/>
        </w:rPr>
        <w:t>人。</w:t>
      </w:r>
    </w:p>
    <w:p w14:paraId="780ABD41" w14:textId="77777777" w:rsidR="00D019CB" w:rsidRDefault="00000000">
      <w:pPr>
        <w:ind w:firstLineChars="0" w:firstLine="640"/>
        <w:rPr>
          <w:rFonts w:eastAsia="黑体"/>
          <w:color w:val="000000"/>
        </w:rPr>
      </w:pPr>
      <w:r>
        <w:rPr>
          <w:rFonts w:eastAsia="黑体"/>
          <w:color w:val="000000"/>
        </w:rPr>
        <w:t>八、竞赛办法</w:t>
      </w:r>
    </w:p>
    <w:p w14:paraId="4F0B6EC2" w14:textId="77777777" w:rsidR="00D019CB" w:rsidRDefault="00000000">
      <w:pPr>
        <w:ind w:firstLine="640"/>
        <w:rPr>
          <w:rFonts w:eastAsia="方正楷体_GBK"/>
          <w:color w:val="000000"/>
        </w:rPr>
      </w:pPr>
      <w:r>
        <w:rPr>
          <w:rFonts w:eastAsia="方正楷体_GBK"/>
          <w:color w:val="000000"/>
        </w:rPr>
        <w:t>（一）比赛用球</w:t>
      </w:r>
    </w:p>
    <w:p w14:paraId="04A4E3F8" w14:textId="77777777" w:rsidR="00D019CB" w:rsidRDefault="00000000">
      <w:pPr>
        <w:ind w:firstLine="640"/>
        <w:rPr>
          <w:rFonts w:eastAsia="仿宋_GB2312"/>
          <w:color w:val="000000"/>
        </w:rPr>
      </w:pPr>
      <w:r>
        <w:rPr>
          <w:rFonts w:eastAsia="仿宋_GB2312"/>
          <w:color w:val="000000"/>
        </w:rPr>
        <w:t>1.</w:t>
      </w:r>
      <w:r>
        <w:rPr>
          <w:rFonts w:eastAsia="仿宋_GB2312"/>
          <w:color w:val="000000"/>
        </w:rPr>
        <w:t>比赛用球（</w:t>
      </w:r>
      <w:r>
        <w:rPr>
          <w:rFonts w:eastAsia="仿宋_GB2312"/>
          <w:color w:val="000000"/>
        </w:rPr>
        <w:t>TELOON</w:t>
      </w:r>
      <w:r>
        <w:rPr>
          <w:rFonts w:eastAsia="仿宋_GB2312"/>
          <w:color w:val="000000"/>
        </w:rPr>
        <w:t>）。</w:t>
      </w:r>
      <w:r>
        <w:rPr>
          <w:rFonts w:eastAsia="仿宋_GB2312"/>
          <w:color w:val="000000"/>
        </w:rPr>
        <w:t xml:space="preserve"> </w:t>
      </w:r>
    </w:p>
    <w:p w14:paraId="44CA4C41" w14:textId="77777777" w:rsidR="00D019CB" w:rsidRDefault="00000000">
      <w:pPr>
        <w:ind w:firstLine="640"/>
        <w:rPr>
          <w:rFonts w:eastAsia="仿宋_GB2312"/>
          <w:color w:val="000000"/>
        </w:rPr>
      </w:pPr>
      <w:r>
        <w:rPr>
          <w:rFonts w:eastAsia="仿宋_GB2312"/>
          <w:color w:val="000000"/>
        </w:rPr>
        <w:t>2.</w:t>
      </w:r>
      <w:r>
        <w:rPr>
          <w:rFonts w:eastAsia="仿宋_GB2312"/>
          <w:color w:val="000000"/>
        </w:rPr>
        <w:t>每场比赛使用</w:t>
      </w:r>
      <w:r>
        <w:rPr>
          <w:rFonts w:eastAsia="仿宋_GB2312"/>
          <w:color w:val="000000"/>
        </w:rPr>
        <w:t>2</w:t>
      </w:r>
      <w:r>
        <w:rPr>
          <w:rFonts w:eastAsia="仿宋_GB2312"/>
          <w:color w:val="000000"/>
        </w:rPr>
        <w:t>只新球，不换球。</w:t>
      </w:r>
    </w:p>
    <w:p w14:paraId="1FDC2512" w14:textId="77777777" w:rsidR="00D019CB" w:rsidRDefault="00000000">
      <w:pPr>
        <w:ind w:firstLine="640"/>
        <w:rPr>
          <w:rFonts w:eastAsia="方正楷体_GBK"/>
          <w:color w:val="000000"/>
        </w:rPr>
      </w:pPr>
      <w:r>
        <w:rPr>
          <w:rFonts w:eastAsia="方正楷体_GBK"/>
          <w:color w:val="000000"/>
        </w:rPr>
        <w:t>（二）赛制</w:t>
      </w:r>
    </w:p>
    <w:p w14:paraId="5B86D3A4" w14:textId="77777777" w:rsidR="00D019CB" w:rsidRDefault="00000000">
      <w:pPr>
        <w:ind w:firstLine="640"/>
        <w:rPr>
          <w:rFonts w:eastAsia="仿宋_GB2312"/>
          <w:color w:val="000000"/>
        </w:rPr>
      </w:pPr>
      <w:r>
        <w:rPr>
          <w:rFonts w:eastAsia="仿宋_GB2312"/>
          <w:color w:val="000000"/>
        </w:rPr>
        <w:t>1.</w:t>
      </w:r>
      <w:r>
        <w:rPr>
          <w:rFonts w:eastAsia="仿宋_GB2312"/>
          <w:color w:val="000000"/>
        </w:rPr>
        <w:t>所有比赛采用一盘无占先及平局决胜制（</w:t>
      </w:r>
      <w:r>
        <w:rPr>
          <w:rFonts w:eastAsia="仿宋_GB2312"/>
          <w:color w:val="000000"/>
        </w:rPr>
        <w:t xml:space="preserve">7 </w:t>
      </w:r>
      <w:r>
        <w:rPr>
          <w:rFonts w:eastAsia="仿宋_GB2312"/>
          <w:color w:val="000000"/>
        </w:rPr>
        <w:t>分）。</w:t>
      </w:r>
    </w:p>
    <w:p w14:paraId="5E722BF1" w14:textId="77777777" w:rsidR="00D019CB" w:rsidRDefault="00000000">
      <w:pPr>
        <w:ind w:firstLine="640"/>
        <w:rPr>
          <w:rFonts w:eastAsia="仿宋_GB2312"/>
          <w:color w:val="000000"/>
        </w:rPr>
      </w:pPr>
      <w:r>
        <w:rPr>
          <w:rFonts w:eastAsia="仿宋_GB2312"/>
          <w:color w:val="000000"/>
        </w:rPr>
        <w:t>2.</w:t>
      </w:r>
      <w:r>
        <w:rPr>
          <w:rFonts w:eastAsia="仿宋_GB2312"/>
          <w:color w:val="000000"/>
        </w:rPr>
        <w:t>混合团体包括男子双打、女子双打、混合双打，团体内运动员不可兼项。</w:t>
      </w:r>
    </w:p>
    <w:p w14:paraId="5D0CB5EF" w14:textId="77777777" w:rsidR="00D019CB" w:rsidRDefault="00000000">
      <w:pPr>
        <w:ind w:firstLine="640"/>
        <w:rPr>
          <w:rFonts w:eastAsia="仿宋_GB2312"/>
          <w:color w:val="000000"/>
        </w:rPr>
      </w:pPr>
      <w:r>
        <w:rPr>
          <w:rFonts w:eastAsia="仿宋_GB2312"/>
          <w:color w:val="000000"/>
        </w:rPr>
        <w:t>3.</w:t>
      </w:r>
      <w:r>
        <w:rPr>
          <w:rFonts w:eastAsia="仿宋_GB2312"/>
          <w:color w:val="000000"/>
        </w:rPr>
        <w:t>男女单打可兼报混合双打。</w:t>
      </w:r>
    </w:p>
    <w:p w14:paraId="4BAC758E" w14:textId="77777777" w:rsidR="00D019CB" w:rsidRDefault="00000000">
      <w:pPr>
        <w:ind w:firstLine="640"/>
        <w:rPr>
          <w:rFonts w:eastAsia="仿宋_GB2312"/>
          <w:color w:val="000000"/>
        </w:rPr>
      </w:pPr>
      <w:r>
        <w:rPr>
          <w:rFonts w:eastAsia="仿宋_GB2312"/>
          <w:color w:val="000000"/>
        </w:rPr>
        <w:t>4.</w:t>
      </w:r>
      <w:r>
        <w:rPr>
          <w:rFonts w:eastAsia="仿宋_GB2312"/>
          <w:color w:val="000000"/>
        </w:rPr>
        <w:t>在特殊情况下，为保证比赛顺利进行，竞委会有临时更改赛制的权利。</w:t>
      </w:r>
    </w:p>
    <w:p w14:paraId="3226995C" w14:textId="77777777" w:rsidR="00D019CB" w:rsidRDefault="00000000">
      <w:pPr>
        <w:ind w:firstLine="640"/>
        <w:rPr>
          <w:rFonts w:eastAsia="方正楷体_GBK"/>
          <w:color w:val="000000"/>
        </w:rPr>
      </w:pPr>
      <w:r>
        <w:rPr>
          <w:rFonts w:eastAsia="方正楷体_GBK"/>
          <w:color w:val="000000"/>
        </w:rPr>
        <w:t>（三）抽签方法</w:t>
      </w:r>
    </w:p>
    <w:p w14:paraId="0DD630EC" w14:textId="77777777" w:rsidR="00D019CB" w:rsidRDefault="00000000">
      <w:pPr>
        <w:ind w:firstLine="640"/>
        <w:rPr>
          <w:rFonts w:eastAsia="仿宋_GB2312"/>
          <w:color w:val="000000"/>
        </w:rPr>
      </w:pPr>
      <w:r>
        <w:rPr>
          <w:rFonts w:eastAsia="仿宋_GB2312"/>
          <w:color w:val="000000"/>
        </w:rPr>
        <w:t>采用随机抽签法抽签进位，具体情况视报名情况定。</w:t>
      </w:r>
    </w:p>
    <w:p w14:paraId="6D1F80AF" w14:textId="77777777" w:rsidR="00D019CB" w:rsidRDefault="00000000">
      <w:pPr>
        <w:ind w:firstLine="640"/>
        <w:rPr>
          <w:rFonts w:eastAsia="方正楷体_GBK"/>
          <w:color w:val="000000"/>
        </w:rPr>
      </w:pPr>
      <w:r>
        <w:rPr>
          <w:rFonts w:eastAsia="方正楷体_GBK"/>
          <w:color w:val="000000"/>
        </w:rPr>
        <w:t>（四）运动员替换</w:t>
      </w:r>
    </w:p>
    <w:p w14:paraId="6C98A731" w14:textId="77777777" w:rsidR="00D019CB" w:rsidRDefault="00000000">
      <w:pPr>
        <w:pStyle w:val="2"/>
        <w:rPr>
          <w:rFonts w:ascii="Times New Roman" w:eastAsia="方正仿宋_GBK" w:hAnsi="Times New Roman"/>
        </w:rPr>
      </w:pPr>
      <w:r>
        <w:rPr>
          <w:rFonts w:ascii="Times New Roman" w:eastAsia="方正仿宋_GBK" w:hAnsi="Times New Roman"/>
        </w:rPr>
        <w:t xml:space="preserve">  </w:t>
      </w:r>
      <w:r>
        <w:rPr>
          <w:rFonts w:ascii="Times New Roman" w:hAnsi="Times New Roman"/>
          <w:color w:val="000000"/>
          <w:szCs w:val="32"/>
        </w:rPr>
        <w:t xml:space="preserve">  </w:t>
      </w:r>
      <w:r>
        <w:rPr>
          <w:rFonts w:ascii="Times New Roman" w:hAnsi="Times New Roman"/>
          <w:color w:val="000000"/>
          <w:szCs w:val="32"/>
        </w:rPr>
        <w:t>报名截止后，允许参赛单位更换运动员，更换后的运动员必须符合运动员资格规定，被替换的运动员不得再参加其他任何比赛。</w:t>
      </w:r>
    </w:p>
    <w:p w14:paraId="3752F91D" w14:textId="77777777" w:rsidR="00D019CB" w:rsidRDefault="00000000">
      <w:pPr>
        <w:ind w:firstLine="640"/>
        <w:rPr>
          <w:rFonts w:eastAsia="仿宋_GB2312"/>
          <w:color w:val="000000"/>
        </w:rPr>
      </w:pPr>
      <w:r>
        <w:rPr>
          <w:rFonts w:eastAsia="仿宋_GB2312"/>
          <w:color w:val="000000"/>
        </w:rPr>
        <w:t>1.</w:t>
      </w:r>
      <w:r>
        <w:rPr>
          <w:rFonts w:eastAsia="仿宋_GB2312"/>
          <w:color w:val="000000"/>
        </w:rPr>
        <w:t>因公替换</w:t>
      </w:r>
    </w:p>
    <w:p w14:paraId="052BA02F" w14:textId="77777777" w:rsidR="00D019CB" w:rsidRDefault="00000000">
      <w:pPr>
        <w:ind w:firstLine="640"/>
        <w:rPr>
          <w:rFonts w:eastAsia="仿宋_GB2312"/>
          <w:color w:val="000000"/>
        </w:rPr>
      </w:pPr>
      <w:r>
        <w:rPr>
          <w:rFonts w:eastAsia="仿宋_GB2312"/>
          <w:color w:val="000000"/>
        </w:rPr>
        <w:t>（</w:t>
      </w:r>
      <w:r>
        <w:rPr>
          <w:rFonts w:eastAsia="仿宋_GB2312"/>
          <w:color w:val="000000"/>
        </w:rPr>
        <w:t>1</w:t>
      </w:r>
      <w:r>
        <w:rPr>
          <w:rFonts w:eastAsia="仿宋_GB2312"/>
          <w:color w:val="000000"/>
        </w:rPr>
        <w:t>）提交工作单位开具的出差</w:t>
      </w:r>
      <w:r>
        <w:rPr>
          <w:rFonts w:eastAsia="仿宋_GB2312"/>
          <w:color w:val="000000"/>
        </w:rPr>
        <w:t>/</w:t>
      </w:r>
      <w:r>
        <w:rPr>
          <w:rFonts w:eastAsia="仿宋_GB2312"/>
          <w:color w:val="000000"/>
        </w:rPr>
        <w:t>工作证明；</w:t>
      </w:r>
    </w:p>
    <w:p w14:paraId="75ACEBF6" w14:textId="77777777" w:rsidR="00D019CB" w:rsidRDefault="00000000">
      <w:pPr>
        <w:ind w:firstLine="640"/>
        <w:rPr>
          <w:rFonts w:eastAsia="仿宋_GB2312"/>
          <w:color w:val="000000"/>
        </w:rPr>
      </w:pPr>
      <w:r>
        <w:rPr>
          <w:rFonts w:eastAsia="仿宋_GB2312"/>
          <w:color w:val="000000"/>
        </w:rPr>
        <w:t>（</w:t>
      </w:r>
      <w:r>
        <w:rPr>
          <w:rFonts w:eastAsia="仿宋_GB2312"/>
          <w:color w:val="000000"/>
        </w:rPr>
        <w:t>2</w:t>
      </w:r>
      <w:r>
        <w:rPr>
          <w:rFonts w:eastAsia="仿宋_GB2312"/>
          <w:color w:val="000000"/>
        </w:rPr>
        <w:t>）运动员替换截止时间为比赛抽签前</w:t>
      </w:r>
      <w:r>
        <w:rPr>
          <w:rFonts w:eastAsia="仿宋_GB2312"/>
          <w:color w:val="000000"/>
        </w:rPr>
        <w:t>7</w:t>
      </w:r>
      <w:r>
        <w:rPr>
          <w:rFonts w:eastAsia="仿宋_GB2312"/>
          <w:color w:val="000000"/>
        </w:rPr>
        <w:t>个工作日。</w:t>
      </w:r>
    </w:p>
    <w:p w14:paraId="05E521C0" w14:textId="77777777" w:rsidR="00D019CB" w:rsidRDefault="00000000">
      <w:pPr>
        <w:ind w:firstLine="640"/>
        <w:rPr>
          <w:rFonts w:eastAsia="仿宋_GB2312"/>
          <w:color w:val="000000"/>
        </w:rPr>
      </w:pPr>
      <w:r>
        <w:rPr>
          <w:rFonts w:eastAsia="仿宋_GB2312"/>
          <w:color w:val="000000"/>
        </w:rPr>
        <w:t>2.</w:t>
      </w:r>
      <w:r>
        <w:rPr>
          <w:rFonts w:eastAsia="仿宋_GB2312"/>
          <w:color w:val="000000"/>
        </w:rPr>
        <w:t>因伤替换</w:t>
      </w:r>
    </w:p>
    <w:p w14:paraId="424C6D16" w14:textId="77777777" w:rsidR="00D019CB" w:rsidRDefault="00000000">
      <w:pPr>
        <w:ind w:firstLine="640"/>
        <w:rPr>
          <w:rFonts w:eastAsia="仿宋_GB2312"/>
          <w:color w:val="000000"/>
        </w:rPr>
      </w:pPr>
      <w:r>
        <w:rPr>
          <w:rFonts w:eastAsia="仿宋_GB2312"/>
          <w:color w:val="000000"/>
        </w:rPr>
        <w:t>（</w:t>
      </w:r>
      <w:r>
        <w:rPr>
          <w:rFonts w:eastAsia="仿宋_GB2312"/>
          <w:color w:val="000000"/>
        </w:rPr>
        <w:t>1</w:t>
      </w:r>
      <w:r>
        <w:rPr>
          <w:rFonts w:eastAsia="仿宋_GB2312"/>
          <w:color w:val="000000"/>
        </w:rPr>
        <w:t>）提交由地级市及以上级别医院开具的伤病诊断证明；</w:t>
      </w:r>
    </w:p>
    <w:p w14:paraId="0901B086" w14:textId="77777777" w:rsidR="00D019CB" w:rsidRDefault="00000000">
      <w:pPr>
        <w:ind w:firstLine="640"/>
        <w:rPr>
          <w:rFonts w:eastAsia="仿宋_GB2312"/>
          <w:color w:val="000000"/>
        </w:rPr>
      </w:pPr>
      <w:r>
        <w:rPr>
          <w:rFonts w:eastAsia="仿宋_GB2312"/>
          <w:color w:val="000000"/>
        </w:rPr>
        <w:lastRenderedPageBreak/>
        <w:t>（</w:t>
      </w:r>
      <w:r>
        <w:rPr>
          <w:rFonts w:eastAsia="仿宋_GB2312"/>
          <w:color w:val="000000"/>
        </w:rPr>
        <w:t>2</w:t>
      </w:r>
      <w:r>
        <w:rPr>
          <w:rFonts w:eastAsia="仿宋_GB2312"/>
          <w:color w:val="000000"/>
        </w:rPr>
        <w:t>）运动员替换截止时间为比赛抽签前</w:t>
      </w:r>
      <w:r>
        <w:rPr>
          <w:rFonts w:eastAsia="仿宋_GB2312"/>
          <w:color w:val="000000"/>
        </w:rPr>
        <w:t>48</w:t>
      </w:r>
      <w:r>
        <w:rPr>
          <w:rFonts w:eastAsia="仿宋_GB2312"/>
          <w:color w:val="000000"/>
        </w:rPr>
        <w:t>小时。</w:t>
      </w:r>
    </w:p>
    <w:p w14:paraId="20DDBBC1" w14:textId="77777777" w:rsidR="00D019CB" w:rsidRDefault="00000000">
      <w:pPr>
        <w:ind w:firstLine="640"/>
        <w:rPr>
          <w:rFonts w:eastAsia="黑体"/>
          <w:color w:val="000000"/>
        </w:rPr>
      </w:pPr>
      <w:r>
        <w:rPr>
          <w:rFonts w:eastAsia="黑体"/>
          <w:color w:val="000000"/>
        </w:rPr>
        <w:t>九、录取名次与奖励办法</w:t>
      </w:r>
    </w:p>
    <w:p w14:paraId="7578A1FE" w14:textId="77777777" w:rsidR="00D019CB" w:rsidRDefault="00000000">
      <w:pPr>
        <w:ind w:firstLine="640"/>
        <w:rPr>
          <w:rFonts w:eastAsia="仿宋_GB2312"/>
          <w:color w:val="000000"/>
        </w:rPr>
      </w:pPr>
      <w:r>
        <w:rPr>
          <w:rFonts w:eastAsia="仿宋_GB2312"/>
          <w:color w:val="000000"/>
        </w:rPr>
        <w:t>（一）比赛录取前八名，</w:t>
      </w:r>
      <w:r>
        <w:rPr>
          <w:rFonts w:eastAsia="仿宋_GB2312"/>
          <w:color w:val="0C0C0C"/>
        </w:rPr>
        <w:t>并列第三、并列第五</w:t>
      </w:r>
      <w:r>
        <w:rPr>
          <w:rFonts w:eastAsia="仿宋_GB2312"/>
          <w:color w:val="000000"/>
        </w:rPr>
        <w:t>。参赛队数量不足奖励名额的（</w:t>
      </w:r>
      <w:r>
        <w:rPr>
          <w:rFonts w:eastAsia="仿宋_GB2312"/>
          <w:color w:val="000000"/>
        </w:rPr>
        <w:t>8</w:t>
      </w:r>
      <w:r>
        <w:rPr>
          <w:rFonts w:eastAsia="仿宋_GB2312"/>
          <w:color w:val="000000"/>
        </w:rPr>
        <w:t>队），按照实际参赛队数量奖励。</w:t>
      </w:r>
    </w:p>
    <w:p w14:paraId="2FEB8709" w14:textId="77777777" w:rsidR="00D019CB" w:rsidRDefault="00000000">
      <w:pPr>
        <w:pStyle w:val="1"/>
        <w:widowControl/>
        <w:kinsoku w:val="0"/>
        <w:autoSpaceDE w:val="0"/>
        <w:autoSpaceDN w:val="0"/>
        <w:snapToGrid w:val="0"/>
        <w:ind w:firstLine="648"/>
        <w:rPr>
          <w:rFonts w:ascii="Times New Roman" w:eastAsia="仿宋_GB2312" w:hAnsi="Times New Roman"/>
          <w:spacing w:val="2"/>
        </w:rPr>
      </w:pPr>
      <w:r>
        <w:rPr>
          <w:rFonts w:ascii="Times New Roman" w:eastAsia="仿宋_GB2312" w:hAnsi="Times New Roman"/>
          <w:spacing w:val="2"/>
        </w:rPr>
        <w:t>（二）</w:t>
      </w:r>
      <w:r>
        <w:rPr>
          <w:rFonts w:ascii="Times New Roman" w:eastAsia="仿宋_GB2312" w:hAnsi="Times New Roman"/>
          <w:spacing w:val="2"/>
          <w:lang w:val="en-US"/>
        </w:rPr>
        <w:t>比赛设</w:t>
      </w:r>
      <w:r>
        <w:rPr>
          <w:rFonts w:ascii="Times New Roman" w:eastAsia="仿宋_GB2312" w:hAnsi="Times New Roman"/>
          <w:spacing w:val="2"/>
        </w:rPr>
        <w:t>体育道德风尚奖。</w:t>
      </w:r>
    </w:p>
    <w:p w14:paraId="79A81E30" w14:textId="77777777" w:rsidR="00D019CB" w:rsidRDefault="00000000">
      <w:pPr>
        <w:pStyle w:val="1"/>
        <w:widowControl/>
        <w:kinsoku w:val="0"/>
        <w:autoSpaceDE w:val="0"/>
        <w:autoSpaceDN w:val="0"/>
        <w:snapToGrid w:val="0"/>
        <w:ind w:firstLine="648"/>
        <w:rPr>
          <w:rFonts w:ascii="Times New Roman" w:eastAsia="仿宋_GB2312" w:hAnsi="Times New Roman"/>
          <w:spacing w:val="2"/>
        </w:rPr>
      </w:pPr>
      <w:r>
        <w:rPr>
          <w:rFonts w:ascii="Times New Roman" w:eastAsia="仿宋_GB2312" w:hAnsi="Times New Roman"/>
          <w:spacing w:val="2"/>
        </w:rPr>
        <w:t>（三）评选优秀裁判员，比例为全体裁判员（含辅助裁判）的</w:t>
      </w:r>
      <w:r>
        <w:rPr>
          <w:rFonts w:ascii="Times New Roman" w:eastAsia="仿宋_GB2312" w:hAnsi="Times New Roman"/>
          <w:spacing w:val="2"/>
        </w:rPr>
        <w:t>30%</w:t>
      </w:r>
      <w:r>
        <w:rPr>
          <w:rFonts w:ascii="Times New Roman" w:eastAsia="仿宋_GB2312" w:hAnsi="Times New Roman"/>
          <w:spacing w:val="2"/>
        </w:rPr>
        <w:t>，颁发优秀裁判员证书。</w:t>
      </w:r>
    </w:p>
    <w:p w14:paraId="419B00F0" w14:textId="77777777" w:rsidR="00D019CB" w:rsidRDefault="00000000">
      <w:pPr>
        <w:pStyle w:val="1"/>
        <w:widowControl/>
        <w:kinsoku w:val="0"/>
        <w:autoSpaceDE w:val="0"/>
        <w:autoSpaceDN w:val="0"/>
        <w:snapToGrid w:val="0"/>
        <w:ind w:firstLine="648"/>
        <w:rPr>
          <w:rFonts w:ascii="Times New Roman" w:eastAsia="仿宋_GB2312" w:hAnsi="Times New Roman"/>
          <w:spacing w:val="2"/>
        </w:rPr>
      </w:pPr>
      <w:r>
        <w:rPr>
          <w:rFonts w:ascii="Times New Roman" w:eastAsia="仿宋_GB2312" w:hAnsi="Times New Roman"/>
          <w:spacing w:val="2"/>
        </w:rPr>
        <w:t>（四）对所有参赛人员颁发电子参赛证书。</w:t>
      </w:r>
    </w:p>
    <w:p w14:paraId="727FC76F" w14:textId="77777777" w:rsidR="00D019CB" w:rsidRDefault="00000000">
      <w:pPr>
        <w:ind w:firstLineChars="0" w:firstLine="640"/>
        <w:rPr>
          <w:rFonts w:eastAsia="黑体"/>
          <w:color w:val="000000"/>
        </w:rPr>
      </w:pPr>
      <w:r>
        <w:rPr>
          <w:rFonts w:eastAsia="黑体"/>
          <w:color w:val="000000"/>
        </w:rPr>
        <w:t>十、报名与报到</w:t>
      </w:r>
    </w:p>
    <w:p w14:paraId="2B12DBC5" w14:textId="77777777" w:rsidR="00D019CB" w:rsidRDefault="00000000">
      <w:pPr>
        <w:ind w:firstLine="640"/>
        <w:rPr>
          <w:rFonts w:eastAsia="方正楷体_GBK"/>
          <w:color w:val="000000"/>
        </w:rPr>
      </w:pPr>
      <w:r>
        <w:rPr>
          <w:rFonts w:eastAsia="方正楷体_GBK"/>
          <w:color w:val="000000"/>
        </w:rPr>
        <w:t>（一）报名</w:t>
      </w:r>
    </w:p>
    <w:p w14:paraId="0D85E485" w14:textId="77777777" w:rsidR="00D019CB" w:rsidRDefault="00000000">
      <w:pPr>
        <w:ind w:firstLine="640"/>
        <w:rPr>
          <w:rFonts w:eastAsia="仿宋_GB2312"/>
          <w:color w:val="000000"/>
        </w:rPr>
      </w:pPr>
      <w:r>
        <w:rPr>
          <w:rFonts w:eastAsia="仿宋_GB2312"/>
          <w:color w:val="000000"/>
        </w:rPr>
        <w:t>1.</w:t>
      </w:r>
      <w:r>
        <w:rPr>
          <w:rFonts w:eastAsia="仿宋_GB2312"/>
          <w:color w:val="000000"/>
        </w:rPr>
        <w:t>报名方式：各代表队请于</w:t>
      </w:r>
      <w:r>
        <w:rPr>
          <w:rFonts w:eastAsia="仿宋_GB2312"/>
          <w:color w:val="000000"/>
        </w:rPr>
        <w:t>2024</w:t>
      </w:r>
      <w:r>
        <w:rPr>
          <w:rFonts w:eastAsia="仿宋_GB2312"/>
          <w:color w:val="000000"/>
        </w:rPr>
        <w:t>年</w:t>
      </w:r>
      <w:r>
        <w:rPr>
          <w:rFonts w:eastAsia="仿宋_GB2312"/>
          <w:color w:val="000000"/>
        </w:rPr>
        <w:t>7</w:t>
      </w:r>
      <w:r>
        <w:rPr>
          <w:rFonts w:eastAsia="仿宋_GB2312"/>
          <w:color w:val="000000"/>
        </w:rPr>
        <w:t>月</w:t>
      </w:r>
      <w:r>
        <w:rPr>
          <w:rFonts w:eastAsia="仿宋_GB2312"/>
          <w:color w:val="000000"/>
        </w:rPr>
        <w:t>30</w:t>
      </w:r>
      <w:r>
        <w:rPr>
          <w:rFonts w:eastAsia="仿宋_GB2312"/>
          <w:color w:val="000000"/>
        </w:rPr>
        <w:t>日前将加盖公章的报名表扫描件及报名表电子版以邮件形式发送至电子邮箱：</w:t>
      </w:r>
      <w:r>
        <w:rPr>
          <w:rFonts w:eastAsia="仿宋_GB2312"/>
          <w:color w:val="000000"/>
        </w:rPr>
        <w:t>sichswqxh@126.com</w:t>
      </w:r>
      <w:r>
        <w:rPr>
          <w:rFonts w:eastAsia="仿宋_GB2312"/>
          <w:color w:val="000000"/>
        </w:rPr>
        <w:t>。</w:t>
      </w:r>
    </w:p>
    <w:p w14:paraId="649C6E86" w14:textId="77777777" w:rsidR="00D019CB" w:rsidRDefault="00000000">
      <w:pPr>
        <w:ind w:firstLine="640"/>
        <w:rPr>
          <w:rFonts w:eastAsia="仿宋_GB2312"/>
          <w:color w:val="000000"/>
        </w:rPr>
      </w:pPr>
      <w:r>
        <w:rPr>
          <w:rFonts w:eastAsia="仿宋_GB2312"/>
          <w:color w:val="000000"/>
        </w:rPr>
        <w:t>2.</w:t>
      </w:r>
      <w:r>
        <w:rPr>
          <w:rFonts w:eastAsia="仿宋_GB2312"/>
          <w:color w:val="000000"/>
        </w:rPr>
        <w:t>报名联系人：王老师</w:t>
      </w:r>
    </w:p>
    <w:p w14:paraId="6048EAF6" w14:textId="77777777" w:rsidR="00D019CB" w:rsidRDefault="00000000">
      <w:pPr>
        <w:ind w:firstLine="640"/>
        <w:rPr>
          <w:rFonts w:eastAsia="仿宋_GB2312"/>
          <w:color w:val="000000"/>
        </w:rPr>
      </w:pPr>
      <w:r>
        <w:rPr>
          <w:rFonts w:eastAsia="仿宋_GB2312"/>
          <w:color w:val="000000"/>
        </w:rPr>
        <w:t>3.</w:t>
      </w:r>
      <w:r>
        <w:rPr>
          <w:rFonts w:eastAsia="仿宋_GB2312"/>
          <w:color w:val="000000"/>
        </w:rPr>
        <w:t>报名联系电话：</w:t>
      </w:r>
      <w:r>
        <w:rPr>
          <w:rFonts w:eastAsia="仿宋_GB2312"/>
          <w:color w:val="000000"/>
        </w:rPr>
        <w:t>17761300600</w:t>
      </w:r>
    </w:p>
    <w:p w14:paraId="686AC8DD" w14:textId="77777777" w:rsidR="00D019CB" w:rsidRDefault="00000000">
      <w:pPr>
        <w:ind w:firstLine="640"/>
        <w:rPr>
          <w:rFonts w:eastAsia="方正楷体_GBK"/>
          <w:color w:val="000000"/>
        </w:rPr>
      </w:pPr>
      <w:r>
        <w:rPr>
          <w:rFonts w:eastAsia="方正楷体_GBK"/>
          <w:color w:val="000000"/>
        </w:rPr>
        <w:t>（二）报到</w:t>
      </w:r>
    </w:p>
    <w:p w14:paraId="63A8BCE5" w14:textId="77777777" w:rsidR="00D019CB" w:rsidRDefault="00000000">
      <w:pPr>
        <w:ind w:firstLine="640"/>
        <w:rPr>
          <w:rFonts w:eastAsia="仿宋_GB2312"/>
          <w:color w:val="000000"/>
        </w:rPr>
      </w:pPr>
      <w:r>
        <w:rPr>
          <w:rFonts w:eastAsia="仿宋_GB2312"/>
          <w:color w:val="000000"/>
        </w:rPr>
        <w:t>报到时间和地点另行通知</w:t>
      </w:r>
      <w:r>
        <w:rPr>
          <w:rFonts w:eastAsia="仿宋_GB2312" w:hint="eastAsia"/>
          <w:color w:val="000000"/>
        </w:rPr>
        <w:t>。</w:t>
      </w:r>
      <w:r>
        <w:rPr>
          <w:rFonts w:eastAsia="仿宋_GB2312"/>
          <w:color w:val="000000"/>
        </w:rPr>
        <w:t>各代表队报到时需查验以下资料：</w:t>
      </w:r>
    </w:p>
    <w:p w14:paraId="5B638BA2" w14:textId="77777777" w:rsidR="00D019CB" w:rsidRDefault="00000000">
      <w:pPr>
        <w:ind w:firstLine="640"/>
        <w:rPr>
          <w:rFonts w:eastAsia="仿宋_GB2312"/>
          <w:color w:val="000000"/>
        </w:rPr>
      </w:pPr>
      <w:r>
        <w:rPr>
          <w:rFonts w:eastAsia="仿宋_GB2312"/>
          <w:color w:val="000000"/>
        </w:rPr>
        <w:t>1.</w:t>
      </w:r>
      <w:r>
        <w:rPr>
          <w:rFonts w:eastAsia="仿宋_GB2312"/>
          <w:color w:val="000000"/>
        </w:rPr>
        <w:t>报名表原件；</w:t>
      </w:r>
    </w:p>
    <w:p w14:paraId="14F0BC04" w14:textId="77777777" w:rsidR="00D019CB" w:rsidRDefault="00000000">
      <w:pPr>
        <w:ind w:firstLine="640"/>
        <w:rPr>
          <w:rFonts w:eastAsia="仿宋_GB2312"/>
          <w:color w:val="000000"/>
        </w:rPr>
      </w:pPr>
      <w:r>
        <w:rPr>
          <w:rFonts w:eastAsia="仿宋_GB2312"/>
          <w:color w:val="000000"/>
        </w:rPr>
        <w:t>2.</w:t>
      </w:r>
      <w:r>
        <w:rPr>
          <w:rFonts w:eastAsia="仿宋_GB2312"/>
          <w:color w:val="000000"/>
        </w:rPr>
        <w:t>人身意外伤害保险凭证（含赛事期间及往返途中）；</w:t>
      </w:r>
    </w:p>
    <w:p w14:paraId="7269AA16" w14:textId="77777777" w:rsidR="00D019CB" w:rsidRDefault="00000000">
      <w:pPr>
        <w:ind w:firstLine="640"/>
        <w:rPr>
          <w:rFonts w:eastAsia="仿宋_GB2312"/>
          <w:color w:val="000000"/>
        </w:rPr>
      </w:pPr>
      <w:r>
        <w:rPr>
          <w:rFonts w:eastAsia="仿宋_GB2312"/>
          <w:color w:val="000000"/>
        </w:rPr>
        <w:t>3.</w:t>
      </w:r>
      <w:r>
        <w:rPr>
          <w:rFonts w:eastAsia="仿宋_GB2312"/>
          <w:color w:val="000000"/>
        </w:rPr>
        <w:t>第二代身份证原件和户口本原件；</w:t>
      </w:r>
    </w:p>
    <w:p w14:paraId="5AAEF684" w14:textId="77777777" w:rsidR="00D019CB" w:rsidRDefault="00000000">
      <w:pPr>
        <w:ind w:firstLine="640"/>
        <w:rPr>
          <w:rFonts w:eastAsia="仿宋_GB2312"/>
          <w:color w:val="000000"/>
        </w:rPr>
      </w:pPr>
      <w:r>
        <w:rPr>
          <w:rFonts w:eastAsia="仿宋_GB2312"/>
          <w:color w:val="000000"/>
        </w:rPr>
        <w:t>4.</w:t>
      </w:r>
      <w:r>
        <w:rPr>
          <w:rFonts w:eastAsia="仿宋_GB2312"/>
          <w:color w:val="000000"/>
        </w:rPr>
        <w:t>县级以上人民医院体检证明；</w:t>
      </w:r>
    </w:p>
    <w:p w14:paraId="05340EC8" w14:textId="77777777" w:rsidR="00D019CB" w:rsidRDefault="00000000">
      <w:pPr>
        <w:ind w:firstLine="640"/>
        <w:rPr>
          <w:rFonts w:eastAsia="仿宋_GB2312"/>
          <w:color w:val="000000"/>
        </w:rPr>
      </w:pPr>
      <w:r>
        <w:rPr>
          <w:rFonts w:eastAsia="仿宋_GB2312"/>
          <w:color w:val="000000"/>
        </w:rPr>
        <w:t>5.</w:t>
      </w:r>
      <w:r>
        <w:rPr>
          <w:rFonts w:eastAsia="仿宋_GB2312"/>
          <w:color w:val="000000"/>
        </w:rPr>
        <w:t>自愿参赛安全责任承诺书；</w:t>
      </w:r>
    </w:p>
    <w:p w14:paraId="3927C68E" w14:textId="77777777" w:rsidR="00D019CB" w:rsidRDefault="00000000">
      <w:pPr>
        <w:ind w:firstLine="640"/>
        <w:rPr>
          <w:rFonts w:eastAsia="仿宋_GB2312"/>
          <w:color w:val="000000"/>
        </w:rPr>
      </w:pPr>
      <w:r>
        <w:rPr>
          <w:rFonts w:eastAsia="仿宋_GB2312"/>
          <w:color w:val="000000"/>
        </w:rPr>
        <w:t>6.</w:t>
      </w:r>
      <w:proofErr w:type="gramStart"/>
      <w:r>
        <w:rPr>
          <w:rFonts w:eastAsia="仿宋_GB2312"/>
          <w:color w:val="000000"/>
        </w:rPr>
        <w:t>非代表</w:t>
      </w:r>
      <w:proofErr w:type="gramEnd"/>
      <w:r>
        <w:rPr>
          <w:rFonts w:eastAsia="仿宋_GB2312"/>
          <w:color w:val="000000"/>
        </w:rPr>
        <w:t>省份户籍运动员须按照运动员资格要求提供相</w:t>
      </w:r>
      <w:r>
        <w:rPr>
          <w:rFonts w:eastAsia="仿宋_GB2312"/>
          <w:color w:val="000000"/>
        </w:rPr>
        <w:lastRenderedPageBreak/>
        <w:t>关证明材料。</w:t>
      </w:r>
    </w:p>
    <w:p w14:paraId="45F8FC65" w14:textId="77777777" w:rsidR="00D019CB" w:rsidRDefault="00000000">
      <w:pPr>
        <w:numPr>
          <w:ilvl w:val="0"/>
          <w:numId w:val="2"/>
        </w:numPr>
        <w:snapToGrid w:val="0"/>
        <w:ind w:firstLineChars="221" w:firstLine="707"/>
        <w:jc w:val="left"/>
        <w:rPr>
          <w:rFonts w:eastAsia="方正黑体_GBK"/>
          <w:bCs/>
          <w:color w:val="000000"/>
          <w:kern w:val="0"/>
        </w:rPr>
      </w:pPr>
      <w:r>
        <w:rPr>
          <w:rFonts w:eastAsia="方正黑体_GBK"/>
          <w:bCs/>
          <w:color w:val="000000"/>
          <w:kern w:val="0"/>
        </w:rPr>
        <w:t>技术官员</w:t>
      </w:r>
    </w:p>
    <w:p w14:paraId="7BF77B1D" w14:textId="77777777" w:rsidR="00D019CB" w:rsidRDefault="00000000">
      <w:pPr>
        <w:snapToGrid w:val="0"/>
        <w:ind w:firstLine="640"/>
        <w:jc w:val="left"/>
        <w:rPr>
          <w:rFonts w:eastAsia="仿宋_GB2312"/>
          <w:bCs/>
          <w:color w:val="000000"/>
          <w:kern w:val="0"/>
        </w:rPr>
      </w:pPr>
      <w:r>
        <w:rPr>
          <w:rFonts w:eastAsia="仿宋_GB2312"/>
          <w:bCs/>
          <w:color w:val="000000"/>
          <w:kern w:val="0"/>
        </w:rPr>
        <w:t>（一）</w:t>
      </w:r>
      <w:r>
        <w:rPr>
          <w:rFonts w:eastAsia="仿宋_GB2312"/>
          <w:color w:val="000000"/>
          <w:spacing w:val="2"/>
          <w:kern w:val="0"/>
        </w:rPr>
        <w:t>仲裁委员会人员组成和职责范围按《仲裁委员会条例》规定执行。</w:t>
      </w:r>
    </w:p>
    <w:p w14:paraId="603B123A" w14:textId="77777777" w:rsidR="00D019CB" w:rsidRDefault="00000000">
      <w:pPr>
        <w:pStyle w:val="1"/>
        <w:widowControl/>
        <w:kinsoku w:val="0"/>
        <w:autoSpaceDE w:val="0"/>
        <w:autoSpaceDN w:val="0"/>
        <w:snapToGrid w:val="0"/>
        <w:ind w:firstLine="640"/>
        <w:rPr>
          <w:rFonts w:ascii="Times New Roman" w:eastAsia="仿宋_GB2312" w:hAnsi="Times New Roman"/>
          <w:bCs/>
          <w:color w:val="000000"/>
          <w:kern w:val="0"/>
          <w:lang w:val="en-US" w:bidi="ar-SA"/>
        </w:rPr>
      </w:pPr>
      <w:r>
        <w:rPr>
          <w:rFonts w:ascii="Times New Roman" w:eastAsia="仿宋_GB2312" w:hAnsi="Times New Roman"/>
          <w:bCs/>
          <w:color w:val="000000"/>
          <w:kern w:val="0"/>
          <w:lang w:val="en-US" w:bidi="ar-SA"/>
        </w:rPr>
        <w:t>（二）</w:t>
      </w:r>
      <w:r>
        <w:rPr>
          <w:rFonts w:ascii="Times New Roman" w:eastAsia="仿宋_GB2312" w:hAnsi="Times New Roman"/>
          <w:spacing w:val="2"/>
          <w:lang w:val="en-US"/>
        </w:rPr>
        <w:t>仲裁委员、裁判长、裁判员等主要技术官员由网球项目竞委会选派，辅助裁判员由承办地选派。</w:t>
      </w:r>
      <w:r>
        <w:rPr>
          <w:rFonts w:ascii="Times New Roman" w:eastAsia="仿宋_GB2312" w:hAnsi="Times New Roman"/>
          <w:spacing w:val="2"/>
          <w:lang w:val="en-US"/>
        </w:rPr>
        <w:t xml:space="preserve">  </w:t>
      </w:r>
    </w:p>
    <w:p w14:paraId="55371D4D" w14:textId="77777777" w:rsidR="00D019CB" w:rsidRDefault="00000000">
      <w:pPr>
        <w:snapToGrid w:val="0"/>
        <w:ind w:firstLine="648"/>
        <w:jc w:val="left"/>
        <w:rPr>
          <w:rFonts w:eastAsia="仿宋_GB2312"/>
          <w:color w:val="000000"/>
          <w:spacing w:val="2"/>
          <w:kern w:val="0"/>
        </w:rPr>
      </w:pPr>
      <w:r>
        <w:rPr>
          <w:rFonts w:eastAsia="仿宋_GB2312"/>
          <w:color w:val="000000"/>
          <w:spacing w:val="2"/>
          <w:kern w:val="0"/>
        </w:rPr>
        <w:t>（三）技术官员正式报到至离会期间，赛事承办地承担其食宿、交通、工作补贴等相关费用。</w:t>
      </w:r>
    </w:p>
    <w:p w14:paraId="3E6BF1D5" w14:textId="77777777" w:rsidR="00D019CB" w:rsidRDefault="00000000">
      <w:pPr>
        <w:pStyle w:val="1"/>
        <w:widowControl/>
        <w:kinsoku w:val="0"/>
        <w:autoSpaceDE w:val="0"/>
        <w:autoSpaceDN w:val="0"/>
        <w:snapToGrid w:val="0"/>
        <w:ind w:firstLine="656"/>
        <w:rPr>
          <w:rFonts w:ascii="Times New Roman" w:eastAsia="方正黑体_GBK" w:hAnsi="Times New Roman"/>
          <w:spacing w:val="4"/>
        </w:rPr>
      </w:pPr>
      <w:r>
        <w:rPr>
          <w:rFonts w:ascii="Times New Roman" w:eastAsia="方正黑体_GBK" w:hAnsi="Times New Roman"/>
          <w:spacing w:val="4"/>
        </w:rPr>
        <w:t>十</w:t>
      </w:r>
      <w:r>
        <w:rPr>
          <w:rFonts w:ascii="Times New Roman" w:eastAsia="方正黑体_GBK" w:hAnsi="Times New Roman"/>
          <w:spacing w:val="4"/>
          <w:lang w:val="en-US"/>
        </w:rPr>
        <w:t>二</w:t>
      </w:r>
      <w:r>
        <w:rPr>
          <w:rFonts w:ascii="Times New Roman" w:eastAsia="方正黑体_GBK" w:hAnsi="Times New Roman"/>
          <w:spacing w:val="4"/>
        </w:rPr>
        <w:t>、经费</w:t>
      </w:r>
    </w:p>
    <w:p w14:paraId="4E295092" w14:textId="77777777" w:rsidR="00D019CB" w:rsidRDefault="00000000">
      <w:pPr>
        <w:pStyle w:val="1"/>
        <w:widowControl/>
        <w:kinsoku w:val="0"/>
        <w:autoSpaceDE w:val="0"/>
        <w:autoSpaceDN w:val="0"/>
        <w:snapToGrid w:val="0"/>
        <w:ind w:firstLine="648"/>
        <w:rPr>
          <w:rFonts w:ascii="Times New Roman" w:eastAsia="仿宋_GB2312" w:hAnsi="Times New Roman"/>
          <w:spacing w:val="2"/>
        </w:rPr>
      </w:pPr>
      <w:r>
        <w:rPr>
          <w:rFonts w:ascii="Times New Roman" w:eastAsia="仿宋_GB2312" w:hAnsi="Times New Roman"/>
          <w:spacing w:val="2"/>
        </w:rPr>
        <w:t>（一）各参赛单位食宿、交通、保险、体检、服装等费用自理。</w:t>
      </w:r>
    </w:p>
    <w:p w14:paraId="2204C2DD" w14:textId="77777777" w:rsidR="00D019CB" w:rsidRDefault="00000000">
      <w:pPr>
        <w:ind w:firstLine="640"/>
        <w:rPr>
          <w:rFonts w:eastAsia="方正黑体_GBK"/>
          <w:color w:val="000000"/>
        </w:rPr>
      </w:pPr>
      <w:r>
        <w:rPr>
          <w:rFonts w:eastAsia="方正黑体_GBK"/>
          <w:color w:val="000000"/>
        </w:rPr>
        <w:t>十三、赛风赛纪和安全工作</w:t>
      </w:r>
      <w:r>
        <w:rPr>
          <w:rFonts w:eastAsia="方正黑体_GBK"/>
          <w:color w:val="000000"/>
        </w:rPr>
        <w:t xml:space="preserve"> </w:t>
      </w:r>
    </w:p>
    <w:p w14:paraId="2BB45940" w14:textId="77777777" w:rsidR="00D019CB" w:rsidRDefault="00000000">
      <w:pPr>
        <w:ind w:firstLine="648"/>
        <w:rPr>
          <w:rFonts w:eastAsia="仿宋_GB2312"/>
          <w:color w:val="000000"/>
          <w:spacing w:val="2"/>
          <w:kern w:val="0"/>
        </w:rPr>
      </w:pPr>
      <w:r>
        <w:rPr>
          <w:rFonts w:eastAsia="仿宋_GB2312"/>
          <w:color w:val="000000"/>
          <w:spacing w:val="2"/>
          <w:kern w:val="0"/>
        </w:rPr>
        <w:t>（一）严格落实体育总局、公安部《关于加强体育赛场行为规范管理的若干意见》（体</w:t>
      </w:r>
      <w:proofErr w:type="gramStart"/>
      <w:r>
        <w:rPr>
          <w:rFonts w:eastAsia="仿宋_GB2312"/>
          <w:color w:val="000000"/>
          <w:spacing w:val="2"/>
          <w:kern w:val="0"/>
        </w:rPr>
        <w:t>规</w:t>
      </w:r>
      <w:proofErr w:type="gramEnd"/>
      <w:r>
        <w:rPr>
          <w:rFonts w:eastAsia="仿宋_GB2312"/>
          <w:color w:val="000000"/>
          <w:spacing w:val="2"/>
          <w:kern w:val="0"/>
        </w:rPr>
        <w:t>字〔</w:t>
      </w:r>
      <w:r>
        <w:rPr>
          <w:rFonts w:eastAsia="仿宋_GB2312"/>
          <w:color w:val="000000"/>
          <w:spacing w:val="2"/>
          <w:kern w:val="0"/>
        </w:rPr>
        <w:t>2021</w:t>
      </w:r>
      <w:r>
        <w:rPr>
          <w:rFonts w:eastAsia="仿宋_GB2312"/>
          <w:color w:val="000000"/>
          <w:spacing w:val="2"/>
          <w:kern w:val="0"/>
        </w:rPr>
        <w:t>〕</w:t>
      </w:r>
      <w:r>
        <w:rPr>
          <w:rFonts w:eastAsia="仿宋_GB2312"/>
          <w:color w:val="000000"/>
          <w:spacing w:val="2"/>
          <w:kern w:val="0"/>
        </w:rPr>
        <w:t xml:space="preserve">2 </w:t>
      </w:r>
      <w:r>
        <w:rPr>
          <w:rFonts w:eastAsia="仿宋_GB2312"/>
          <w:color w:val="000000"/>
          <w:spacing w:val="2"/>
          <w:kern w:val="0"/>
        </w:rPr>
        <w:t>号）、《第一届全国全民健身大赛赛风赛纪管理规定》等要求，凡在比赛中无故弃权、停赛罢赛、打架斗殴、徇私舞弊、弄虚作假等违反体育道德和赛风赛纪者，将依法依规严肃追究相关责任人员责任。</w:t>
      </w:r>
    </w:p>
    <w:p w14:paraId="40D0B23C" w14:textId="77777777" w:rsidR="00D019CB" w:rsidRDefault="00000000">
      <w:pPr>
        <w:ind w:firstLine="648"/>
        <w:rPr>
          <w:rFonts w:eastAsia="仿宋_GB2312"/>
          <w:color w:val="000000"/>
          <w:spacing w:val="2"/>
          <w:kern w:val="0"/>
        </w:rPr>
      </w:pPr>
      <w:r>
        <w:rPr>
          <w:rFonts w:eastAsia="仿宋_GB2312"/>
          <w:color w:val="000000"/>
          <w:spacing w:val="2"/>
          <w:kern w:val="0"/>
        </w:rPr>
        <w:t>（二）按照国家体育总局《体育赛事活动管理办法》、四川省体育局《四川省体育赛事活动管理实施细则（试行）》等文件要求，承办单位结合实际，完善赛事活动组织工作方案、赛事活动安全防控工作方案、赛事活动医疗保障救治工作方案、赛事活动应急处置工作预案，建立赛事活动</w:t>
      </w:r>
      <w:r>
        <w:rPr>
          <w:rFonts w:eastAsia="仿宋_GB2312"/>
          <w:color w:val="000000"/>
          <w:spacing w:val="2"/>
          <w:kern w:val="0"/>
        </w:rPr>
        <w:t>“</w:t>
      </w:r>
      <w:r>
        <w:rPr>
          <w:rFonts w:eastAsia="仿宋_GB2312"/>
          <w:color w:val="000000"/>
          <w:spacing w:val="2"/>
          <w:kern w:val="0"/>
        </w:rPr>
        <w:t>熔断</w:t>
      </w:r>
      <w:r>
        <w:rPr>
          <w:rFonts w:eastAsia="仿宋_GB2312"/>
          <w:color w:val="000000"/>
          <w:spacing w:val="2"/>
          <w:kern w:val="0"/>
        </w:rPr>
        <w:t>”</w:t>
      </w:r>
      <w:r>
        <w:rPr>
          <w:rFonts w:eastAsia="仿宋_GB2312"/>
          <w:color w:val="000000"/>
          <w:spacing w:val="2"/>
          <w:kern w:val="0"/>
        </w:rPr>
        <w:t>机制，并对赛事活动组织风险评估，确保比赛安全有序开展。</w:t>
      </w:r>
    </w:p>
    <w:p w14:paraId="2152744D" w14:textId="77777777" w:rsidR="00D019CB" w:rsidRDefault="00000000">
      <w:pPr>
        <w:ind w:firstLine="648"/>
        <w:rPr>
          <w:rFonts w:eastAsia="仿宋_GB2312"/>
          <w:color w:val="000000"/>
          <w:spacing w:val="2"/>
          <w:kern w:val="0"/>
        </w:rPr>
      </w:pPr>
      <w:r>
        <w:rPr>
          <w:rFonts w:eastAsia="仿宋_GB2312"/>
          <w:color w:val="000000"/>
          <w:spacing w:val="2"/>
          <w:kern w:val="0"/>
        </w:rPr>
        <w:lastRenderedPageBreak/>
        <w:t>（三）各</w:t>
      </w:r>
      <w:proofErr w:type="gramStart"/>
      <w:r>
        <w:rPr>
          <w:rFonts w:eastAsia="仿宋_GB2312"/>
          <w:color w:val="000000"/>
          <w:spacing w:val="2"/>
          <w:kern w:val="0"/>
        </w:rPr>
        <w:t>参赛队须加强</w:t>
      </w:r>
      <w:proofErr w:type="gramEnd"/>
      <w:r>
        <w:rPr>
          <w:rFonts w:eastAsia="仿宋_GB2312"/>
          <w:color w:val="000000"/>
          <w:spacing w:val="2"/>
          <w:kern w:val="0"/>
        </w:rPr>
        <w:t>内部管理，严格纪律，实行领队责任制，落实领队教练员负责制。并对参赛运动员进行安全知识、赛风赛纪的宣传教育，并及时了解参赛运动员的身体状况，增强参赛运动员的安全意识和自我保护意识，杜绝任何违规违纪行为和事件发生。</w:t>
      </w:r>
    </w:p>
    <w:p w14:paraId="734472E7" w14:textId="77777777" w:rsidR="00D019CB" w:rsidRDefault="00000000">
      <w:pPr>
        <w:ind w:firstLineChars="0" w:firstLine="645"/>
        <w:rPr>
          <w:rFonts w:eastAsia="方正黑体_GBK"/>
          <w:color w:val="000000"/>
        </w:rPr>
      </w:pPr>
      <w:r>
        <w:rPr>
          <w:rFonts w:eastAsia="方正黑体_GBK"/>
          <w:color w:val="000000"/>
        </w:rPr>
        <w:t>十四、其他事项</w:t>
      </w:r>
    </w:p>
    <w:p w14:paraId="23F90C51" w14:textId="77777777" w:rsidR="00D019CB" w:rsidRDefault="00000000">
      <w:pPr>
        <w:ind w:firstLine="648"/>
        <w:rPr>
          <w:rFonts w:eastAsia="仿宋_GB2312"/>
          <w:color w:val="000000"/>
          <w:spacing w:val="2"/>
          <w:kern w:val="0"/>
        </w:rPr>
      </w:pPr>
      <w:r>
        <w:rPr>
          <w:rFonts w:eastAsia="仿宋_GB2312"/>
          <w:color w:val="000000"/>
          <w:spacing w:val="2"/>
          <w:kern w:val="0"/>
        </w:rPr>
        <w:t>（一）各省（市、区）代表队的服装须统一整齐；比赛时需按网球规则着装，应穿着符合网球比赛要求的服装和鞋上场比赛，原则上不得穿着图案或商标过大的服装或其他运动项目的服装和鞋。除天气原因，不得穿长衣长裤。</w:t>
      </w:r>
    </w:p>
    <w:p w14:paraId="245A57C5" w14:textId="77777777" w:rsidR="00D019CB" w:rsidRDefault="00000000">
      <w:pPr>
        <w:ind w:firstLine="648"/>
        <w:rPr>
          <w:rFonts w:eastAsia="仿宋_GB2312"/>
          <w:color w:val="000000"/>
          <w:spacing w:val="2"/>
          <w:kern w:val="0"/>
        </w:rPr>
      </w:pPr>
      <w:r>
        <w:rPr>
          <w:rFonts w:eastAsia="仿宋_GB2312"/>
          <w:color w:val="000000"/>
          <w:spacing w:val="2"/>
          <w:kern w:val="0"/>
        </w:rPr>
        <w:t>（二）各省（市、区）代表队应为参赛运动员、教练员及相关人员投保人身意外伤害保险。</w:t>
      </w:r>
    </w:p>
    <w:p w14:paraId="38E5D9F6" w14:textId="77777777" w:rsidR="00D019CB" w:rsidRDefault="00000000">
      <w:pPr>
        <w:ind w:firstLine="640"/>
        <w:rPr>
          <w:rFonts w:eastAsia="方正黑体_GBK"/>
          <w:color w:val="000000"/>
        </w:rPr>
      </w:pPr>
      <w:r>
        <w:rPr>
          <w:rFonts w:eastAsia="方正黑体_GBK"/>
          <w:color w:val="000000"/>
        </w:rPr>
        <w:t>十五、</w:t>
      </w:r>
      <w:r>
        <w:rPr>
          <w:rFonts w:eastAsia="方正黑体_GBK"/>
          <w:bCs/>
          <w:color w:val="000000"/>
        </w:rPr>
        <w:t>本赛事活动规程由第一届全国全民健身大赛（西南区）网球竞赛委员会负责解释。未尽事宜，另行通知。</w:t>
      </w:r>
    </w:p>
    <w:p w14:paraId="64E79173" w14:textId="77777777" w:rsidR="00D019CB" w:rsidRDefault="00000000">
      <w:pPr>
        <w:kinsoku w:val="0"/>
        <w:autoSpaceDE w:val="0"/>
        <w:autoSpaceDN w:val="0"/>
        <w:snapToGrid w:val="0"/>
        <w:spacing w:line="240" w:lineRule="auto"/>
        <w:ind w:firstLine="640"/>
        <w:jc w:val="left"/>
        <w:rPr>
          <w:rFonts w:eastAsia="方正黑体_GBK"/>
          <w:color w:val="000000"/>
          <w:kern w:val="0"/>
        </w:rPr>
      </w:pPr>
      <w:r>
        <w:rPr>
          <w:rFonts w:eastAsia="方正黑体_GBK" w:hint="eastAsia"/>
          <w:color w:val="000000"/>
          <w:kern w:val="0"/>
        </w:rPr>
        <w:t>十六、赛区</w:t>
      </w:r>
      <w:r>
        <w:rPr>
          <w:rFonts w:eastAsia="方正黑体_GBK"/>
          <w:color w:val="000000"/>
          <w:kern w:val="0"/>
        </w:rPr>
        <w:t>联系人及联系方式</w:t>
      </w:r>
    </w:p>
    <w:p w14:paraId="22C3D5E0" w14:textId="77777777" w:rsidR="00D019CB" w:rsidRDefault="00000000">
      <w:pPr>
        <w:kinsoku w:val="0"/>
        <w:autoSpaceDE w:val="0"/>
        <w:autoSpaceDN w:val="0"/>
        <w:snapToGrid w:val="0"/>
        <w:spacing w:line="240" w:lineRule="auto"/>
        <w:ind w:firstLine="640"/>
        <w:jc w:val="left"/>
        <w:rPr>
          <w:color w:val="000000"/>
          <w:kern w:val="0"/>
        </w:rPr>
      </w:pPr>
      <w:r>
        <w:rPr>
          <w:color w:val="000000"/>
          <w:kern w:val="0"/>
        </w:rPr>
        <w:t>联系人：</w:t>
      </w:r>
      <w:r>
        <w:rPr>
          <w:rFonts w:hint="eastAsia"/>
          <w:color w:val="000000"/>
          <w:kern w:val="0"/>
        </w:rPr>
        <w:t>陈小彬</w:t>
      </w:r>
      <w:r>
        <w:rPr>
          <w:rFonts w:hint="eastAsia"/>
          <w:color w:val="000000"/>
          <w:kern w:val="0"/>
        </w:rPr>
        <w:t xml:space="preserve">      </w:t>
      </w:r>
      <w:r>
        <w:rPr>
          <w:color w:val="000000"/>
          <w:kern w:val="0"/>
        </w:rPr>
        <w:t>联系方式：</w:t>
      </w:r>
      <w:r>
        <w:rPr>
          <w:rFonts w:hint="eastAsia"/>
          <w:color w:val="000000"/>
          <w:kern w:val="0"/>
        </w:rPr>
        <w:t>18989136657</w:t>
      </w:r>
    </w:p>
    <w:p w14:paraId="4DF0B7D5" w14:textId="77777777" w:rsidR="00D019CB" w:rsidRDefault="00D019CB">
      <w:pPr>
        <w:pStyle w:val="1"/>
        <w:spacing w:line="240" w:lineRule="auto"/>
        <w:ind w:left="0" w:firstLineChars="0" w:firstLine="0"/>
        <w:jc w:val="left"/>
        <w:rPr>
          <w:rFonts w:ascii="仿宋_GB2312" w:eastAsia="仿宋_GB2312" w:hAnsi="仿宋_GB2312" w:hint="eastAsia"/>
          <w:lang w:val="en-US"/>
        </w:rPr>
        <w:sectPr w:rsidR="00D019CB">
          <w:pgSz w:w="11906" w:h="16838"/>
          <w:pgMar w:top="1440" w:right="1800" w:bottom="1440" w:left="1800" w:header="851" w:footer="992" w:gutter="0"/>
          <w:cols w:space="720"/>
          <w:docGrid w:type="lines" w:linePitch="312"/>
        </w:sectPr>
      </w:pPr>
    </w:p>
    <w:p w14:paraId="26C94ED5" w14:textId="77777777" w:rsidR="00D019CB" w:rsidRDefault="00000000">
      <w:pPr>
        <w:pStyle w:val="1"/>
        <w:spacing w:line="620" w:lineRule="exact"/>
        <w:ind w:left="0" w:firstLineChars="0" w:firstLine="0"/>
        <w:jc w:val="center"/>
        <w:rPr>
          <w:rFonts w:ascii="Times New Roman" w:eastAsia="方正小标宋简体" w:hAnsi="Times New Roman"/>
          <w:color w:val="000000"/>
          <w:sz w:val="44"/>
          <w:szCs w:val="44"/>
          <w:lang w:val="en-US"/>
        </w:rPr>
      </w:pPr>
      <w:r>
        <w:rPr>
          <w:rFonts w:ascii="Times New Roman" w:eastAsia="方正小标宋简体" w:hAnsi="Times New Roman"/>
          <w:color w:val="000000"/>
          <w:sz w:val="44"/>
          <w:szCs w:val="44"/>
          <w:lang w:val="en-US"/>
        </w:rPr>
        <w:lastRenderedPageBreak/>
        <w:t>第一届全国全民健身大赛（西南区）</w:t>
      </w:r>
    </w:p>
    <w:p w14:paraId="13E1FCCD" w14:textId="77777777" w:rsidR="00D019CB" w:rsidRDefault="00000000">
      <w:pPr>
        <w:pStyle w:val="1"/>
        <w:spacing w:line="620" w:lineRule="exact"/>
        <w:ind w:left="0" w:firstLineChars="0" w:firstLine="0"/>
        <w:jc w:val="center"/>
        <w:rPr>
          <w:rFonts w:ascii="Times New Roman" w:eastAsia="方正小标宋简体" w:hAnsi="Times New Roman"/>
          <w:color w:val="000000"/>
          <w:sz w:val="44"/>
          <w:szCs w:val="44"/>
          <w:lang w:val="en-US"/>
        </w:rPr>
      </w:pPr>
      <w:r>
        <w:rPr>
          <w:rFonts w:ascii="Times New Roman" w:eastAsia="方正小标宋简体" w:hAnsi="Times New Roman" w:hint="eastAsia"/>
          <w:color w:val="000000"/>
          <w:sz w:val="44"/>
          <w:szCs w:val="44"/>
          <w:lang w:val="en-US"/>
        </w:rPr>
        <w:t>网球</w:t>
      </w:r>
      <w:r>
        <w:rPr>
          <w:rFonts w:ascii="Times New Roman" w:eastAsia="方正小标宋简体" w:hAnsi="Times New Roman"/>
          <w:color w:val="000000"/>
          <w:sz w:val="44"/>
          <w:szCs w:val="44"/>
          <w:lang w:val="en-US"/>
        </w:rPr>
        <w:t>项目报名表</w:t>
      </w:r>
    </w:p>
    <w:tbl>
      <w:tblPr>
        <w:tblpPr w:leftFromText="180" w:rightFromText="180" w:vertAnchor="text" w:horzAnchor="page" w:tblpXSpec="center" w:tblpY="250"/>
        <w:tblOverlap w:val="never"/>
        <w:tblW w:w="8657" w:type="dxa"/>
        <w:jc w:val="center"/>
        <w:tblLayout w:type="fixed"/>
        <w:tblLook w:val="04A0" w:firstRow="1" w:lastRow="0" w:firstColumn="1" w:lastColumn="0" w:noHBand="0" w:noVBand="1"/>
      </w:tblPr>
      <w:tblGrid>
        <w:gridCol w:w="1550"/>
        <w:gridCol w:w="1430"/>
        <w:gridCol w:w="1208"/>
        <w:gridCol w:w="2792"/>
        <w:gridCol w:w="1677"/>
      </w:tblGrid>
      <w:tr w:rsidR="00D019CB" w14:paraId="6390543B" w14:textId="77777777">
        <w:trPr>
          <w:trHeight w:val="600"/>
          <w:jc w:val="center"/>
        </w:trPr>
        <w:tc>
          <w:tcPr>
            <w:tcW w:w="8657" w:type="dxa"/>
            <w:gridSpan w:val="5"/>
            <w:tcBorders>
              <w:top w:val="single" w:sz="8" w:space="0" w:color="000000"/>
              <w:left w:val="single" w:sz="8" w:space="0" w:color="000000"/>
              <w:bottom w:val="single" w:sz="4" w:space="0" w:color="000000"/>
              <w:right w:val="single" w:sz="8" w:space="0" w:color="000000"/>
            </w:tcBorders>
            <w:noWrap/>
            <w:vAlign w:val="center"/>
          </w:tcPr>
          <w:p w14:paraId="5FABF985" w14:textId="77777777" w:rsidR="00D019CB" w:rsidRDefault="00000000">
            <w:pPr>
              <w:widowControl/>
              <w:spacing w:line="530" w:lineRule="exact"/>
              <w:ind w:firstLineChars="0" w:firstLine="0"/>
              <w:rPr>
                <w:rFonts w:eastAsia="方正仿宋_GB2312"/>
                <w:color w:val="000000"/>
                <w:kern w:val="0"/>
                <w:sz w:val="24"/>
                <w:szCs w:val="24"/>
              </w:rPr>
            </w:pPr>
            <w:r>
              <w:rPr>
                <w:rFonts w:eastAsia="方正仿宋_GB2312"/>
                <w:color w:val="000000"/>
                <w:kern w:val="0"/>
                <w:sz w:val="24"/>
                <w:szCs w:val="24"/>
              </w:rPr>
              <w:t>队伍名称：</w:t>
            </w:r>
          </w:p>
        </w:tc>
      </w:tr>
      <w:tr w:rsidR="00D019CB" w14:paraId="14CA7F9B" w14:textId="77777777">
        <w:trPr>
          <w:trHeight w:val="445"/>
          <w:jc w:val="center"/>
        </w:trPr>
        <w:tc>
          <w:tcPr>
            <w:tcW w:w="8657" w:type="dxa"/>
            <w:gridSpan w:val="5"/>
            <w:tcBorders>
              <w:top w:val="single" w:sz="4" w:space="0" w:color="000000"/>
              <w:left w:val="single" w:sz="8" w:space="0" w:color="000000"/>
              <w:bottom w:val="single" w:sz="4" w:space="0" w:color="000000"/>
              <w:right w:val="single" w:sz="8" w:space="0" w:color="000000"/>
            </w:tcBorders>
            <w:noWrap/>
            <w:vAlign w:val="center"/>
          </w:tcPr>
          <w:p w14:paraId="32FC515F" w14:textId="77777777" w:rsidR="00D019CB" w:rsidRDefault="00000000">
            <w:pPr>
              <w:widowControl/>
              <w:spacing w:line="530" w:lineRule="exact"/>
              <w:ind w:firstLine="480"/>
              <w:jc w:val="center"/>
              <w:rPr>
                <w:rFonts w:eastAsia="方正仿宋_GB2312"/>
                <w:color w:val="000000"/>
                <w:kern w:val="0"/>
                <w:sz w:val="24"/>
                <w:szCs w:val="24"/>
              </w:rPr>
            </w:pPr>
            <w:r>
              <w:rPr>
                <w:rFonts w:eastAsia="方正仿宋_GB2312"/>
                <w:color w:val="000000"/>
                <w:kern w:val="0"/>
                <w:sz w:val="24"/>
                <w:szCs w:val="24"/>
              </w:rPr>
              <w:t>领队教练</w:t>
            </w:r>
          </w:p>
        </w:tc>
      </w:tr>
      <w:tr w:rsidR="00D019CB" w14:paraId="2A077450" w14:textId="77777777">
        <w:trPr>
          <w:cantSplit/>
          <w:trHeight w:val="600"/>
          <w:jc w:val="center"/>
        </w:trPr>
        <w:tc>
          <w:tcPr>
            <w:tcW w:w="1550" w:type="dxa"/>
            <w:tcBorders>
              <w:top w:val="nil"/>
              <w:left w:val="single" w:sz="8" w:space="0" w:color="000000"/>
              <w:bottom w:val="single" w:sz="4" w:space="0" w:color="000000"/>
              <w:right w:val="single" w:sz="4" w:space="0" w:color="000000"/>
            </w:tcBorders>
            <w:noWrap/>
            <w:vAlign w:val="center"/>
          </w:tcPr>
          <w:p w14:paraId="378E2BD6" w14:textId="77777777" w:rsidR="00D019CB" w:rsidRDefault="00D019CB">
            <w:pPr>
              <w:widowControl/>
              <w:spacing w:line="530" w:lineRule="exact"/>
              <w:ind w:firstLine="480"/>
              <w:jc w:val="center"/>
              <w:rPr>
                <w:rFonts w:eastAsia="方正仿宋_GB2312"/>
                <w:color w:val="000000"/>
                <w:kern w:val="0"/>
                <w:sz w:val="24"/>
                <w:szCs w:val="24"/>
              </w:rPr>
            </w:pPr>
          </w:p>
        </w:tc>
        <w:tc>
          <w:tcPr>
            <w:tcW w:w="1430" w:type="dxa"/>
            <w:tcBorders>
              <w:top w:val="nil"/>
              <w:left w:val="nil"/>
              <w:bottom w:val="single" w:sz="4" w:space="0" w:color="000000"/>
              <w:right w:val="single" w:sz="4" w:space="0" w:color="000000"/>
            </w:tcBorders>
            <w:noWrap/>
            <w:vAlign w:val="center"/>
          </w:tcPr>
          <w:p w14:paraId="64347201"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姓名</w:t>
            </w:r>
          </w:p>
        </w:tc>
        <w:tc>
          <w:tcPr>
            <w:tcW w:w="1208" w:type="dxa"/>
            <w:tcBorders>
              <w:top w:val="nil"/>
              <w:left w:val="nil"/>
              <w:bottom w:val="single" w:sz="4" w:space="0" w:color="000000"/>
              <w:right w:val="single" w:sz="4" w:space="0" w:color="000000"/>
            </w:tcBorders>
            <w:noWrap/>
            <w:vAlign w:val="center"/>
          </w:tcPr>
          <w:p w14:paraId="4B067238"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性别</w:t>
            </w:r>
          </w:p>
        </w:tc>
        <w:tc>
          <w:tcPr>
            <w:tcW w:w="2792" w:type="dxa"/>
            <w:tcBorders>
              <w:top w:val="nil"/>
              <w:left w:val="nil"/>
              <w:bottom w:val="single" w:sz="4" w:space="0" w:color="000000"/>
              <w:right w:val="single" w:sz="4" w:space="0" w:color="000000"/>
            </w:tcBorders>
            <w:noWrap/>
            <w:vAlign w:val="center"/>
          </w:tcPr>
          <w:p w14:paraId="5158B0B9"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身份证</w:t>
            </w:r>
          </w:p>
        </w:tc>
        <w:tc>
          <w:tcPr>
            <w:tcW w:w="1677" w:type="dxa"/>
            <w:tcBorders>
              <w:top w:val="nil"/>
              <w:left w:val="nil"/>
              <w:bottom w:val="single" w:sz="4" w:space="0" w:color="000000"/>
              <w:right w:val="single" w:sz="8" w:space="0" w:color="000000"/>
            </w:tcBorders>
            <w:noWrap/>
            <w:vAlign w:val="center"/>
          </w:tcPr>
          <w:p w14:paraId="52809601"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联系电话</w:t>
            </w:r>
          </w:p>
        </w:tc>
      </w:tr>
      <w:tr w:rsidR="00D019CB" w14:paraId="6AB5D723" w14:textId="77777777">
        <w:trPr>
          <w:cantSplit/>
          <w:trHeight w:val="600"/>
          <w:jc w:val="center"/>
        </w:trPr>
        <w:tc>
          <w:tcPr>
            <w:tcW w:w="1550" w:type="dxa"/>
            <w:tcBorders>
              <w:top w:val="nil"/>
              <w:left w:val="single" w:sz="8" w:space="0" w:color="000000"/>
              <w:bottom w:val="single" w:sz="4" w:space="0" w:color="000000"/>
              <w:right w:val="single" w:sz="4" w:space="0" w:color="000000"/>
            </w:tcBorders>
            <w:noWrap/>
            <w:vAlign w:val="center"/>
          </w:tcPr>
          <w:p w14:paraId="7B05F3A1"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领队</w:t>
            </w:r>
          </w:p>
        </w:tc>
        <w:tc>
          <w:tcPr>
            <w:tcW w:w="1430" w:type="dxa"/>
            <w:tcBorders>
              <w:top w:val="nil"/>
              <w:left w:val="nil"/>
              <w:bottom w:val="single" w:sz="4" w:space="0" w:color="000000"/>
              <w:right w:val="single" w:sz="4" w:space="0" w:color="000000"/>
            </w:tcBorders>
            <w:noWrap/>
            <w:vAlign w:val="center"/>
          </w:tcPr>
          <w:p w14:paraId="2E606E23" w14:textId="77777777" w:rsidR="00D019CB" w:rsidRDefault="00D019CB">
            <w:pPr>
              <w:widowControl/>
              <w:spacing w:line="530" w:lineRule="exact"/>
              <w:ind w:firstLine="480"/>
              <w:jc w:val="center"/>
              <w:rPr>
                <w:rFonts w:eastAsia="方正仿宋_GB2312"/>
                <w:color w:val="000000"/>
                <w:kern w:val="0"/>
                <w:sz w:val="24"/>
                <w:szCs w:val="24"/>
              </w:rPr>
            </w:pPr>
          </w:p>
        </w:tc>
        <w:tc>
          <w:tcPr>
            <w:tcW w:w="1208" w:type="dxa"/>
            <w:tcBorders>
              <w:top w:val="nil"/>
              <w:left w:val="nil"/>
              <w:bottom w:val="single" w:sz="4" w:space="0" w:color="000000"/>
              <w:right w:val="single" w:sz="4" w:space="0" w:color="000000"/>
            </w:tcBorders>
            <w:noWrap/>
            <w:vAlign w:val="center"/>
          </w:tcPr>
          <w:p w14:paraId="446DF7ED"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49CD1650"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5BDDE562"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4BCE8870" w14:textId="77777777">
        <w:trPr>
          <w:cantSplit/>
          <w:trHeight w:val="600"/>
          <w:jc w:val="center"/>
        </w:trPr>
        <w:tc>
          <w:tcPr>
            <w:tcW w:w="1550" w:type="dxa"/>
            <w:tcBorders>
              <w:top w:val="nil"/>
              <w:left w:val="single" w:sz="8" w:space="0" w:color="000000"/>
              <w:bottom w:val="single" w:sz="4" w:space="0" w:color="000000"/>
              <w:right w:val="single" w:sz="4" w:space="0" w:color="000000"/>
            </w:tcBorders>
            <w:noWrap/>
            <w:vAlign w:val="center"/>
          </w:tcPr>
          <w:p w14:paraId="5D0B4130"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教练</w:t>
            </w:r>
          </w:p>
        </w:tc>
        <w:tc>
          <w:tcPr>
            <w:tcW w:w="1430" w:type="dxa"/>
            <w:tcBorders>
              <w:top w:val="nil"/>
              <w:left w:val="nil"/>
              <w:bottom w:val="single" w:sz="4" w:space="0" w:color="000000"/>
              <w:right w:val="single" w:sz="4" w:space="0" w:color="000000"/>
            </w:tcBorders>
            <w:noWrap/>
            <w:vAlign w:val="center"/>
          </w:tcPr>
          <w:p w14:paraId="13D0C8B9" w14:textId="77777777" w:rsidR="00D019CB" w:rsidRDefault="00D019CB">
            <w:pPr>
              <w:widowControl/>
              <w:spacing w:line="530" w:lineRule="exact"/>
              <w:ind w:firstLine="480"/>
              <w:jc w:val="center"/>
              <w:rPr>
                <w:rFonts w:eastAsia="方正仿宋_GB2312"/>
                <w:color w:val="000000"/>
                <w:kern w:val="0"/>
                <w:sz w:val="24"/>
                <w:szCs w:val="24"/>
              </w:rPr>
            </w:pPr>
          </w:p>
        </w:tc>
        <w:tc>
          <w:tcPr>
            <w:tcW w:w="1208" w:type="dxa"/>
            <w:tcBorders>
              <w:top w:val="nil"/>
              <w:left w:val="nil"/>
              <w:bottom w:val="single" w:sz="4" w:space="0" w:color="000000"/>
              <w:right w:val="single" w:sz="4" w:space="0" w:color="000000"/>
            </w:tcBorders>
            <w:noWrap/>
            <w:vAlign w:val="center"/>
          </w:tcPr>
          <w:p w14:paraId="4BB12577"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65F73246"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5750A4C9"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05F5409F" w14:textId="77777777">
        <w:trPr>
          <w:cantSplit/>
          <w:trHeight w:val="600"/>
          <w:jc w:val="center"/>
        </w:trPr>
        <w:tc>
          <w:tcPr>
            <w:tcW w:w="1550" w:type="dxa"/>
            <w:tcBorders>
              <w:top w:val="nil"/>
              <w:left w:val="single" w:sz="8" w:space="0" w:color="000000"/>
              <w:bottom w:val="single" w:sz="4" w:space="0" w:color="000000"/>
              <w:right w:val="single" w:sz="4" w:space="0" w:color="000000"/>
            </w:tcBorders>
            <w:noWrap/>
            <w:vAlign w:val="center"/>
          </w:tcPr>
          <w:p w14:paraId="4D550D39"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教练</w:t>
            </w:r>
          </w:p>
        </w:tc>
        <w:tc>
          <w:tcPr>
            <w:tcW w:w="1430" w:type="dxa"/>
            <w:tcBorders>
              <w:top w:val="nil"/>
              <w:left w:val="nil"/>
              <w:bottom w:val="single" w:sz="4" w:space="0" w:color="000000"/>
              <w:right w:val="single" w:sz="4" w:space="0" w:color="000000"/>
            </w:tcBorders>
            <w:noWrap/>
            <w:vAlign w:val="center"/>
          </w:tcPr>
          <w:p w14:paraId="52E92A0F" w14:textId="77777777" w:rsidR="00D019CB" w:rsidRDefault="00D019CB">
            <w:pPr>
              <w:widowControl/>
              <w:spacing w:line="530" w:lineRule="exact"/>
              <w:ind w:firstLine="480"/>
              <w:jc w:val="center"/>
              <w:rPr>
                <w:rFonts w:eastAsia="方正仿宋_GB2312"/>
                <w:color w:val="000000"/>
                <w:kern w:val="0"/>
                <w:sz w:val="24"/>
                <w:szCs w:val="24"/>
              </w:rPr>
            </w:pPr>
          </w:p>
        </w:tc>
        <w:tc>
          <w:tcPr>
            <w:tcW w:w="1208" w:type="dxa"/>
            <w:tcBorders>
              <w:top w:val="nil"/>
              <w:left w:val="nil"/>
              <w:bottom w:val="single" w:sz="4" w:space="0" w:color="000000"/>
              <w:right w:val="single" w:sz="4" w:space="0" w:color="000000"/>
            </w:tcBorders>
            <w:noWrap/>
            <w:vAlign w:val="center"/>
          </w:tcPr>
          <w:p w14:paraId="55FF5FEF"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41102F89"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24FC8133"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56EB5D48" w14:textId="77777777">
        <w:trPr>
          <w:cantSplit/>
          <w:trHeight w:val="600"/>
          <w:jc w:val="center"/>
        </w:trPr>
        <w:tc>
          <w:tcPr>
            <w:tcW w:w="1550" w:type="dxa"/>
            <w:tcBorders>
              <w:top w:val="nil"/>
              <w:left w:val="single" w:sz="8" w:space="0" w:color="000000"/>
              <w:bottom w:val="single" w:sz="4" w:space="0" w:color="000000"/>
              <w:right w:val="single" w:sz="4" w:space="0" w:color="000000"/>
            </w:tcBorders>
            <w:noWrap/>
            <w:vAlign w:val="center"/>
          </w:tcPr>
          <w:p w14:paraId="2CBCC4FE"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工作人员</w:t>
            </w:r>
          </w:p>
        </w:tc>
        <w:tc>
          <w:tcPr>
            <w:tcW w:w="1430" w:type="dxa"/>
            <w:tcBorders>
              <w:top w:val="nil"/>
              <w:left w:val="nil"/>
              <w:bottom w:val="single" w:sz="4" w:space="0" w:color="000000"/>
              <w:right w:val="single" w:sz="4" w:space="0" w:color="000000"/>
            </w:tcBorders>
            <w:noWrap/>
            <w:vAlign w:val="center"/>
          </w:tcPr>
          <w:p w14:paraId="60DE04B6" w14:textId="77777777" w:rsidR="00D019CB" w:rsidRDefault="00D019CB">
            <w:pPr>
              <w:widowControl/>
              <w:spacing w:line="530" w:lineRule="exact"/>
              <w:ind w:firstLine="480"/>
              <w:jc w:val="center"/>
              <w:rPr>
                <w:rFonts w:eastAsia="方正仿宋_GB2312"/>
                <w:color w:val="000000"/>
                <w:kern w:val="0"/>
                <w:sz w:val="24"/>
                <w:szCs w:val="24"/>
              </w:rPr>
            </w:pPr>
          </w:p>
        </w:tc>
        <w:tc>
          <w:tcPr>
            <w:tcW w:w="1208" w:type="dxa"/>
            <w:tcBorders>
              <w:top w:val="nil"/>
              <w:left w:val="nil"/>
              <w:bottom w:val="single" w:sz="4" w:space="0" w:color="000000"/>
              <w:right w:val="single" w:sz="4" w:space="0" w:color="000000"/>
            </w:tcBorders>
            <w:noWrap/>
            <w:vAlign w:val="center"/>
          </w:tcPr>
          <w:p w14:paraId="40679C0C"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61DA61B5"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11E3456F"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218C4EBA" w14:textId="77777777">
        <w:trPr>
          <w:cantSplit/>
          <w:trHeight w:val="600"/>
          <w:jc w:val="center"/>
        </w:trPr>
        <w:tc>
          <w:tcPr>
            <w:tcW w:w="1550" w:type="dxa"/>
            <w:tcBorders>
              <w:top w:val="nil"/>
              <w:left w:val="single" w:sz="8" w:space="0" w:color="000000"/>
              <w:bottom w:val="single" w:sz="4" w:space="0" w:color="000000"/>
              <w:right w:val="single" w:sz="4" w:space="0" w:color="000000"/>
            </w:tcBorders>
            <w:noWrap/>
            <w:vAlign w:val="center"/>
          </w:tcPr>
          <w:p w14:paraId="1E668892"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工作人员</w:t>
            </w:r>
          </w:p>
        </w:tc>
        <w:tc>
          <w:tcPr>
            <w:tcW w:w="1430" w:type="dxa"/>
            <w:tcBorders>
              <w:top w:val="nil"/>
              <w:left w:val="nil"/>
              <w:bottom w:val="single" w:sz="4" w:space="0" w:color="000000"/>
              <w:right w:val="single" w:sz="4" w:space="0" w:color="000000"/>
            </w:tcBorders>
            <w:noWrap/>
            <w:vAlign w:val="center"/>
          </w:tcPr>
          <w:p w14:paraId="5E9214B7" w14:textId="77777777" w:rsidR="00D019CB" w:rsidRDefault="00D019CB">
            <w:pPr>
              <w:widowControl/>
              <w:spacing w:line="530" w:lineRule="exact"/>
              <w:ind w:firstLine="480"/>
              <w:jc w:val="center"/>
              <w:rPr>
                <w:rFonts w:eastAsia="方正仿宋_GB2312"/>
                <w:color w:val="000000"/>
                <w:kern w:val="0"/>
                <w:sz w:val="24"/>
                <w:szCs w:val="24"/>
              </w:rPr>
            </w:pPr>
          </w:p>
        </w:tc>
        <w:tc>
          <w:tcPr>
            <w:tcW w:w="1208" w:type="dxa"/>
            <w:tcBorders>
              <w:top w:val="nil"/>
              <w:left w:val="nil"/>
              <w:bottom w:val="single" w:sz="4" w:space="0" w:color="000000"/>
              <w:right w:val="single" w:sz="4" w:space="0" w:color="000000"/>
            </w:tcBorders>
            <w:noWrap/>
            <w:vAlign w:val="center"/>
          </w:tcPr>
          <w:p w14:paraId="25319BDB"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7B34DF32"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36637BAC"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7473361D" w14:textId="77777777">
        <w:trPr>
          <w:cantSplit/>
          <w:trHeight w:val="600"/>
          <w:jc w:val="center"/>
        </w:trPr>
        <w:tc>
          <w:tcPr>
            <w:tcW w:w="1550" w:type="dxa"/>
            <w:tcBorders>
              <w:top w:val="nil"/>
              <w:left w:val="single" w:sz="8" w:space="0" w:color="000000"/>
              <w:bottom w:val="single" w:sz="4" w:space="0" w:color="000000"/>
              <w:right w:val="single" w:sz="4" w:space="0" w:color="000000"/>
            </w:tcBorders>
            <w:noWrap/>
            <w:vAlign w:val="center"/>
          </w:tcPr>
          <w:p w14:paraId="1EB4F5DC"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年龄组</w:t>
            </w:r>
          </w:p>
        </w:tc>
        <w:tc>
          <w:tcPr>
            <w:tcW w:w="1430" w:type="dxa"/>
            <w:tcBorders>
              <w:top w:val="nil"/>
              <w:left w:val="nil"/>
              <w:bottom w:val="single" w:sz="4" w:space="0" w:color="000000"/>
              <w:right w:val="single" w:sz="4" w:space="0" w:color="000000"/>
            </w:tcBorders>
            <w:noWrap/>
            <w:vAlign w:val="center"/>
          </w:tcPr>
          <w:p w14:paraId="1F48CCEB"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项目</w:t>
            </w:r>
          </w:p>
        </w:tc>
        <w:tc>
          <w:tcPr>
            <w:tcW w:w="1208" w:type="dxa"/>
            <w:tcBorders>
              <w:top w:val="nil"/>
              <w:left w:val="nil"/>
              <w:bottom w:val="single" w:sz="4" w:space="0" w:color="000000"/>
              <w:right w:val="single" w:sz="4" w:space="0" w:color="000000"/>
            </w:tcBorders>
            <w:noWrap/>
            <w:vAlign w:val="center"/>
          </w:tcPr>
          <w:p w14:paraId="46EA1E99"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姓名</w:t>
            </w:r>
          </w:p>
        </w:tc>
        <w:tc>
          <w:tcPr>
            <w:tcW w:w="2792" w:type="dxa"/>
            <w:tcBorders>
              <w:top w:val="nil"/>
              <w:left w:val="nil"/>
              <w:bottom w:val="single" w:sz="4" w:space="0" w:color="000000"/>
              <w:right w:val="single" w:sz="4" w:space="0" w:color="000000"/>
            </w:tcBorders>
            <w:noWrap/>
            <w:vAlign w:val="center"/>
          </w:tcPr>
          <w:p w14:paraId="1EA4BB83"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身份证</w:t>
            </w:r>
          </w:p>
        </w:tc>
        <w:tc>
          <w:tcPr>
            <w:tcW w:w="1677" w:type="dxa"/>
            <w:tcBorders>
              <w:top w:val="nil"/>
              <w:left w:val="nil"/>
              <w:bottom w:val="single" w:sz="4" w:space="0" w:color="000000"/>
              <w:right w:val="single" w:sz="8" w:space="0" w:color="000000"/>
            </w:tcBorders>
            <w:noWrap/>
            <w:vAlign w:val="center"/>
          </w:tcPr>
          <w:p w14:paraId="30BA4198"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年龄</w:t>
            </w:r>
          </w:p>
        </w:tc>
      </w:tr>
      <w:tr w:rsidR="00D019CB" w14:paraId="4611910A" w14:textId="77777777">
        <w:trPr>
          <w:cantSplit/>
          <w:trHeight w:val="600"/>
          <w:jc w:val="center"/>
        </w:trPr>
        <w:tc>
          <w:tcPr>
            <w:tcW w:w="1550" w:type="dxa"/>
            <w:vMerge w:val="restart"/>
            <w:tcBorders>
              <w:top w:val="nil"/>
              <w:left w:val="single" w:sz="8" w:space="0" w:color="000000"/>
              <w:right w:val="single" w:sz="4" w:space="0" w:color="000000"/>
            </w:tcBorders>
            <w:noWrap/>
            <w:vAlign w:val="center"/>
          </w:tcPr>
          <w:p w14:paraId="02EFE4D5"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24-34</w:t>
            </w:r>
            <w:r>
              <w:rPr>
                <w:rFonts w:eastAsia="方正仿宋_GB2312"/>
                <w:color w:val="000000"/>
                <w:kern w:val="0"/>
                <w:sz w:val="24"/>
                <w:szCs w:val="24"/>
              </w:rPr>
              <w:t>岁</w:t>
            </w:r>
          </w:p>
          <w:p w14:paraId="482A813E"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w:t>
            </w:r>
            <w:r>
              <w:rPr>
                <w:rFonts w:eastAsia="方正仿宋_GB2312"/>
                <w:color w:val="000000"/>
                <w:kern w:val="0"/>
                <w:sz w:val="24"/>
                <w:szCs w:val="24"/>
              </w:rPr>
              <w:t>1990.1.1-2000.1.1</w:t>
            </w:r>
            <w:r>
              <w:rPr>
                <w:rFonts w:eastAsia="方正仿宋_GB2312"/>
                <w:color w:val="000000"/>
                <w:kern w:val="0"/>
                <w:sz w:val="24"/>
                <w:szCs w:val="24"/>
              </w:rPr>
              <w:t>）</w:t>
            </w:r>
          </w:p>
        </w:tc>
        <w:tc>
          <w:tcPr>
            <w:tcW w:w="1430" w:type="dxa"/>
            <w:tcBorders>
              <w:top w:val="nil"/>
              <w:left w:val="nil"/>
              <w:bottom w:val="single" w:sz="4" w:space="0" w:color="000000"/>
              <w:right w:val="single" w:sz="4" w:space="0" w:color="000000"/>
            </w:tcBorders>
            <w:noWrap/>
            <w:vAlign w:val="center"/>
          </w:tcPr>
          <w:p w14:paraId="21ACF468"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男单</w:t>
            </w:r>
          </w:p>
        </w:tc>
        <w:tc>
          <w:tcPr>
            <w:tcW w:w="1208" w:type="dxa"/>
            <w:tcBorders>
              <w:top w:val="nil"/>
              <w:left w:val="nil"/>
              <w:bottom w:val="single" w:sz="4" w:space="0" w:color="000000"/>
              <w:right w:val="single" w:sz="4" w:space="0" w:color="000000"/>
            </w:tcBorders>
            <w:noWrap/>
            <w:vAlign w:val="center"/>
          </w:tcPr>
          <w:p w14:paraId="0328EBD6"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53EC311B"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2724B3C7"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4BE1A04A" w14:textId="77777777">
        <w:trPr>
          <w:cantSplit/>
          <w:trHeight w:val="567"/>
          <w:jc w:val="center"/>
        </w:trPr>
        <w:tc>
          <w:tcPr>
            <w:tcW w:w="1550" w:type="dxa"/>
            <w:vMerge/>
            <w:tcBorders>
              <w:left w:val="single" w:sz="8" w:space="0" w:color="000000"/>
              <w:right w:val="single" w:sz="4" w:space="0" w:color="000000"/>
            </w:tcBorders>
            <w:noWrap/>
            <w:vAlign w:val="center"/>
          </w:tcPr>
          <w:p w14:paraId="2AF60BDE" w14:textId="77777777" w:rsidR="00D019CB" w:rsidRDefault="00D019CB">
            <w:pPr>
              <w:widowControl/>
              <w:spacing w:line="530" w:lineRule="exact"/>
              <w:ind w:firstLine="480"/>
              <w:jc w:val="center"/>
              <w:rPr>
                <w:rFonts w:eastAsia="方正仿宋_GB2312"/>
                <w:color w:val="000000"/>
                <w:kern w:val="0"/>
                <w:sz w:val="24"/>
                <w:szCs w:val="24"/>
              </w:rPr>
            </w:pPr>
          </w:p>
        </w:tc>
        <w:tc>
          <w:tcPr>
            <w:tcW w:w="1430" w:type="dxa"/>
            <w:tcBorders>
              <w:top w:val="nil"/>
              <w:left w:val="nil"/>
              <w:bottom w:val="single" w:sz="4" w:space="0" w:color="000000"/>
              <w:right w:val="single" w:sz="4" w:space="0" w:color="000000"/>
            </w:tcBorders>
            <w:noWrap/>
            <w:vAlign w:val="center"/>
          </w:tcPr>
          <w:p w14:paraId="3C321851" w14:textId="77777777" w:rsidR="00D019CB" w:rsidRDefault="00D019CB">
            <w:pPr>
              <w:widowControl/>
              <w:spacing w:line="530" w:lineRule="exact"/>
              <w:ind w:firstLineChars="0" w:firstLine="0"/>
              <w:jc w:val="center"/>
              <w:rPr>
                <w:rFonts w:eastAsia="方正仿宋_GB2312"/>
                <w:color w:val="000000"/>
                <w:kern w:val="0"/>
                <w:sz w:val="24"/>
                <w:szCs w:val="24"/>
              </w:rPr>
            </w:pPr>
          </w:p>
        </w:tc>
        <w:tc>
          <w:tcPr>
            <w:tcW w:w="1208" w:type="dxa"/>
            <w:tcBorders>
              <w:top w:val="nil"/>
              <w:left w:val="nil"/>
              <w:bottom w:val="single" w:sz="4" w:space="0" w:color="000000"/>
              <w:right w:val="single" w:sz="4" w:space="0" w:color="000000"/>
            </w:tcBorders>
            <w:noWrap/>
            <w:vAlign w:val="center"/>
          </w:tcPr>
          <w:p w14:paraId="68DBBF01"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513B7290"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70A6D90C"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7C5C9291" w14:textId="77777777">
        <w:trPr>
          <w:cantSplit/>
          <w:trHeight w:val="600"/>
          <w:jc w:val="center"/>
        </w:trPr>
        <w:tc>
          <w:tcPr>
            <w:tcW w:w="1550" w:type="dxa"/>
            <w:vMerge/>
            <w:tcBorders>
              <w:left w:val="single" w:sz="8" w:space="0" w:color="000000"/>
              <w:right w:val="single" w:sz="4" w:space="0" w:color="000000"/>
            </w:tcBorders>
            <w:noWrap/>
            <w:vAlign w:val="center"/>
          </w:tcPr>
          <w:p w14:paraId="29CF0556" w14:textId="77777777" w:rsidR="00D019CB" w:rsidRDefault="00D019CB">
            <w:pPr>
              <w:widowControl/>
              <w:spacing w:line="530" w:lineRule="exact"/>
              <w:ind w:firstLine="480"/>
              <w:jc w:val="center"/>
              <w:rPr>
                <w:rFonts w:eastAsia="方正仿宋_GB2312"/>
                <w:color w:val="000000"/>
                <w:kern w:val="0"/>
                <w:sz w:val="24"/>
                <w:szCs w:val="24"/>
              </w:rPr>
            </w:pPr>
          </w:p>
        </w:tc>
        <w:tc>
          <w:tcPr>
            <w:tcW w:w="1430" w:type="dxa"/>
            <w:tcBorders>
              <w:top w:val="nil"/>
              <w:left w:val="nil"/>
              <w:bottom w:val="single" w:sz="4" w:space="0" w:color="000000"/>
              <w:right w:val="single" w:sz="4" w:space="0" w:color="000000"/>
            </w:tcBorders>
            <w:noWrap/>
            <w:vAlign w:val="center"/>
          </w:tcPr>
          <w:p w14:paraId="060C6E8A"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女单</w:t>
            </w:r>
          </w:p>
        </w:tc>
        <w:tc>
          <w:tcPr>
            <w:tcW w:w="1208" w:type="dxa"/>
            <w:tcBorders>
              <w:top w:val="nil"/>
              <w:left w:val="nil"/>
              <w:bottom w:val="single" w:sz="4" w:space="0" w:color="000000"/>
              <w:right w:val="single" w:sz="4" w:space="0" w:color="000000"/>
            </w:tcBorders>
            <w:noWrap/>
            <w:vAlign w:val="center"/>
          </w:tcPr>
          <w:p w14:paraId="25F963C0"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6B747864"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6E3B84A5"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74C9FB4B" w14:textId="77777777">
        <w:trPr>
          <w:cantSplit/>
          <w:trHeight w:val="600"/>
          <w:jc w:val="center"/>
        </w:trPr>
        <w:tc>
          <w:tcPr>
            <w:tcW w:w="1550" w:type="dxa"/>
            <w:vMerge/>
            <w:tcBorders>
              <w:left w:val="single" w:sz="8" w:space="0" w:color="000000"/>
              <w:bottom w:val="single" w:sz="4" w:space="0" w:color="000000"/>
              <w:right w:val="single" w:sz="4" w:space="0" w:color="000000"/>
            </w:tcBorders>
            <w:noWrap/>
            <w:vAlign w:val="center"/>
          </w:tcPr>
          <w:p w14:paraId="066FC2C9" w14:textId="77777777" w:rsidR="00D019CB" w:rsidRDefault="00D019CB">
            <w:pPr>
              <w:widowControl/>
              <w:spacing w:line="530" w:lineRule="exact"/>
              <w:ind w:firstLine="480"/>
              <w:jc w:val="center"/>
              <w:rPr>
                <w:rFonts w:eastAsia="方正仿宋_GB2312"/>
                <w:color w:val="000000"/>
                <w:kern w:val="0"/>
                <w:sz w:val="24"/>
                <w:szCs w:val="24"/>
              </w:rPr>
            </w:pPr>
          </w:p>
        </w:tc>
        <w:tc>
          <w:tcPr>
            <w:tcW w:w="1430" w:type="dxa"/>
            <w:tcBorders>
              <w:top w:val="nil"/>
              <w:left w:val="nil"/>
              <w:bottom w:val="single" w:sz="4" w:space="0" w:color="000000"/>
              <w:right w:val="single" w:sz="4" w:space="0" w:color="000000"/>
            </w:tcBorders>
            <w:noWrap/>
            <w:vAlign w:val="center"/>
          </w:tcPr>
          <w:p w14:paraId="0890411C" w14:textId="77777777" w:rsidR="00D019CB" w:rsidRDefault="00D019CB">
            <w:pPr>
              <w:widowControl/>
              <w:spacing w:line="530" w:lineRule="exact"/>
              <w:ind w:firstLineChars="0" w:firstLine="0"/>
              <w:jc w:val="center"/>
              <w:rPr>
                <w:rFonts w:eastAsia="方正仿宋_GB2312"/>
                <w:color w:val="000000"/>
                <w:kern w:val="0"/>
                <w:sz w:val="24"/>
                <w:szCs w:val="24"/>
              </w:rPr>
            </w:pPr>
          </w:p>
        </w:tc>
        <w:tc>
          <w:tcPr>
            <w:tcW w:w="1208" w:type="dxa"/>
            <w:tcBorders>
              <w:top w:val="nil"/>
              <w:left w:val="nil"/>
              <w:bottom w:val="single" w:sz="4" w:space="0" w:color="000000"/>
              <w:right w:val="single" w:sz="4" w:space="0" w:color="000000"/>
            </w:tcBorders>
            <w:noWrap/>
            <w:vAlign w:val="center"/>
          </w:tcPr>
          <w:p w14:paraId="211E8978"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2B8C8036"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481F5343"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24C79C4C" w14:textId="77777777">
        <w:trPr>
          <w:cantSplit/>
          <w:trHeight w:val="600"/>
          <w:jc w:val="center"/>
        </w:trPr>
        <w:tc>
          <w:tcPr>
            <w:tcW w:w="1550" w:type="dxa"/>
            <w:vMerge w:val="restart"/>
            <w:tcBorders>
              <w:top w:val="single" w:sz="4" w:space="0" w:color="000000"/>
              <w:left w:val="single" w:sz="4" w:space="0" w:color="000000"/>
              <w:right w:val="single" w:sz="4" w:space="0" w:color="000000"/>
            </w:tcBorders>
            <w:noWrap/>
            <w:vAlign w:val="center"/>
          </w:tcPr>
          <w:p w14:paraId="03BA50CE"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35-44</w:t>
            </w:r>
            <w:r>
              <w:rPr>
                <w:rFonts w:eastAsia="方正仿宋_GB2312"/>
                <w:color w:val="000000"/>
                <w:kern w:val="0"/>
                <w:sz w:val="24"/>
                <w:szCs w:val="24"/>
              </w:rPr>
              <w:t>岁</w:t>
            </w:r>
          </w:p>
          <w:p w14:paraId="1DBA9953"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w:t>
            </w:r>
            <w:r>
              <w:rPr>
                <w:rFonts w:eastAsia="方正仿宋_GB2312"/>
                <w:color w:val="000000"/>
                <w:kern w:val="0"/>
                <w:sz w:val="24"/>
                <w:szCs w:val="24"/>
              </w:rPr>
              <w:t>1980.1.1-1989.1.1</w:t>
            </w:r>
            <w:r>
              <w:rPr>
                <w:rFonts w:eastAsia="方正仿宋_GB2312"/>
                <w:color w:val="000000"/>
                <w:kern w:val="0"/>
                <w:sz w:val="24"/>
                <w:szCs w:val="24"/>
              </w:rPr>
              <w:t>）</w:t>
            </w:r>
          </w:p>
        </w:tc>
        <w:tc>
          <w:tcPr>
            <w:tcW w:w="1430" w:type="dxa"/>
            <w:vMerge w:val="restart"/>
            <w:tcBorders>
              <w:top w:val="nil"/>
              <w:left w:val="single" w:sz="4" w:space="0" w:color="000000"/>
              <w:right w:val="single" w:sz="4" w:space="0" w:color="000000"/>
            </w:tcBorders>
            <w:noWrap/>
            <w:vAlign w:val="center"/>
          </w:tcPr>
          <w:p w14:paraId="1A98B842"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男双</w:t>
            </w:r>
          </w:p>
        </w:tc>
        <w:tc>
          <w:tcPr>
            <w:tcW w:w="1208" w:type="dxa"/>
            <w:tcBorders>
              <w:top w:val="nil"/>
              <w:left w:val="nil"/>
              <w:bottom w:val="single" w:sz="4" w:space="0" w:color="000000"/>
              <w:right w:val="single" w:sz="4" w:space="0" w:color="000000"/>
            </w:tcBorders>
            <w:noWrap/>
            <w:vAlign w:val="center"/>
          </w:tcPr>
          <w:p w14:paraId="6FE16ACE"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35CB4ED5"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539C0DBB"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2F1F1AD8" w14:textId="77777777">
        <w:trPr>
          <w:cantSplit/>
          <w:trHeight w:val="600"/>
          <w:jc w:val="center"/>
        </w:trPr>
        <w:tc>
          <w:tcPr>
            <w:tcW w:w="1550" w:type="dxa"/>
            <w:vMerge/>
            <w:tcBorders>
              <w:left w:val="single" w:sz="4" w:space="0" w:color="000000"/>
              <w:right w:val="single" w:sz="4" w:space="0" w:color="000000"/>
            </w:tcBorders>
            <w:noWrap/>
            <w:vAlign w:val="center"/>
          </w:tcPr>
          <w:p w14:paraId="18C3CF87" w14:textId="77777777" w:rsidR="00D019CB" w:rsidRDefault="00D019CB">
            <w:pPr>
              <w:widowControl/>
              <w:spacing w:line="530" w:lineRule="exact"/>
              <w:ind w:firstLine="480"/>
              <w:jc w:val="center"/>
              <w:rPr>
                <w:rFonts w:eastAsia="方正仿宋_GB2312"/>
                <w:color w:val="000000"/>
                <w:kern w:val="0"/>
                <w:sz w:val="24"/>
                <w:szCs w:val="24"/>
              </w:rPr>
            </w:pPr>
          </w:p>
        </w:tc>
        <w:tc>
          <w:tcPr>
            <w:tcW w:w="1430" w:type="dxa"/>
            <w:vMerge/>
            <w:tcBorders>
              <w:left w:val="single" w:sz="4" w:space="0" w:color="000000"/>
              <w:bottom w:val="single" w:sz="4" w:space="0" w:color="000000"/>
              <w:right w:val="single" w:sz="4" w:space="0" w:color="000000"/>
            </w:tcBorders>
            <w:noWrap/>
            <w:vAlign w:val="center"/>
          </w:tcPr>
          <w:p w14:paraId="2AFD1F33" w14:textId="77777777" w:rsidR="00D019CB" w:rsidRDefault="00D019CB">
            <w:pPr>
              <w:widowControl/>
              <w:spacing w:line="530" w:lineRule="exact"/>
              <w:ind w:firstLine="480"/>
              <w:jc w:val="center"/>
              <w:rPr>
                <w:rFonts w:eastAsia="方正仿宋_GB2312"/>
                <w:color w:val="000000"/>
                <w:kern w:val="0"/>
                <w:sz w:val="24"/>
                <w:szCs w:val="24"/>
              </w:rPr>
            </w:pPr>
          </w:p>
        </w:tc>
        <w:tc>
          <w:tcPr>
            <w:tcW w:w="1208" w:type="dxa"/>
            <w:tcBorders>
              <w:top w:val="nil"/>
              <w:left w:val="nil"/>
              <w:bottom w:val="single" w:sz="4" w:space="0" w:color="000000"/>
              <w:right w:val="single" w:sz="4" w:space="0" w:color="000000"/>
            </w:tcBorders>
            <w:noWrap/>
            <w:vAlign w:val="center"/>
          </w:tcPr>
          <w:p w14:paraId="4BA2A0FF"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39073CB1"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65B014E9"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00078233" w14:textId="77777777">
        <w:trPr>
          <w:cantSplit/>
          <w:trHeight w:val="601"/>
          <w:jc w:val="center"/>
        </w:trPr>
        <w:tc>
          <w:tcPr>
            <w:tcW w:w="1550" w:type="dxa"/>
            <w:vMerge/>
            <w:tcBorders>
              <w:left w:val="single" w:sz="4" w:space="0" w:color="000000"/>
              <w:right w:val="single" w:sz="4" w:space="0" w:color="000000"/>
            </w:tcBorders>
            <w:noWrap/>
            <w:vAlign w:val="center"/>
          </w:tcPr>
          <w:p w14:paraId="57558F08" w14:textId="77777777" w:rsidR="00D019CB" w:rsidRDefault="00D019CB">
            <w:pPr>
              <w:widowControl/>
              <w:spacing w:line="530" w:lineRule="exact"/>
              <w:ind w:firstLine="480"/>
              <w:jc w:val="center"/>
              <w:rPr>
                <w:rFonts w:eastAsia="方正仿宋_GB2312"/>
                <w:color w:val="000000"/>
                <w:kern w:val="0"/>
                <w:sz w:val="24"/>
                <w:szCs w:val="24"/>
              </w:rPr>
            </w:pPr>
          </w:p>
        </w:tc>
        <w:tc>
          <w:tcPr>
            <w:tcW w:w="1430" w:type="dxa"/>
            <w:vMerge w:val="restart"/>
            <w:tcBorders>
              <w:top w:val="single" w:sz="4" w:space="0" w:color="000000"/>
              <w:left w:val="single" w:sz="4" w:space="0" w:color="000000"/>
              <w:right w:val="single" w:sz="4" w:space="0" w:color="000000"/>
            </w:tcBorders>
            <w:noWrap/>
            <w:vAlign w:val="center"/>
          </w:tcPr>
          <w:p w14:paraId="085D1973" w14:textId="77777777" w:rsidR="00D019CB" w:rsidRDefault="00D019CB">
            <w:pPr>
              <w:widowControl/>
              <w:spacing w:line="530" w:lineRule="exact"/>
              <w:ind w:firstLine="480"/>
              <w:jc w:val="center"/>
              <w:rPr>
                <w:rFonts w:eastAsia="方正仿宋_GB2312"/>
                <w:color w:val="000000"/>
                <w:kern w:val="0"/>
                <w:sz w:val="24"/>
                <w:szCs w:val="24"/>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76A607B2"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single" w:sz="4" w:space="0" w:color="000000"/>
              <w:left w:val="single" w:sz="4" w:space="0" w:color="000000"/>
              <w:bottom w:val="single" w:sz="4" w:space="0" w:color="000000"/>
              <w:right w:val="single" w:sz="4" w:space="0" w:color="000000"/>
            </w:tcBorders>
            <w:noWrap/>
            <w:vAlign w:val="center"/>
          </w:tcPr>
          <w:p w14:paraId="5A823D56"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single" w:sz="4" w:space="0" w:color="000000"/>
              <w:left w:val="single" w:sz="4" w:space="0" w:color="000000"/>
              <w:bottom w:val="single" w:sz="4" w:space="0" w:color="000000"/>
              <w:right w:val="single" w:sz="4" w:space="0" w:color="000000"/>
            </w:tcBorders>
            <w:noWrap/>
            <w:vAlign w:val="center"/>
          </w:tcPr>
          <w:p w14:paraId="5177E7E1"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51FFC330" w14:textId="77777777">
        <w:trPr>
          <w:cantSplit/>
          <w:trHeight w:val="600"/>
          <w:jc w:val="center"/>
        </w:trPr>
        <w:tc>
          <w:tcPr>
            <w:tcW w:w="1550" w:type="dxa"/>
            <w:vMerge/>
            <w:tcBorders>
              <w:left w:val="single" w:sz="4" w:space="0" w:color="000000"/>
              <w:bottom w:val="single" w:sz="4" w:space="0" w:color="000000"/>
              <w:right w:val="single" w:sz="4" w:space="0" w:color="000000"/>
            </w:tcBorders>
            <w:noWrap/>
            <w:vAlign w:val="center"/>
          </w:tcPr>
          <w:p w14:paraId="3B1AA1BD" w14:textId="77777777" w:rsidR="00D019CB" w:rsidRDefault="00D019CB">
            <w:pPr>
              <w:widowControl/>
              <w:spacing w:line="530" w:lineRule="exact"/>
              <w:ind w:firstLine="480"/>
              <w:rPr>
                <w:rFonts w:eastAsia="方正仿宋_GB2312"/>
                <w:color w:val="000000"/>
                <w:kern w:val="0"/>
                <w:sz w:val="24"/>
                <w:szCs w:val="24"/>
              </w:rPr>
            </w:pPr>
          </w:p>
        </w:tc>
        <w:tc>
          <w:tcPr>
            <w:tcW w:w="1430" w:type="dxa"/>
            <w:vMerge/>
            <w:tcBorders>
              <w:left w:val="single" w:sz="4" w:space="0" w:color="000000"/>
              <w:bottom w:val="single" w:sz="4" w:space="0" w:color="000000"/>
              <w:right w:val="single" w:sz="4" w:space="0" w:color="000000"/>
            </w:tcBorders>
            <w:noWrap/>
            <w:vAlign w:val="center"/>
          </w:tcPr>
          <w:p w14:paraId="07BBA6E2" w14:textId="77777777" w:rsidR="00D019CB" w:rsidRDefault="00D019CB">
            <w:pPr>
              <w:widowControl/>
              <w:spacing w:line="530" w:lineRule="exact"/>
              <w:ind w:firstLine="480"/>
              <w:rPr>
                <w:rFonts w:eastAsia="方正仿宋_GB2312"/>
                <w:color w:val="000000"/>
                <w:kern w:val="0"/>
                <w:sz w:val="24"/>
                <w:szCs w:val="24"/>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44FDD756" w14:textId="77777777" w:rsidR="00D019CB" w:rsidRDefault="00D019CB">
            <w:pPr>
              <w:widowControl/>
              <w:spacing w:line="530" w:lineRule="exact"/>
              <w:ind w:firstLine="480"/>
              <w:rPr>
                <w:rFonts w:eastAsia="方正仿宋_GB2312"/>
                <w:color w:val="000000"/>
                <w:kern w:val="0"/>
                <w:sz w:val="24"/>
                <w:szCs w:val="24"/>
              </w:rPr>
            </w:pPr>
          </w:p>
        </w:tc>
        <w:tc>
          <w:tcPr>
            <w:tcW w:w="2792" w:type="dxa"/>
            <w:tcBorders>
              <w:top w:val="single" w:sz="4" w:space="0" w:color="000000"/>
              <w:left w:val="single" w:sz="4" w:space="0" w:color="000000"/>
              <w:bottom w:val="single" w:sz="4" w:space="0" w:color="000000"/>
              <w:right w:val="single" w:sz="4" w:space="0" w:color="000000"/>
            </w:tcBorders>
            <w:noWrap/>
            <w:vAlign w:val="center"/>
          </w:tcPr>
          <w:p w14:paraId="593AD0A9" w14:textId="77777777" w:rsidR="00D019CB" w:rsidRDefault="00D019CB">
            <w:pPr>
              <w:widowControl/>
              <w:spacing w:line="530" w:lineRule="exact"/>
              <w:ind w:firstLine="480"/>
              <w:rPr>
                <w:rFonts w:eastAsia="方正仿宋_GB2312"/>
                <w:color w:val="000000"/>
                <w:kern w:val="0"/>
                <w:sz w:val="24"/>
                <w:szCs w:val="24"/>
              </w:rPr>
            </w:pPr>
          </w:p>
        </w:tc>
        <w:tc>
          <w:tcPr>
            <w:tcW w:w="1677" w:type="dxa"/>
            <w:tcBorders>
              <w:top w:val="single" w:sz="4" w:space="0" w:color="000000"/>
              <w:left w:val="single" w:sz="4" w:space="0" w:color="000000"/>
              <w:bottom w:val="single" w:sz="4" w:space="0" w:color="000000"/>
              <w:right w:val="single" w:sz="4" w:space="0" w:color="000000"/>
            </w:tcBorders>
            <w:noWrap/>
            <w:vAlign w:val="center"/>
          </w:tcPr>
          <w:p w14:paraId="4063DC1B" w14:textId="77777777" w:rsidR="00D019CB" w:rsidRDefault="00D019CB">
            <w:pPr>
              <w:widowControl/>
              <w:spacing w:line="530" w:lineRule="exact"/>
              <w:ind w:firstLine="480"/>
              <w:rPr>
                <w:rFonts w:eastAsia="方正仿宋_GB2312"/>
                <w:color w:val="000000"/>
                <w:kern w:val="0"/>
                <w:sz w:val="24"/>
                <w:szCs w:val="24"/>
              </w:rPr>
            </w:pPr>
          </w:p>
        </w:tc>
      </w:tr>
      <w:tr w:rsidR="00D019CB" w14:paraId="70BE83A5" w14:textId="77777777">
        <w:trPr>
          <w:trHeight w:val="600"/>
          <w:jc w:val="center"/>
        </w:trPr>
        <w:tc>
          <w:tcPr>
            <w:tcW w:w="1550" w:type="dxa"/>
            <w:tcBorders>
              <w:top w:val="single" w:sz="4" w:space="0" w:color="000000"/>
              <w:left w:val="single" w:sz="4" w:space="0" w:color="000000"/>
              <w:right w:val="single" w:sz="4" w:space="0" w:color="000000"/>
            </w:tcBorders>
            <w:noWrap/>
            <w:vAlign w:val="center"/>
          </w:tcPr>
          <w:p w14:paraId="5BEFD7EF"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年龄组</w:t>
            </w:r>
          </w:p>
        </w:tc>
        <w:tc>
          <w:tcPr>
            <w:tcW w:w="1430" w:type="dxa"/>
            <w:tcBorders>
              <w:top w:val="single" w:sz="4" w:space="0" w:color="000000"/>
              <w:left w:val="single" w:sz="4" w:space="0" w:color="000000"/>
              <w:right w:val="single" w:sz="4" w:space="0" w:color="000000"/>
            </w:tcBorders>
            <w:noWrap/>
            <w:vAlign w:val="center"/>
          </w:tcPr>
          <w:p w14:paraId="1B3BE150"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项目</w:t>
            </w:r>
          </w:p>
        </w:tc>
        <w:tc>
          <w:tcPr>
            <w:tcW w:w="1208" w:type="dxa"/>
            <w:tcBorders>
              <w:top w:val="single" w:sz="4" w:space="0" w:color="000000"/>
              <w:left w:val="nil"/>
              <w:bottom w:val="single" w:sz="4" w:space="0" w:color="000000"/>
              <w:right w:val="single" w:sz="4" w:space="0" w:color="000000"/>
            </w:tcBorders>
            <w:noWrap/>
            <w:vAlign w:val="center"/>
          </w:tcPr>
          <w:p w14:paraId="633F8CB5"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姓名</w:t>
            </w:r>
          </w:p>
        </w:tc>
        <w:tc>
          <w:tcPr>
            <w:tcW w:w="2792" w:type="dxa"/>
            <w:tcBorders>
              <w:top w:val="single" w:sz="4" w:space="0" w:color="000000"/>
              <w:left w:val="nil"/>
              <w:bottom w:val="single" w:sz="4" w:space="0" w:color="000000"/>
              <w:right w:val="single" w:sz="4" w:space="0" w:color="000000"/>
            </w:tcBorders>
            <w:noWrap/>
            <w:vAlign w:val="center"/>
          </w:tcPr>
          <w:p w14:paraId="1805E302"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身份证</w:t>
            </w:r>
          </w:p>
        </w:tc>
        <w:tc>
          <w:tcPr>
            <w:tcW w:w="1677" w:type="dxa"/>
            <w:tcBorders>
              <w:top w:val="single" w:sz="4" w:space="0" w:color="000000"/>
              <w:left w:val="nil"/>
              <w:bottom w:val="single" w:sz="4" w:space="0" w:color="000000"/>
              <w:right w:val="single" w:sz="8" w:space="0" w:color="000000"/>
            </w:tcBorders>
            <w:noWrap/>
            <w:vAlign w:val="center"/>
          </w:tcPr>
          <w:p w14:paraId="34E282BE"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年龄</w:t>
            </w:r>
          </w:p>
        </w:tc>
      </w:tr>
      <w:tr w:rsidR="00D019CB" w14:paraId="7900BC4D" w14:textId="77777777">
        <w:trPr>
          <w:trHeight w:val="600"/>
          <w:jc w:val="center"/>
        </w:trPr>
        <w:tc>
          <w:tcPr>
            <w:tcW w:w="1550" w:type="dxa"/>
            <w:vMerge w:val="restart"/>
            <w:tcBorders>
              <w:top w:val="single" w:sz="4" w:space="0" w:color="000000"/>
              <w:left w:val="single" w:sz="4" w:space="0" w:color="000000"/>
              <w:right w:val="single" w:sz="4" w:space="0" w:color="000000"/>
            </w:tcBorders>
            <w:noWrap/>
            <w:vAlign w:val="center"/>
          </w:tcPr>
          <w:p w14:paraId="57CD3BDD"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35-44</w:t>
            </w:r>
            <w:r>
              <w:rPr>
                <w:rFonts w:eastAsia="方正仿宋_GB2312"/>
                <w:color w:val="000000"/>
                <w:kern w:val="0"/>
                <w:sz w:val="24"/>
                <w:szCs w:val="24"/>
              </w:rPr>
              <w:t>岁</w:t>
            </w:r>
          </w:p>
          <w:p w14:paraId="777E6EEA"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w:t>
            </w:r>
            <w:r>
              <w:rPr>
                <w:rFonts w:eastAsia="方正仿宋_GB2312"/>
                <w:color w:val="000000"/>
                <w:kern w:val="0"/>
                <w:sz w:val="24"/>
                <w:szCs w:val="24"/>
              </w:rPr>
              <w:t>1980.1.1-1</w:t>
            </w:r>
            <w:r>
              <w:rPr>
                <w:rFonts w:eastAsia="方正仿宋_GB2312"/>
                <w:color w:val="000000"/>
                <w:kern w:val="0"/>
                <w:sz w:val="24"/>
                <w:szCs w:val="24"/>
              </w:rPr>
              <w:lastRenderedPageBreak/>
              <w:t>989.1.1</w:t>
            </w:r>
            <w:r>
              <w:rPr>
                <w:rFonts w:eastAsia="方正仿宋_GB2312"/>
                <w:color w:val="000000"/>
                <w:kern w:val="0"/>
                <w:sz w:val="24"/>
                <w:szCs w:val="24"/>
              </w:rPr>
              <w:t>）</w:t>
            </w:r>
          </w:p>
        </w:tc>
        <w:tc>
          <w:tcPr>
            <w:tcW w:w="1430" w:type="dxa"/>
            <w:vMerge w:val="restart"/>
            <w:tcBorders>
              <w:top w:val="single" w:sz="4" w:space="0" w:color="000000"/>
              <w:left w:val="single" w:sz="4" w:space="0" w:color="000000"/>
              <w:right w:val="single" w:sz="4" w:space="0" w:color="000000"/>
            </w:tcBorders>
            <w:noWrap/>
            <w:vAlign w:val="center"/>
          </w:tcPr>
          <w:p w14:paraId="4871FAD9"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lastRenderedPageBreak/>
              <w:t>女双</w:t>
            </w:r>
          </w:p>
        </w:tc>
        <w:tc>
          <w:tcPr>
            <w:tcW w:w="1208" w:type="dxa"/>
            <w:tcBorders>
              <w:top w:val="single" w:sz="4" w:space="0" w:color="000000"/>
              <w:left w:val="nil"/>
              <w:bottom w:val="single" w:sz="4" w:space="0" w:color="000000"/>
              <w:right w:val="single" w:sz="4" w:space="0" w:color="000000"/>
            </w:tcBorders>
            <w:noWrap/>
            <w:vAlign w:val="center"/>
          </w:tcPr>
          <w:p w14:paraId="57B129C7"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single" w:sz="4" w:space="0" w:color="000000"/>
              <w:left w:val="nil"/>
              <w:bottom w:val="single" w:sz="4" w:space="0" w:color="000000"/>
              <w:right w:val="single" w:sz="4" w:space="0" w:color="000000"/>
            </w:tcBorders>
            <w:noWrap/>
            <w:vAlign w:val="center"/>
          </w:tcPr>
          <w:p w14:paraId="429C940E"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single" w:sz="4" w:space="0" w:color="000000"/>
              <w:left w:val="nil"/>
              <w:bottom w:val="single" w:sz="4" w:space="0" w:color="000000"/>
              <w:right w:val="single" w:sz="8" w:space="0" w:color="000000"/>
            </w:tcBorders>
            <w:noWrap/>
            <w:vAlign w:val="center"/>
          </w:tcPr>
          <w:p w14:paraId="0BE8B1FC"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3C90944B" w14:textId="77777777">
        <w:trPr>
          <w:trHeight w:val="600"/>
          <w:jc w:val="center"/>
        </w:trPr>
        <w:tc>
          <w:tcPr>
            <w:tcW w:w="1550" w:type="dxa"/>
            <w:vMerge/>
            <w:tcBorders>
              <w:left w:val="single" w:sz="4" w:space="0" w:color="000000"/>
              <w:right w:val="single" w:sz="4" w:space="0" w:color="000000"/>
            </w:tcBorders>
            <w:noWrap/>
            <w:vAlign w:val="center"/>
          </w:tcPr>
          <w:p w14:paraId="2C44D92C" w14:textId="77777777" w:rsidR="00D019CB" w:rsidRDefault="00D019CB">
            <w:pPr>
              <w:widowControl/>
              <w:spacing w:line="530" w:lineRule="exact"/>
              <w:ind w:firstLine="480"/>
              <w:jc w:val="center"/>
              <w:rPr>
                <w:rFonts w:eastAsia="方正仿宋_GB2312"/>
                <w:color w:val="000000"/>
                <w:kern w:val="0"/>
                <w:sz w:val="24"/>
                <w:szCs w:val="24"/>
              </w:rPr>
            </w:pPr>
          </w:p>
        </w:tc>
        <w:tc>
          <w:tcPr>
            <w:tcW w:w="1430" w:type="dxa"/>
            <w:vMerge/>
            <w:tcBorders>
              <w:left w:val="single" w:sz="4" w:space="0" w:color="000000"/>
              <w:bottom w:val="single" w:sz="4" w:space="0" w:color="000000"/>
              <w:right w:val="single" w:sz="4" w:space="0" w:color="000000"/>
            </w:tcBorders>
            <w:noWrap/>
            <w:vAlign w:val="center"/>
          </w:tcPr>
          <w:p w14:paraId="684C48EB" w14:textId="77777777" w:rsidR="00D019CB" w:rsidRDefault="00D019CB">
            <w:pPr>
              <w:widowControl/>
              <w:spacing w:line="530" w:lineRule="exact"/>
              <w:ind w:firstLine="480"/>
              <w:jc w:val="center"/>
              <w:rPr>
                <w:rFonts w:eastAsia="方正仿宋_GB2312"/>
                <w:color w:val="000000"/>
                <w:kern w:val="0"/>
                <w:sz w:val="24"/>
                <w:szCs w:val="24"/>
              </w:rPr>
            </w:pPr>
          </w:p>
        </w:tc>
        <w:tc>
          <w:tcPr>
            <w:tcW w:w="1208" w:type="dxa"/>
            <w:tcBorders>
              <w:top w:val="nil"/>
              <w:left w:val="nil"/>
              <w:bottom w:val="single" w:sz="4" w:space="0" w:color="000000"/>
              <w:right w:val="single" w:sz="4" w:space="0" w:color="000000"/>
            </w:tcBorders>
            <w:noWrap/>
            <w:vAlign w:val="center"/>
          </w:tcPr>
          <w:p w14:paraId="51965AB4"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1022847C"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17413B67"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370C5C8D" w14:textId="77777777">
        <w:trPr>
          <w:trHeight w:val="600"/>
          <w:jc w:val="center"/>
        </w:trPr>
        <w:tc>
          <w:tcPr>
            <w:tcW w:w="1550" w:type="dxa"/>
            <w:vMerge/>
            <w:tcBorders>
              <w:left w:val="single" w:sz="4" w:space="0" w:color="000000"/>
              <w:right w:val="single" w:sz="4" w:space="0" w:color="000000"/>
            </w:tcBorders>
            <w:noWrap/>
            <w:vAlign w:val="center"/>
          </w:tcPr>
          <w:p w14:paraId="1195CBBA" w14:textId="77777777" w:rsidR="00D019CB" w:rsidRDefault="00D019CB">
            <w:pPr>
              <w:widowControl/>
              <w:spacing w:line="530" w:lineRule="exact"/>
              <w:ind w:firstLine="480"/>
              <w:jc w:val="center"/>
              <w:rPr>
                <w:rFonts w:eastAsia="方正仿宋_GB2312"/>
                <w:color w:val="000000"/>
                <w:kern w:val="0"/>
                <w:sz w:val="24"/>
                <w:szCs w:val="24"/>
              </w:rPr>
            </w:pPr>
          </w:p>
        </w:tc>
        <w:tc>
          <w:tcPr>
            <w:tcW w:w="1430" w:type="dxa"/>
            <w:vMerge w:val="restart"/>
            <w:tcBorders>
              <w:top w:val="nil"/>
              <w:left w:val="single" w:sz="4" w:space="0" w:color="000000"/>
              <w:right w:val="single" w:sz="4" w:space="0" w:color="000000"/>
            </w:tcBorders>
            <w:noWrap/>
            <w:vAlign w:val="center"/>
          </w:tcPr>
          <w:p w14:paraId="3AB5672D" w14:textId="77777777" w:rsidR="00D019CB" w:rsidRDefault="00D019CB">
            <w:pPr>
              <w:widowControl/>
              <w:spacing w:line="530" w:lineRule="exact"/>
              <w:ind w:firstLine="480"/>
              <w:jc w:val="center"/>
              <w:rPr>
                <w:rFonts w:eastAsia="方正仿宋_GB2312"/>
                <w:color w:val="000000"/>
                <w:kern w:val="0"/>
                <w:sz w:val="24"/>
                <w:szCs w:val="24"/>
              </w:rPr>
            </w:pPr>
          </w:p>
        </w:tc>
        <w:tc>
          <w:tcPr>
            <w:tcW w:w="1208" w:type="dxa"/>
            <w:tcBorders>
              <w:top w:val="nil"/>
              <w:left w:val="nil"/>
              <w:bottom w:val="single" w:sz="4" w:space="0" w:color="000000"/>
              <w:right w:val="single" w:sz="4" w:space="0" w:color="000000"/>
            </w:tcBorders>
            <w:noWrap/>
            <w:vAlign w:val="center"/>
          </w:tcPr>
          <w:p w14:paraId="5C44038F"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38497977"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75C58F03"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3E400E4A" w14:textId="77777777">
        <w:trPr>
          <w:trHeight w:val="600"/>
          <w:jc w:val="center"/>
        </w:trPr>
        <w:tc>
          <w:tcPr>
            <w:tcW w:w="1550" w:type="dxa"/>
            <w:vMerge/>
            <w:tcBorders>
              <w:left w:val="single" w:sz="4" w:space="0" w:color="000000"/>
              <w:bottom w:val="single" w:sz="4" w:space="0" w:color="000000"/>
              <w:right w:val="single" w:sz="4" w:space="0" w:color="000000"/>
            </w:tcBorders>
            <w:noWrap/>
            <w:vAlign w:val="center"/>
          </w:tcPr>
          <w:p w14:paraId="70476DCD" w14:textId="77777777" w:rsidR="00D019CB" w:rsidRDefault="00D019CB">
            <w:pPr>
              <w:widowControl/>
              <w:spacing w:line="530" w:lineRule="exact"/>
              <w:ind w:firstLine="480"/>
              <w:jc w:val="center"/>
              <w:rPr>
                <w:rFonts w:eastAsia="方正仿宋_GB2312"/>
                <w:color w:val="000000"/>
                <w:kern w:val="0"/>
                <w:sz w:val="24"/>
                <w:szCs w:val="24"/>
              </w:rPr>
            </w:pPr>
          </w:p>
        </w:tc>
        <w:tc>
          <w:tcPr>
            <w:tcW w:w="1430" w:type="dxa"/>
            <w:vMerge/>
            <w:tcBorders>
              <w:left w:val="single" w:sz="4" w:space="0" w:color="000000"/>
              <w:bottom w:val="single" w:sz="4" w:space="0" w:color="000000"/>
              <w:right w:val="single" w:sz="4" w:space="0" w:color="000000"/>
            </w:tcBorders>
            <w:noWrap/>
            <w:vAlign w:val="center"/>
          </w:tcPr>
          <w:p w14:paraId="7F4C56D7" w14:textId="77777777" w:rsidR="00D019CB" w:rsidRDefault="00D019CB">
            <w:pPr>
              <w:widowControl/>
              <w:spacing w:line="530" w:lineRule="exact"/>
              <w:ind w:firstLine="480"/>
              <w:jc w:val="center"/>
              <w:rPr>
                <w:rFonts w:eastAsia="方正仿宋_GB2312"/>
                <w:color w:val="000000"/>
                <w:kern w:val="0"/>
                <w:sz w:val="24"/>
                <w:szCs w:val="24"/>
              </w:rPr>
            </w:pPr>
          </w:p>
        </w:tc>
        <w:tc>
          <w:tcPr>
            <w:tcW w:w="1208" w:type="dxa"/>
            <w:tcBorders>
              <w:top w:val="nil"/>
              <w:left w:val="nil"/>
              <w:bottom w:val="single" w:sz="4" w:space="0" w:color="000000"/>
              <w:right w:val="single" w:sz="4" w:space="0" w:color="000000"/>
            </w:tcBorders>
            <w:noWrap/>
            <w:vAlign w:val="center"/>
          </w:tcPr>
          <w:p w14:paraId="2EAC8299"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2B1AF13D"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43A579D7"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2E559FB9" w14:textId="77777777">
        <w:trPr>
          <w:trHeight w:val="600"/>
          <w:jc w:val="center"/>
        </w:trPr>
        <w:tc>
          <w:tcPr>
            <w:tcW w:w="1550" w:type="dxa"/>
            <w:vMerge w:val="restart"/>
            <w:tcBorders>
              <w:top w:val="single" w:sz="4" w:space="0" w:color="000000"/>
              <w:left w:val="single" w:sz="4" w:space="0" w:color="000000"/>
              <w:right w:val="single" w:sz="4" w:space="0" w:color="000000"/>
            </w:tcBorders>
            <w:noWrap/>
            <w:vAlign w:val="center"/>
          </w:tcPr>
          <w:p w14:paraId="3A70F6EA"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24-34</w:t>
            </w:r>
            <w:r>
              <w:rPr>
                <w:rFonts w:eastAsia="方正仿宋_GB2312"/>
                <w:color w:val="000000"/>
                <w:kern w:val="0"/>
                <w:sz w:val="24"/>
                <w:szCs w:val="24"/>
              </w:rPr>
              <w:t>岁</w:t>
            </w:r>
          </w:p>
          <w:p w14:paraId="1ABD342B"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w:t>
            </w:r>
            <w:r>
              <w:rPr>
                <w:rFonts w:eastAsia="方正仿宋_GB2312"/>
                <w:color w:val="000000"/>
                <w:kern w:val="0"/>
                <w:sz w:val="24"/>
                <w:szCs w:val="24"/>
              </w:rPr>
              <w:t>1990.1.1-2000.1.1</w:t>
            </w:r>
            <w:r>
              <w:rPr>
                <w:rFonts w:eastAsia="方正仿宋_GB2312"/>
                <w:color w:val="000000"/>
                <w:kern w:val="0"/>
                <w:sz w:val="24"/>
                <w:szCs w:val="24"/>
              </w:rPr>
              <w:t>）</w:t>
            </w:r>
          </w:p>
        </w:tc>
        <w:tc>
          <w:tcPr>
            <w:tcW w:w="1430" w:type="dxa"/>
            <w:vMerge w:val="restart"/>
            <w:tcBorders>
              <w:top w:val="nil"/>
              <w:left w:val="single" w:sz="4" w:space="0" w:color="000000"/>
              <w:right w:val="single" w:sz="4" w:space="0" w:color="000000"/>
            </w:tcBorders>
            <w:noWrap/>
            <w:vAlign w:val="center"/>
          </w:tcPr>
          <w:p w14:paraId="67872232"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混双</w:t>
            </w:r>
          </w:p>
        </w:tc>
        <w:tc>
          <w:tcPr>
            <w:tcW w:w="1208" w:type="dxa"/>
            <w:tcBorders>
              <w:top w:val="nil"/>
              <w:left w:val="nil"/>
              <w:bottom w:val="single" w:sz="4" w:space="0" w:color="000000"/>
              <w:right w:val="single" w:sz="4" w:space="0" w:color="000000"/>
            </w:tcBorders>
            <w:noWrap/>
            <w:vAlign w:val="center"/>
          </w:tcPr>
          <w:p w14:paraId="4637CA6E"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655DB7DF"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5763E504"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12B23A27" w14:textId="77777777">
        <w:trPr>
          <w:trHeight w:val="600"/>
          <w:jc w:val="center"/>
        </w:trPr>
        <w:tc>
          <w:tcPr>
            <w:tcW w:w="1550" w:type="dxa"/>
            <w:vMerge/>
            <w:tcBorders>
              <w:left w:val="single" w:sz="4" w:space="0" w:color="000000"/>
              <w:right w:val="single" w:sz="4" w:space="0" w:color="000000"/>
            </w:tcBorders>
            <w:noWrap/>
            <w:vAlign w:val="center"/>
          </w:tcPr>
          <w:p w14:paraId="25DD4ACF" w14:textId="77777777" w:rsidR="00D019CB" w:rsidRDefault="00D019CB">
            <w:pPr>
              <w:widowControl/>
              <w:spacing w:line="530" w:lineRule="exact"/>
              <w:ind w:firstLine="480"/>
              <w:jc w:val="center"/>
              <w:rPr>
                <w:rFonts w:eastAsia="方正仿宋_GB2312"/>
                <w:color w:val="000000"/>
                <w:kern w:val="0"/>
                <w:sz w:val="24"/>
                <w:szCs w:val="24"/>
              </w:rPr>
            </w:pPr>
          </w:p>
        </w:tc>
        <w:tc>
          <w:tcPr>
            <w:tcW w:w="1430" w:type="dxa"/>
            <w:vMerge/>
            <w:tcBorders>
              <w:left w:val="single" w:sz="4" w:space="0" w:color="000000"/>
              <w:bottom w:val="single" w:sz="4" w:space="0" w:color="000000"/>
              <w:right w:val="single" w:sz="4" w:space="0" w:color="000000"/>
            </w:tcBorders>
            <w:noWrap/>
            <w:vAlign w:val="center"/>
          </w:tcPr>
          <w:p w14:paraId="358BAF6E" w14:textId="77777777" w:rsidR="00D019CB" w:rsidRDefault="00D019CB">
            <w:pPr>
              <w:widowControl/>
              <w:spacing w:line="530" w:lineRule="exact"/>
              <w:ind w:firstLine="480"/>
              <w:jc w:val="center"/>
              <w:rPr>
                <w:rFonts w:eastAsia="方正仿宋_GB2312"/>
                <w:color w:val="000000"/>
                <w:kern w:val="0"/>
                <w:sz w:val="24"/>
                <w:szCs w:val="24"/>
              </w:rPr>
            </w:pPr>
          </w:p>
        </w:tc>
        <w:tc>
          <w:tcPr>
            <w:tcW w:w="1208" w:type="dxa"/>
            <w:tcBorders>
              <w:top w:val="nil"/>
              <w:left w:val="nil"/>
              <w:bottom w:val="single" w:sz="4" w:space="0" w:color="000000"/>
              <w:right w:val="single" w:sz="4" w:space="0" w:color="000000"/>
            </w:tcBorders>
            <w:noWrap/>
            <w:vAlign w:val="center"/>
          </w:tcPr>
          <w:p w14:paraId="4AD5ECB2"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0BE64B6C"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1CE83126"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42FF4192" w14:textId="77777777">
        <w:trPr>
          <w:trHeight w:val="600"/>
          <w:jc w:val="center"/>
        </w:trPr>
        <w:tc>
          <w:tcPr>
            <w:tcW w:w="1550" w:type="dxa"/>
            <w:vMerge/>
            <w:tcBorders>
              <w:left w:val="single" w:sz="4" w:space="0" w:color="000000"/>
              <w:right w:val="single" w:sz="4" w:space="0" w:color="000000"/>
            </w:tcBorders>
            <w:noWrap/>
            <w:vAlign w:val="center"/>
          </w:tcPr>
          <w:p w14:paraId="5A6D983F" w14:textId="77777777" w:rsidR="00D019CB" w:rsidRDefault="00D019CB">
            <w:pPr>
              <w:widowControl/>
              <w:spacing w:line="530" w:lineRule="exact"/>
              <w:ind w:firstLine="480"/>
              <w:jc w:val="center"/>
              <w:rPr>
                <w:rFonts w:eastAsia="方正仿宋_GB2312"/>
                <w:color w:val="000000"/>
                <w:kern w:val="0"/>
                <w:sz w:val="24"/>
                <w:szCs w:val="24"/>
              </w:rPr>
            </w:pPr>
          </w:p>
        </w:tc>
        <w:tc>
          <w:tcPr>
            <w:tcW w:w="1430" w:type="dxa"/>
            <w:vMerge w:val="restart"/>
            <w:tcBorders>
              <w:top w:val="nil"/>
              <w:left w:val="nil"/>
              <w:right w:val="single" w:sz="4" w:space="0" w:color="000000"/>
            </w:tcBorders>
            <w:noWrap/>
            <w:vAlign w:val="center"/>
          </w:tcPr>
          <w:p w14:paraId="39769DED" w14:textId="77777777" w:rsidR="00D019CB" w:rsidRDefault="00D019CB">
            <w:pPr>
              <w:widowControl/>
              <w:spacing w:line="530" w:lineRule="exact"/>
              <w:ind w:firstLine="480"/>
              <w:jc w:val="center"/>
              <w:rPr>
                <w:rFonts w:eastAsia="方正仿宋_GB2312"/>
                <w:color w:val="000000"/>
                <w:kern w:val="0"/>
                <w:sz w:val="24"/>
                <w:szCs w:val="24"/>
              </w:rPr>
            </w:pPr>
          </w:p>
        </w:tc>
        <w:tc>
          <w:tcPr>
            <w:tcW w:w="1208" w:type="dxa"/>
            <w:tcBorders>
              <w:top w:val="nil"/>
              <w:left w:val="nil"/>
              <w:bottom w:val="single" w:sz="4" w:space="0" w:color="000000"/>
              <w:right w:val="single" w:sz="4" w:space="0" w:color="000000"/>
            </w:tcBorders>
            <w:noWrap/>
            <w:vAlign w:val="center"/>
          </w:tcPr>
          <w:p w14:paraId="16955C4D"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7B02A938"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3022D2D7"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11A96C83" w14:textId="77777777">
        <w:trPr>
          <w:trHeight w:val="600"/>
          <w:jc w:val="center"/>
        </w:trPr>
        <w:tc>
          <w:tcPr>
            <w:tcW w:w="1550" w:type="dxa"/>
            <w:vMerge/>
            <w:tcBorders>
              <w:left w:val="single" w:sz="4" w:space="0" w:color="000000"/>
              <w:bottom w:val="single" w:sz="4" w:space="0" w:color="000000"/>
              <w:right w:val="single" w:sz="4" w:space="0" w:color="000000"/>
            </w:tcBorders>
            <w:noWrap/>
            <w:vAlign w:val="center"/>
          </w:tcPr>
          <w:p w14:paraId="5583521C" w14:textId="77777777" w:rsidR="00D019CB" w:rsidRDefault="00D019CB">
            <w:pPr>
              <w:widowControl/>
              <w:spacing w:line="530" w:lineRule="exact"/>
              <w:ind w:firstLine="480"/>
              <w:jc w:val="center"/>
              <w:rPr>
                <w:rFonts w:eastAsia="方正仿宋_GB2312"/>
                <w:color w:val="000000"/>
                <w:kern w:val="0"/>
                <w:sz w:val="24"/>
                <w:szCs w:val="24"/>
              </w:rPr>
            </w:pPr>
          </w:p>
        </w:tc>
        <w:tc>
          <w:tcPr>
            <w:tcW w:w="1430" w:type="dxa"/>
            <w:vMerge/>
            <w:tcBorders>
              <w:left w:val="nil"/>
              <w:bottom w:val="single" w:sz="4" w:space="0" w:color="000000"/>
              <w:right w:val="single" w:sz="4" w:space="0" w:color="000000"/>
            </w:tcBorders>
            <w:noWrap/>
            <w:vAlign w:val="center"/>
          </w:tcPr>
          <w:p w14:paraId="29F1CE5F" w14:textId="77777777" w:rsidR="00D019CB" w:rsidRDefault="00D019CB">
            <w:pPr>
              <w:widowControl/>
              <w:spacing w:line="530" w:lineRule="exact"/>
              <w:ind w:firstLine="480"/>
              <w:jc w:val="center"/>
              <w:rPr>
                <w:rFonts w:eastAsia="方正仿宋_GB2312"/>
                <w:color w:val="000000"/>
                <w:kern w:val="0"/>
                <w:sz w:val="24"/>
                <w:szCs w:val="24"/>
              </w:rPr>
            </w:pPr>
          </w:p>
        </w:tc>
        <w:tc>
          <w:tcPr>
            <w:tcW w:w="1208" w:type="dxa"/>
            <w:tcBorders>
              <w:top w:val="nil"/>
              <w:left w:val="nil"/>
              <w:bottom w:val="single" w:sz="4" w:space="0" w:color="000000"/>
              <w:right w:val="single" w:sz="4" w:space="0" w:color="000000"/>
            </w:tcBorders>
            <w:noWrap/>
            <w:vAlign w:val="center"/>
          </w:tcPr>
          <w:p w14:paraId="3C86CFF4"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1AE49B62"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4F29CCFA"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705D2F36" w14:textId="77777777">
        <w:trPr>
          <w:trHeight w:val="600"/>
          <w:jc w:val="center"/>
        </w:trPr>
        <w:tc>
          <w:tcPr>
            <w:tcW w:w="1550" w:type="dxa"/>
            <w:vMerge w:val="restart"/>
            <w:tcBorders>
              <w:top w:val="nil"/>
              <w:left w:val="single" w:sz="8" w:space="0" w:color="000000"/>
              <w:right w:val="single" w:sz="4" w:space="0" w:color="000000"/>
            </w:tcBorders>
            <w:noWrap/>
            <w:vAlign w:val="center"/>
          </w:tcPr>
          <w:p w14:paraId="2BB4A154"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45-59</w:t>
            </w:r>
            <w:r>
              <w:rPr>
                <w:rFonts w:eastAsia="方正仿宋_GB2312"/>
                <w:color w:val="000000"/>
                <w:kern w:val="0"/>
                <w:sz w:val="24"/>
                <w:szCs w:val="24"/>
              </w:rPr>
              <w:t>岁</w:t>
            </w:r>
          </w:p>
          <w:p w14:paraId="4B9DCEC9"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w:t>
            </w:r>
            <w:r>
              <w:rPr>
                <w:rFonts w:eastAsia="方正仿宋_GB2312"/>
                <w:color w:val="000000"/>
                <w:kern w:val="0"/>
                <w:sz w:val="24"/>
                <w:szCs w:val="24"/>
              </w:rPr>
              <w:t>1965.1.1-1979.1.1</w:t>
            </w:r>
            <w:r>
              <w:rPr>
                <w:rFonts w:eastAsia="方正仿宋_GB2312"/>
                <w:color w:val="000000"/>
                <w:kern w:val="0"/>
                <w:sz w:val="24"/>
                <w:szCs w:val="24"/>
              </w:rPr>
              <w:t>）</w:t>
            </w:r>
          </w:p>
        </w:tc>
        <w:tc>
          <w:tcPr>
            <w:tcW w:w="1430" w:type="dxa"/>
            <w:vMerge w:val="restart"/>
            <w:tcBorders>
              <w:top w:val="nil"/>
              <w:left w:val="nil"/>
              <w:right w:val="single" w:sz="4" w:space="0" w:color="000000"/>
            </w:tcBorders>
            <w:noWrap/>
            <w:vAlign w:val="center"/>
          </w:tcPr>
          <w:p w14:paraId="0012C280" w14:textId="77777777" w:rsidR="00D019CB" w:rsidRDefault="00000000">
            <w:pPr>
              <w:widowControl/>
              <w:spacing w:line="530" w:lineRule="exact"/>
              <w:ind w:firstLineChars="0" w:firstLine="0"/>
              <w:jc w:val="center"/>
              <w:rPr>
                <w:rFonts w:eastAsia="方正仿宋_GB2312"/>
                <w:color w:val="000000"/>
                <w:kern w:val="0"/>
                <w:sz w:val="24"/>
                <w:szCs w:val="24"/>
              </w:rPr>
            </w:pPr>
            <w:r>
              <w:rPr>
                <w:rFonts w:eastAsia="方正仿宋_GB2312"/>
                <w:color w:val="000000"/>
                <w:kern w:val="0"/>
                <w:sz w:val="24"/>
                <w:szCs w:val="24"/>
              </w:rPr>
              <w:t>混合团体</w:t>
            </w:r>
          </w:p>
          <w:p w14:paraId="6ABC54EE" w14:textId="77777777" w:rsidR="00D019CB" w:rsidRDefault="00D019CB">
            <w:pPr>
              <w:widowControl/>
              <w:spacing w:line="530" w:lineRule="exact"/>
              <w:ind w:firstLine="480"/>
              <w:jc w:val="center"/>
              <w:rPr>
                <w:rFonts w:eastAsia="方正仿宋_GB2312"/>
                <w:color w:val="000000"/>
                <w:kern w:val="0"/>
                <w:sz w:val="24"/>
                <w:szCs w:val="24"/>
              </w:rPr>
            </w:pPr>
          </w:p>
        </w:tc>
        <w:tc>
          <w:tcPr>
            <w:tcW w:w="1208" w:type="dxa"/>
            <w:tcBorders>
              <w:top w:val="nil"/>
              <w:left w:val="nil"/>
              <w:bottom w:val="single" w:sz="4" w:space="0" w:color="000000"/>
              <w:right w:val="single" w:sz="4" w:space="0" w:color="000000"/>
            </w:tcBorders>
            <w:noWrap/>
            <w:vAlign w:val="center"/>
          </w:tcPr>
          <w:p w14:paraId="561323A6"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374B8214"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66CA0CE2"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3C15B1BE" w14:textId="77777777">
        <w:trPr>
          <w:trHeight w:val="600"/>
          <w:jc w:val="center"/>
        </w:trPr>
        <w:tc>
          <w:tcPr>
            <w:tcW w:w="1550" w:type="dxa"/>
            <w:vMerge/>
            <w:tcBorders>
              <w:left w:val="single" w:sz="8" w:space="0" w:color="000000"/>
              <w:right w:val="single" w:sz="4" w:space="0" w:color="000000"/>
            </w:tcBorders>
            <w:noWrap/>
            <w:vAlign w:val="center"/>
          </w:tcPr>
          <w:p w14:paraId="41E92726" w14:textId="77777777" w:rsidR="00D019CB" w:rsidRDefault="00D019CB">
            <w:pPr>
              <w:widowControl/>
              <w:spacing w:line="530" w:lineRule="exact"/>
              <w:ind w:firstLine="480"/>
              <w:jc w:val="center"/>
              <w:rPr>
                <w:rFonts w:eastAsia="方正仿宋_GB2312"/>
                <w:color w:val="000000"/>
                <w:kern w:val="0"/>
                <w:sz w:val="24"/>
                <w:szCs w:val="24"/>
              </w:rPr>
            </w:pPr>
          </w:p>
        </w:tc>
        <w:tc>
          <w:tcPr>
            <w:tcW w:w="1430" w:type="dxa"/>
            <w:vMerge/>
            <w:tcBorders>
              <w:left w:val="nil"/>
              <w:right w:val="single" w:sz="4" w:space="0" w:color="000000"/>
            </w:tcBorders>
            <w:noWrap/>
            <w:vAlign w:val="center"/>
          </w:tcPr>
          <w:p w14:paraId="288FB273" w14:textId="77777777" w:rsidR="00D019CB" w:rsidRDefault="00D019CB">
            <w:pPr>
              <w:widowControl/>
              <w:spacing w:line="530" w:lineRule="exact"/>
              <w:ind w:firstLine="480"/>
              <w:jc w:val="center"/>
              <w:rPr>
                <w:rFonts w:eastAsia="方正仿宋_GB2312"/>
                <w:color w:val="000000"/>
                <w:kern w:val="0"/>
                <w:sz w:val="24"/>
                <w:szCs w:val="24"/>
              </w:rPr>
            </w:pPr>
          </w:p>
        </w:tc>
        <w:tc>
          <w:tcPr>
            <w:tcW w:w="1208" w:type="dxa"/>
            <w:tcBorders>
              <w:top w:val="nil"/>
              <w:left w:val="nil"/>
              <w:bottom w:val="single" w:sz="4" w:space="0" w:color="000000"/>
              <w:right w:val="single" w:sz="4" w:space="0" w:color="000000"/>
            </w:tcBorders>
            <w:noWrap/>
            <w:vAlign w:val="center"/>
          </w:tcPr>
          <w:p w14:paraId="2BBDB0DB"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27369B8D"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74FA2977"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04169E14" w14:textId="77777777">
        <w:trPr>
          <w:trHeight w:val="600"/>
          <w:jc w:val="center"/>
        </w:trPr>
        <w:tc>
          <w:tcPr>
            <w:tcW w:w="1550" w:type="dxa"/>
            <w:vMerge/>
            <w:tcBorders>
              <w:left w:val="single" w:sz="8" w:space="0" w:color="000000"/>
              <w:right w:val="single" w:sz="4" w:space="0" w:color="000000"/>
            </w:tcBorders>
            <w:noWrap/>
            <w:vAlign w:val="center"/>
          </w:tcPr>
          <w:p w14:paraId="27509513" w14:textId="77777777" w:rsidR="00D019CB" w:rsidRDefault="00D019CB">
            <w:pPr>
              <w:widowControl/>
              <w:spacing w:line="530" w:lineRule="exact"/>
              <w:ind w:firstLine="480"/>
              <w:jc w:val="center"/>
              <w:rPr>
                <w:rFonts w:eastAsia="方正仿宋_GB2312"/>
                <w:color w:val="000000"/>
                <w:kern w:val="0"/>
                <w:sz w:val="24"/>
                <w:szCs w:val="24"/>
              </w:rPr>
            </w:pPr>
          </w:p>
        </w:tc>
        <w:tc>
          <w:tcPr>
            <w:tcW w:w="1430" w:type="dxa"/>
            <w:vMerge/>
            <w:tcBorders>
              <w:left w:val="nil"/>
              <w:right w:val="single" w:sz="4" w:space="0" w:color="000000"/>
            </w:tcBorders>
            <w:noWrap/>
            <w:vAlign w:val="center"/>
          </w:tcPr>
          <w:p w14:paraId="5973C594" w14:textId="77777777" w:rsidR="00D019CB" w:rsidRDefault="00D019CB">
            <w:pPr>
              <w:widowControl/>
              <w:spacing w:line="530" w:lineRule="exact"/>
              <w:ind w:firstLine="480"/>
              <w:jc w:val="center"/>
              <w:rPr>
                <w:rFonts w:eastAsia="方正仿宋_GB2312"/>
                <w:color w:val="000000"/>
                <w:kern w:val="0"/>
                <w:sz w:val="24"/>
                <w:szCs w:val="24"/>
              </w:rPr>
            </w:pPr>
          </w:p>
        </w:tc>
        <w:tc>
          <w:tcPr>
            <w:tcW w:w="1208" w:type="dxa"/>
            <w:tcBorders>
              <w:top w:val="nil"/>
              <w:left w:val="nil"/>
              <w:bottom w:val="single" w:sz="4" w:space="0" w:color="000000"/>
              <w:right w:val="single" w:sz="4" w:space="0" w:color="000000"/>
            </w:tcBorders>
            <w:noWrap/>
            <w:vAlign w:val="center"/>
          </w:tcPr>
          <w:p w14:paraId="496FAA23"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5BDEE5B8"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111F97FE"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1909C79C" w14:textId="77777777">
        <w:trPr>
          <w:trHeight w:val="600"/>
          <w:jc w:val="center"/>
        </w:trPr>
        <w:tc>
          <w:tcPr>
            <w:tcW w:w="1550" w:type="dxa"/>
            <w:vMerge/>
            <w:tcBorders>
              <w:left w:val="single" w:sz="8" w:space="0" w:color="000000"/>
              <w:right w:val="single" w:sz="4" w:space="0" w:color="000000"/>
            </w:tcBorders>
            <w:noWrap/>
            <w:vAlign w:val="center"/>
          </w:tcPr>
          <w:p w14:paraId="72BB1E95" w14:textId="77777777" w:rsidR="00D019CB" w:rsidRDefault="00D019CB">
            <w:pPr>
              <w:widowControl/>
              <w:spacing w:line="530" w:lineRule="exact"/>
              <w:ind w:firstLine="480"/>
              <w:jc w:val="center"/>
              <w:rPr>
                <w:rFonts w:eastAsia="方正仿宋_GB2312"/>
                <w:color w:val="000000"/>
                <w:kern w:val="0"/>
                <w:sz w:val="24"/>
                <w:szCs w:val="24"/>
              </w:rPr>
            </w:pPr>
          </w:p>
        </w:tc>
        <w:tc>
          <w:tcPr>
            <w:tcW w:w="1430" w:type="dxa"/>
            <w:vMerge/>
            <w:tcBorders>
              <w:left w:val="nil"/>
              <w:right w:val="single" w:sz="4" w:space="0" w:color="000000"/>
            </w:tcBorders>
            <w:noWrap/>
            <w:vAlign w:val="center"/>
          </w:tcPr>
          <w:p w14:paraId="0F91389C" w14:textId="77777777" w:rsidR="00D019CB" w:rsidRDefault="00D019CB">
            <w:pPr>
              <w:widowControl/>
              <w:spacing w:line="530" w:lineRule="exact"/>
              <w:ind w:firstLine="480"/>
              <w:jc w:val="center"/>
              <w:rPr>
                <w:rFonts w:eastAsia="方正仿宋_GB2312"/>
                <w:color w:val="000000"/>
                <w:kern w:val="0"/>
                <w:sz w:val="24"/>
                <w:szCs w:val="24"/>
              </w:rPr>
            </w:pPr>
          </w:p>
        </w:tc>
        <w:tc>
          <w:tcPr>
            <w:tcW w:w="1208" w:type="dxa"/>
            <w:tcBorders>
              <w:top w:val="nil"/>
              <w:left w:val="nil"/>
              <w:bottom w:val="single" w:sz="4" w:space="0" w:color="000000"/>
              <w:right w:val="single" w:sz="4" w:space="0" w:color="000000"/>
            </w:tcBorders>
            <w:noWrap/>
            <w:vAlign w:val="center"/>
          </w:tcPr>
          <w:p w14:paraId="51358386"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0D039721"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5DC99298"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796DE78E" w14:textId="77777777">
        <w:trPr>
          <w:trHeight w:val="600"/>
          <w:jc w:val="center"/>
        </w:trPr>
        <w:tc>
          <w:tcPr>
            <w:tcW w:w="1550" w:type="dxa"/>
            <w:vMerge/>
            <w:tcBorders>
              <w:left w:val="single" w:sz="8" w:space="0" w:color="000000"/>
              <w:right w:val="single" w:sz="4" w:space="0" w:color="000000"/>
            </w:tcBorders>
            <w:noWrap/>
            <w:vAlign w:val="center"/>
          </w:tcPr>
          <w:p w14:paraId="273B5EDA" w14:textId="77777777" w:rsidR="00D019CB" w:rsidRDefault="00D019CB">
            <w:pPr>
              <w:widowControl/>
              <w:spacing w:line="530" w:lineRule="exact"/>
              <w:ind w:firstLine="480"/>
              <w:jc w:val="center"/>
              <w:rPr>
                <w:rFonts w:eastAsia="方正仿宋_GB2312"/>
                <w:color w:val="000000"/>
                <w:kern w:val="0"/>
                <w:sz w:val="24"/>
                <w:szCs w:val="24"/>
              </w:rPr>
            </w:pPr>
          </w:p>
        </w:tc>
        <w:tc>
          <w:tcPr>
            <w:tcW w:w="1430" w:type="dxa"/>
            <w:vMerge/>
            <w:tcBorders>
              <w:left w:val="nil"/>
              <w:right w:val="single" w:sz="4" w:space="0" w:color="000000"/>
            </w:tcBorders>
            <w:noWrap/>
            <w:vAlign w:val="center"/>
          </w:tcPr>
          <w:p w14:paraId="2BB286FF" w14:textId="77777777" w:rsidR="00D019CB" w:rsidRDefault="00D019CB">
            <w:pPr>
              <w:widowControl/>
              <w:spacing w:line="530" w:lineRule="exact"/>
              <w:ind w:firstLine="480"/>
              <w:jc w:val="center"/>
              <w:rPr>
                <w:rFonts w:eastAsia="方正仿宋_GB2312"/>
                <w:color w:val="000000"/>
                <w:kern w:val="0"/>
                <w:sz w:val="24"/>
                <w:szCs w:val="24"/>
              </w:rPr>
            </w:pPr>
          </w:p>
        </w:tc>
        <w:tc>
          <w:tcPr>
            <w:tcW w:w="1208" w:type="dxa"/>
            <w:tcBorders>
              <w:top w:val="nil"/>
              <w:left w:val="nil"/>
              <w:bottom w:val="single" w:sz="4" w:space="0" w:color="000000"/>
              <w:right w:val="single" w:sz="4" w:space="0" w:color="000000"/>
            </w:tcBorders>
            <w:noWrap/>
            <w:vAlign w:val="center"/>
          </w:tcPr>
          <w:p w14:paraId="7AF1A825"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nil"/>
              <w:left w:val="nil"/>
              <w:bottom w:val="single" w:sz="4" w:space="0" w:color="000000"/>
              <w:right w:val="single" w:sz="4" w:space="0" w:color="000000"/>
            </w:tcBorders>
            <w:noWrap/>
            <w:vAlign w:val="center"/>
          </w:tcPr>
          <w:p w14:paraId="23CC8689"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nil"/>
              <w:left w:val="nil"/>
              <w:bottom w:val="single" w:sz="4" w:space="0" w:color="000000"/>
              <w:right w:val="single" w:sz="8" w:space="0" w:color="000000"/>
            </w:tcBorders>
            <w:noWrap/>
            <w:vAlign w:val="center"/>
          </w:tcPr>
          <w:p w14:paraId="7851E93E" w14:textId="77777777" w:rsidR="00D019CB" w:rsidRDefault="00D019CB">
            <w:pPr>
              <w:widowControl/>
              <w:spacing w:line="530" w:lineRule="exact"/>
              <w:ind w:firstLine="480"/>
              <w:jc w:val="center"/>
              <w:rPr>
                <w:rFonts w:eastAsia="方正仿宋_GB2312"/>
                <w:color w:val="000000"/>
                <w:kern w:val="0"/>
                <w:sz w:val="24"/>
                <w:szCs w:val="24"/>
              </w:rPr>
            </w:pPr>
          </w:p>
        </w:tc>
      </w:tr>
      <w:tr w:rsidR="00D019CB" w14:paraId="4D901DC1" w14:textId="77777777">
        <w:trPr>
          <w:trHeight w:val="600"/>
          <w:jc w:val="center"/>
        </w:trPr>
        <w:tc>
          <w:tcPr>
            <w:tcW w:w="1550" w:type="dxa"/>
            <w:vMerge/>
            <w:tcBorders>
              <w:left w:val="single" w:sz="8" w:space="0" w:color="000000"/>
              <w:bottom w:val="single" w:sz="4" w:space="0" w:color="000000"/>
              <w:right w:val="single" w:sz="4" w:space="0" w:color="000000"/>
            </w:tcBorders>
            <w:noWrap/>
            <w:vAlign w:val="center"/>
          </w:tcPr>
          <w:p w14:paraId="0859327E" w14:textId="77777777" w:rsidR="00D019CB" w:rsidRDefault="00D019CB">
            <w:pPr>
              <w:widowControl/>
              <w:spacing w:line="530" w:lineRule="exact"/>
              <w:ind w:firstLine="480"/>
              <w:jc w:val="center"/>
              <w:rPr>
                <w:rFonts w:eastAsia="方正仿宋_GB2312"/>
                <w:color w:val="000000"/>
                <w:kern w:val="0"/>
                <w:sz w:val="24"/>
                <w:szCs w:val="24"/>
              </w:rPr>
            </w:pPr>
          </w:p>
        </w:tc>
        <w:tc>
          <w:tcPr>
            <w:tcW w:w="1430" w:type="dxa"/>
            <w:vMerge/>
            <w:tcBorders>
              <w:left w:val="nil"/>
              <w:bottom w:val="single" w:sz="4" w:space="0" w:color="000000"/>
              <w:right w:val="single" w:sz="4" w:space="0" w:color="000000"/>
            </w:tcBorders>
            <w:noWrap/>
            <w:vAlign w:val="center"/>
          </w:tcPr>
          <w:p w14:paraId="60F2C1A5" w14:textId="77777777" w:rsidR="00D019CB" w:rsidRDefault="00D019CB">
            <w:pPr>
              <w:widowControl/>
              <w:spacing w:line="530" w:lineRule="exact"/>
              <w:ind w:firstLine="480"/>
              <w:jc w:val="center"/>
              <w:rPr>
                <w:rFonts w:eastAsia="方正仿宋_GB2312"/>
                <w:color w:val="000000"/>
                <w:kern w:val="0"/>
                <w:sz w:val="24"/>
                <w:szCs w:val="24"/>
              </w:rPr>
            </w:pPr>
          </w:p>
        </w:tc>
        <w:tc>
          <w:tcPr>
            <w:tcW w:w="1208" w:type="dxa"/>
            <w:tcBorders>
              <w:top w:val="single" w:sz="4" w:space="0" w:color="000000"/>
              <w:left w:val="single" w:sz="4" w:space="0" w:color="000000"/>
              <w:bottom w:val="single" w:sz="4" w:space="0" w:color="000000"/>
              <w:right w:val="single" w:sz="4" w:space="0" w:color="000000"/>
            </w:tcBorders>
            <w:noWrap/>
            <w:vAlign w:val="center"/>
          </w:tcPr>
          <w:p w14:paraId="5BFBC7C8" w14:textId="77777777" w:rsidR="00D019CB" w:rsidRDefault="00D019CB">
            <w:pPr>
              <w:widowControl/>
              <w:spacing w:line="530" w:lineRule="exact"/>
              <w:ind w:firstLine="480"/>
              <w:jc w:val="center"/>
              <w:rPr>
                <w:rFonts w:eastAsia="方正仿宋_GB2312"/>
                <w:color w:val="000000"/>
                <w:kern w:val="0"/>
                <w:sz w:val="24"/>
                <w:szCs w:val="24"/>
              </w:rPr>
            </w:pPr>
          </w:p>
        </w:tc>
        <w:tc>
          <w:tcPr>
            <w:tcW w:w="2792" w:type="dxa"/>
            <w:tcBorders>
              <w:top w:val="single" w:sz="4" w:space="0" w:color="000000"/>
              <w:left w:val="single" w:sz="4" w:space="0" w:color="000000"/>
              <w:bottom w:val="single" w:sz="4" w:space="0" w:color="000000"/>
              <w:right w:val="single" w:sz="4" w:space="0" w:color="000000"/>
            </w:tcBorders>
            <w:noWrap/>
            <w:vAlign w:val="center"/>
          </w:tcPr>
          <w:p w14:paraId="652C32A0" w14:textId="77777777" w:rsidR="00D019CB" w:rsidRDefault="00D019CB">
            <w:pPr>
              <w:widowControl/>
              <w:spacing w:line="530" w:lineRule="exact"/>
              <w:ind w:firstLine="480"/>
              <w:jc w:val="center"/>
              <w:rPr>
                <w:rFonts w:eastAsia="方正仿宋_GB2312"/>
                <w:color w:val="000000"/>
                <w:kern w:val="0"/>
                <w:sz w:val="24"/>
                <w:szCs w:val="24"/>
              </w:rPr>
            </w:pPr>
          </w:p>
        </w:tc>
        <w:tc>
          <w:tcPr>
            <w:tcW w:w="1677" w:type="dxa"/>
            <w:tcBorders>
              <w:top w:val="single" w:sz="4" w:space="0" w:color="000000"/>
              <w:left w:val="single" w:sz="4" w:space="0" w:color="000000"/>
              <w:bottom w:val="single" w:sz="4" w:space="0" w:color="000000"/>
              <w:right w:val="single" w:sz="4" w:space="0" w:color="000000"/>
            </w:tcBorders>
            <w:noWrap/>
            <w:vAlign w:val="center"/>
          </w:tcPr>
          <w:p w14:paraId="6B9EFE56" w14:textId="77777777" w:rsidR="00D019CB" w:rsidRDefault="00D019CB">
            <w:pPr>
              <w:widowControl/>
              <w:spacing w:line="530" w:lineRule="exact"/>
              <w:ind w:firstLine="480"/>
              <w:jc w:val="center"/>
              <w:rPr>
                <w:rFonts w:eastAsia="方正仿宋_GB2312"/>
                <w:color w:val="000000"/>
                <w:kern w:val="0"/>
                <w:sz w:val="24"/>
                <w:szCs w:val="24"/>
              </w:rPr>
            </w:pPr>
          </w:p>
        </w:tc>
      </w:tr>
    </w:tbl>
    <w:p w14:paraId="2CD26056" w14:textId="77777777" w:rsidR="00D019CB" w:rsidRDefault="00D019CB">
      <w:pPr>
        <w:pStyle w:val="1"/>
        <w:spacing w:line="620" w:lineRule="exact"/>
        <w:ind w:left="0" w:firstLineChars="0" w:firstLine="0"/>
        <w:jc w:val="left"/>
        <w:rPr>
          <w:rFonts w:ascii="Times New Roman" w:eastAsia="方正小标宋简体" w:hAnsi="Times New Roman"/>
          <w:color w:val="000000"/>
          <w:sz w:val="44"/>
          <w:szCs w:val="44"/>
          <w:lang w:val="en-US"/>
        </w:rPr>
        <w:sectPr w:rsidR="00D019CB">
          <w:pgSz w:w="11906" w:h="16838"/>
          <w:pgMar w:top="1440" w:right="1800" w:bottom="1440" w:left="1800" w:header="851" w:footer="992" w:gutter="0"/>
          <w:cols w:space="720"/>
          <w:docGrid w:type="lines" w:linePitch="312"/>
        </w:sectPr>
      </w:pPr>
    </w:p>
    <w:p w14:paraId="1DC69A50" w14:textId="77777777" w:rsidR="00D019CB" w:rsidRDefault="00000000">
      <w:pPr>
        <w:widowControl/>
        <w:kinsoku w:val="0"/>
        <w:autoSpaceDE w:val="0"/>
        <w:autoSpaceDN w:val="0"/>
        <w:snapToGrid w:val="0"/>
        <w:spacing w:line="576" w:lineRule="exact"/>
        <w:jc w:val="center"/>
        <w:rPr>
          <w:rFonts w:eastAsia="方正小标宋简体"/>
          <w:color w:val="000000"/>
          <w:sz w:val="44"/>
          <w:szCs w:val="44"/>
        </w:rPr>
      </w:pPr>
      <w:r>
        <w:rPr>
          <w:rFonts w:eastAsia="方正小标宋简体"/>
          <w:color w:val="000000"/>
          <w:sz w:val="44"/>
          <w:szCs w:val="44"/>
        </w:rPr>
        <w:lastRenderedPageBreak/>
        <w:t>自愿参赛责任书</w:t>
      </w:r>
    </w:p>
    <w:p w14:paraId="671AA515" w14:textId="77777777" w:rsidR="00D019CB" w:rsidRDefault="00000000">
      <w:pPr>
        <w:widowControl/>
        <w:kinsoku w:val="0"/>
        <w:autoSpaceDE w:val="0"/>
        <w:autoSpaceDN w:val="0"/>
        <w:snapToGrid w:val="0"/>
        <w:spacing w:line="576" w:lineRule="exact"/>
        <w:ind w:firstLine="640"/>
        <w:rPr>
          <w:rFonts w:eastAsia="仿宋_GB2312"/>
        </w:rPr>
      </w:pPr>
      <w:r>
        <w:rPr>
          <w:rFonts w:eastAsia="仿宋_GB2312"/>
        </w:rPr>
        <w:t>我自愿报名参加第一届全国全民健身大赛（西南区）</w:t>
      </w:r>
      <w:r>
        <w:rPr>
          <w:rFonts w:eastAsia="仿宋_GB2312" w:hint="eastAsia"/>
        </w:rPr>
        <w:t>网球</w:t>
      </w:r>
      <w:r>
        <w:rPr>
          <w:rFonts w:eastAsia="仿宋_GB2312"/>
        </w:rPr>
        <w:t>比赛，并签署本责任书，对以下内容我已认真阅读，全面理解</w:t>
      </w:r>
      <w:proofErr w:type="gramStart"/>
      <w:r>
        <w:rPr>
          <w:rFonts w:eastAsia="仿宋_GB2312"/>
        </w:rPr>
        <w:t>且予以</w:t>
      </w:r>
      <w:proofErr w:type="gramEnd"/>
      <w:r>
        <w:rPr>
          <w:rFonts w:eastAsia="仿宋_GB2312"/>
        </w:rPr>
        <w:t>确认，并承担相应的法律责任：</w:t>
      </w:r>
    </w:p>
    <w:p w14:paraId="043C1569" w14:textId="77777777" w:rsidR="00D019CB" w:rsidRDefault="00000000">
      <w:pPr>
        <w:widowControl/>
        <w:kinsoku w:val="0"/>
        <w:autoSpaceDE w:val="0"/>
        <w:autoSpaceDN w:val="0"/>
        <w:snapToGrid w:val="0"/>
        <w:spacing w:line="576" w:lineRule="exact"/>
        <w:ind w:firstLine="640"/>
        <w:rPr>
          <w:rFonts w:eastAsia="仿宋_GB2312"/>
        </w:rPr>
      </w:pPr>
      <w:r>
        <w:rPr>
          <w:rFonts w:eastAsia="仿宋_GB2312"/>
        </w:rPr>
        <w:t>一、我愿意遵守本次</w:t>
      </w:r>
      <w:r>
        <w:rPr>
          <w:rFonts w:eastAsia="仿宋_GB2312" w:hint="eastAsia"/>
        </w:rPr>
        <w:t>比赛</w:t>
      </w:r>
      <w:r>
        <w:rPr>
          <w:rFonts w:eastAsia="仿宋_GB2312"/>
        </w:rPr>
        <w:t>的所有规定；如果本人在参赛过程中发现或注意到任何风险和潜在风险，本人将立刻终止参赛或报告竞赛委员会。</w:t>
      </w:r>
    </w:p>
    <w:p w14:paraId="100E1D83" w14:textId="77777777" w:rsidR="00D019CB" w:rsidRDefault="00000000">
      <w:pPr>
        <w:widowControl/>
        <w:kinsoku w:val="0"/>
        <w:autoSpaceDE w:val="0"/>
        <w:autoSpaceDN w:val="0"/>
        <w:snapToGrid w:val="0"/>
        <w:spacing w:line="576" w:lineRule="exact"/>
        <w:ind w:firstLine="640"/>
        <w:rPr>
          <w:rFonts w:eastAsia="仿宋_GB2312"/>
        </w:rPr>
      </w:pPr>
      <w:r>
        <w:rPr>
          <w:rFonts w:eastAsia="仿宋_GB2312"/>
        </w:rPr>
        <w:t>二、我充分了解本次</w:t>
      </w:r>
      <w:r>
        <w:rPr>
          <w:rFonts w:eastAsia="仿宋_GB2312" w:hint="eastAsia"/>
        </w:rPr>
        <w:t>比赛</w:t>
      </w:r>
      <w:r>
        <w:rPr>
          <w:rFonts w:eastAsia="仿宋_GB2312"/>
        </w:rPr>
        <w:t>期间的训练或比赛由潜在的危险，</w:t>
      </w:r>
      <w:r>
        <w:rPr>
          <w:rFonts w:eastAsia="仿宋_GB2312"/>
        </w:rPr>
        <w:t xml:space="preserve"> </w:t>
      </w:r>
      <w:r>
        <w:rPr>
          <w:rFonts w:eastAsia="仿宋_GB2312"/>
        </w:rPr>
        <w:t>以及可能由此而导致的受伤或事故，我会竭尽所能，以对自己安全负责的态度参赛。</w:t>
      </w:r>
    </w:p>
    <w:p w14:paraId="088EDF31" w14:textId="77777777" w:rsidR="00D019CB" w:rsidRDefault="00000000">
      <w:pPr>
        <w:widowControl/>
        <w:kinsoku w:val="0"/>
        <w:autoSpaceDE w:val="0"/>
        <w:autoSpaceDN w:val="0"/>
        <w:snapToGrid w:val="0"/>
        <w:spacing w:line="576" w:lineRule="exact"/>
        <w:ind w:firstLine="640"/>
        <w:rPr>
          <w:rFonts w:eastAsia="仿宋_GB2312"/>
        </w:rPr>
      </w:pPr>
      <w:r>
        <w:rPr>
          <w:rFonts w:eastAsia="仿宋_GB2312"/>
        </w:rPr>
        <w:t>三、我完全了解自己的身体状况，确认自己的健康状况良好；没有任何身体不适或疾病（包括先天性心脏病、风湿性心脏病、高血压、脑血管疾病、心肌炎、其他心脏病、冠状动脉病、严重</w:t>
      </w:r>
      <w:r>
        <w:rPr>
          <w:rFonts w:eastAsia="仿宋_GB2312"/>
        </w:rPr>
        <w:t xml:space="preserve"> </w:t>
      </w:r>
      <w:r>
        <w:rPr>
          <w:rFonts w:eastAsia="仿宋_GB2312"/>
        </w:rPr>
        <w:t>心律不齐、血糖过高或过低的糖尿病、以及其他不适合运动的疾病），因此我郑重声明，可以正常参加本次比赛</w:t>
      </w:r>
      <w:r>
        <w:rPr>
          <w:rFonts w:eastAsia="仿宋_GB2312" w:hint="eastAsia"/>
        </w:rPr>
        <w:t>。</w:t>
      </w:r>
    </w:p>
    <w:p w14:paraId="6C1521E8" w14:textId="77777777" w:rsidR="00D019CB" w:rsidRDefault="00000000">
      <w:pPr>
        <w:widowControl/>
        <w:kinsoku w:val="0"/>
        <w:autoSpaceDE w:val="0"/>
        <w:autoSpaceDN w:val="0"/>
        <w:snapToGrid w:val="0"/>
        <w:spacing w:line="576" w:lineRule="exact"/>
        <w:ind w:firstLine="640"/>
        <w:rPr>
          <w:rFonts w:eastAsia="仿宋_GB2312"/>
        </w:rPr>
      </w:pPr>
      <w:r>
        <w:rPr>
          <w:rFonts w:eastAsia="仿宋_GB2312"/>
        </w:rPr>
        <w:t>四、我同意接受</w:t>
      </w:r>
      <w:r>
        <w:rPr>
          <w:rFonts w:eastAsia="仿宋_GB2312" w:hint="eastAsia"/>
        </w:rPr>
        <w:t>大赛</w:t>
      </w:r>
      <w:r>
        <w:rPr>
          <w:rFonts w:eastAsia="仿宋_GB2312"/>
        </w:rPr>
        <w:t>组委会</w:t>
      </w:r>
      <w:r>
        <w:rPr>
          <w:rFonts w:eastAsia="仿宋_GB2312" w:hint="eastAsia"/>
        </w:rPr>
        <w:t>和项目竞委会</w:t>
      </w:r>
      <w:r>
        <w:rPr>
          <w:rFonts w:eastAsia="仿宋_GB2312"/>
        </w:rPr>
        <w:t>在比赛活动期间提供的现场急救性质的医务治疗，但在医院救治等发生的相关费用由本人负担。</w:t>
      </w:r>
    </w:p>
    <w:p w14:paraId="01C2A996" w14:textId="77777777" w:rsidR="00D019CB" w:rsidRDefault="00000000">
      <w:pPr>
        <w:widowControl/>
        <w:kinsoku w:val="0"/>
        <w:autoSpaceDE w:val="0"/>
        <w:autoSpaceDN w:val="0"/>
        <w:snapToGrid w:val="0"/>
        <w:spacing w:line="576" w:lineRule="exact"/>
        <w:ind w:firstLine="640"/>
        <w:rPr>
          <w:rFonts w:eastAsia="仿宋_GB2312"/>
        </w:rPr>
      </w:pPr>
      <w:r>
        <w:rPr>
          <w:rFonts w:eastAsia="仿宋_GB2312"/>
        </w:rPr>
        <w:t>五、我本人将做到严格遵守大赛组委会和本项目竞委会的各项规定；遵守各项规章制度和纪律要求；遵守竞赛规程、竞赛规则；自觉维护竞赛的严肃性和权威性；服从安排，听从指挥，文明参赛，公平竞争。</w:t>
      </w:r>
      <w:r>
        <w:rPr>
          <w:rFonts w:eastAsia="仿宋_GB2312"/>
        </w:rPr>
        <w:t xml:space="preserve"> </w:t>
      </w:r>
    </w:p>
    <w:p w14:paraId="23F08CFA" w14:textId="77777777" w:rsidR="00D019CB" w:rsidRDefault="00000000">
      <w:pPr>
        <w:widowControl/>
        <w:kinsoku w:val="0"/>
        <w:autoSpaceDE w:val="0"/>
        <w:autoSpaceDN w:val="0"/>
        <w:snapToGrid w:val="0"/>
        <w:spacing w:line="576" w:lineRule="exact"/>
        <w:ind w:firstLine="640"/>
        <w:rPr>
          <w:rFonts w:eastAsia="仿宋_GB2312"/>
        </w:rPr>
      </w:pPr>
      <w:r>
        <w:rPr>
          <w:rFonts w:eastAsia="仿宋_GB2312"/>
        </w:rPr>
        <w:lastRenderedPageBreak/>
        <w:t xml:space="preserve"> </w:t>
      </w:r>
      <w:r>
        <w:rPr>
          <w:rFonts w:eastAsia="仿宋_GB2312"/>
        </w:rPr>
        <w:t>六、我本人</w:t>
      </w:r>
      <w:proofErr w:type="gramStart"/>
      <w:r>
        <w:rPr>
          <w:rFonts w:eastAsia="仿宋_GB2312"/>
        </w:rPr>
        <w:t>将树立</w:t>
      </w:r>
      <w:proofErr w:type="gramEnd"/>
      <w:r>
        <w:rPr>
          <w:rFonts w:eastAsia="仿宋_GB2312"/>
        </w:rPr>
        <w:t>正确的参赛观，做到尊重对手、尊重裁判、尊重观众，绝不滋事闹事、扰乱赛场秩序，干扰裁判员正常执裁，绝不无故弃权、罢赛或拒绝领奖，绝不出现故意损坏比赛器材等行为。</w:t>
      </w:r>
    </w:p>
    <w:p w14:paraId="5E5D101D" w14:textId="77777777" w:rsidR="00D019CB" w:rsidRDefault="00D019CB">
      <w:pPr>
        <w:pStyle w:val="11"/>
        <w:tabs>
          <w:tab w:val="clear" w:pos="4153"/>
          <w:tab w:val="clear" w:pos="8306"/>
        </w:tabs>
        <w:ind w:firstLineChars="0" w:firstLine="0"/>
        <w:rPr>
          <w:rFonts w:ascii="Times New Roman" w:eastAsia="仿宋_GB2312" w:hAnsi="Times New Roman"/>
          <w:color w:val="000000"/>
          <w:kern w:val="0"/>
          <w:sz w:val="32"/>
          <w:szCs w:val="32"/>
          <w:lang w:bidi="ar"/>
        </w:rPr>
      </w:pPr>
    </w:p>
    <w:p w14:paraId="33400958" w14:textId="77777777" w:rsidR="00D019CB" w:rsidRDefault="00D019CB">
      <w:pPr>
        <w:pStyle w:val="11"/>
        <w:tabs>
          <w:tab w:val="clear" w:pos="4153"/>
          <w:tab w:val="clear" w:pos="8306"/>
        </w:tabs>
        <w:ind w:firstLine="596"/>
        <w:rPr>
          <w:rFonts w:ascii="Times New Roman" w:eastAsia="仿宋_GB2312" w:hAnsi="Times New Roman"/>
          <w:color w:val="000000"/>
          <w:spacing w:val="-11"/>
          <w:kern w:val="0"/>
          <w:sz w:val="32"/>
          <w:szCs w:val="32"/>
          <w:lang w:bidi="ar"/>
        </w:rPr>
      </w:pPr>
    </w:p>
    <w:p w14:paraId="3AB34285" w14:textId="77777777" w:rsidR="00D019CB" w:rsidRDefault="00D019CB">
      <w:pPr>
        <w:pStyle w:val="11"/>
        <w:tabs>
          <w:tab w:val="clear" w:pos="4153"/>
          <w:tab w:val="clear" w:pos="8306"/>
        </w:tabs>
        <w:ind w:firstLine="596"/>
        <w:rPr>
          <w:rFonts w:ascii="Times New Roman" w:eastAsia="仿宋_GB2312" w:hAnsi="Times New Roman"/>
          <w:color w:val="000000"/>
          <w:spacing w:val="-11"/>
          <w:kern w:val="0"/>
          <w:sz w:val="32"/>
          <w:szCs w:val="32"/>
          <w:lang w:bidi="ar"/>
        </w:rPr>
      </w:pPr>
    </w:p>
    <w:p w14:paraId="0A0BC216" w14:textId="77777777" w:rsidR="00D019CB" w:rsidRDefault="00000000">
      <w:pPr>
        <w:suppressAutoHyphens/>
        <w:spacing w:line="460" w:lineRule="exact"/>
        <w:ind w:firstLine="640"/>
        <w:rPr>
          <w:rFonts w:eastAsia="仿宋_GB2312"/>
        </w:rPr>
      </w:pPr>
      <w:r>
        <w:rPr>
          <w:rFonts w:eastAsia="仿宋_GB2312"/>
        </w:rPr>
        <w:t>代表队名称：</w:t>
      </w:r>
    </w:p>
    <w:p w14:paraId="00216A56" w14:textId="77777777" w:rsidR="00D019CB" w:rsidRDefault="00000000">
      <w:pPr>
        <w:suppressAutoHyphens/>
        <w:spacing w:line="460" w:lineRule="exact"/>
        <w:ind w:firstLine="640"/>
        <w:rPr>
          <w:rFonts w:eastAsia="仿宋_GB2312"/>
        </w:rPr>
      </w:pPr>
      <w:r>
        <w:rPr>
          <w:rFonts w:eastAsia="仿宋_GB2312"/>
        </w:rPr>
        <w:t>领队：</w:t>
      </w:r>
      <w:r>
        <w:rPr>
          <w:rFonts w:eastAsia="仿宋_GB2312"/>
        </w:rPr>
        <w:t xml:space="preserve">             </w:t>
      </w:r>
      <w:r>
        <w:rPr>
          <w:rFonts w:eastAsia="仿宋_GB2312"/>
        </w:rPr>
        <w:t>教练：</w:t>
      </w:r>
    </w:p>
    <w:p w14:paraId="1CF91C64" w14:textId="77777777" w:rsidR="00D019CB" w:rsidRDefault="00000000">
      <w:pPr>
        <w:suppressAutoHyphens/>
        <w:spacing w:line="460" w:lineRule="exact"/>
        <w:ind w:firstLine="640"/>
        <w:rPr>
          <w:rFonts w:eastAsia="仿宋_GB2312"/>
        </w:rPr>
      </w:pPr>
      <w:r>
        <w:rPr>
          <w:rFonts w:eastAsia="仿宋_GB2312"/>
        </w:rPr>
        <w:t>运动员签名：</w:t>
      </w:r>
    </w:p>
    <w:p w14:paraId="1BC2F62F" w14:textId="77777777" w:rsidR="00D019CB" w:rsidRDefault="00000000">
      <w:pPr>
        <w:suppressAutoHyphens/>
        <w:spacing w:line="460" w:lineRule="exact"/>
        <w:ind w:firstLine="640"/>
        <w:jc w:val="left"/>
        <w:rPr>
          <w:rFonts w:eastAsia="仿宋_GB2312"/>
        </w:rPr>
      </w:pPr>
      <w:r>
        <w:rPr>
          <w:rFonts w:eastAsia="仿宋_GB2312"/>
        </w:rPr>
        <w:t>监护人或法定代理人签名：</w:t>
      </w:r>
      <w:r>
        <w:rPr>
          <w:rFonts w:eastAsia="仿宋_GB2312"/>
        </w:rPr>
        <w:t xml:space="preserve">   </w:t>
      </w:r>
    </w:p>
    <w:p w14:paraId="216B2060" w14:textId="77777777" w:rsidR="00D019CB" w:rsidRDefault="00000000">
      <w:pPr>
        <w:widowControl/>
        <w:kinsoku w:val="0"/>
        <w:autoSpaceDE w:val="0"/>
        <w:autoSpaceDN w:val="0"/>
        <w:snapToGrid w:val="0"/>
        <w:spacing w:line="576" w:lineRule="exact"/>
        <w:ind w:firstLine="640"/>
        <w:rPr>
          <w:rFonts w:eastAsia="仿宋_GB2312"/>
        </w:rPr>
      </w:pPr>
      <w:r>
        <w:rPr>
          <w:rFonts w:eastAsia="仿宋_GB2312"/>
        </w:rPr>
        <w:t>（</w:t>
      </w:r>
      <w:r>
        <w:rPr>
          <w:rFonts w:eastAsia="仿宋_GB2312"/>
        </w:rPr>
        <w:t>18</w:t>
      </w:r>
      <w:r>
        <w:rPr>
          <w:rFonts w:eastAsia="仿宋_GB2312"/>
        </w:rPr>
        <w:t>周岁以下参赛者需签署此项）</w:t>
      </w:r>
    </w:p>
    <w:p w14:paraId="25C5B84D" w14:textId="77777777" w:rsidR="00D019CB" w:rsidRDefault="00D019CB">
      <w:pPr>
        <w:ind w:firstLineChars="1500" w:firstLine="4800"/>
        <w:rPr>
          <w:rFonts w:eastAsia="仿宋_GB2312"/>
        </w:rPr>
      </w:pPr>
    </w:p>
    <w:p w14:paraId="2D3C2902" w14:textId="77777777" w:rsidR="00D019CB" w:rsidRDefault="00000000">
      <w:pPr>
        <w:ind w:firstLineChars="1500" w:firstLine="4800"/>
        <w:rPr>
          <w:rFonts w:eastAsia="仿宋_GB2312"/>
        </w:rPr>
      </w:pPr>
      <w:r>
        <w:rPr>
          <w:rFonts w:eastAsia="仿宋_GB2312"/>
        </w:rPr>
        <w:t xml:space="preserve">2024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77FDECB1" w14:textId="77777777" w:rsidR="00D019CB" w:rsidRDefault="00D019CB">
      <w:pPr>
        <w:pStyle w:val="1"/>
        <w:spacing w:line="620" w:lineRule="exact"/>
        <w:ind w:left="0" w:firstLineChars="0" w:firstLine="0"/>
        <w:jc w:val="left"/>
        <w:rPr>
          <w:rFonts w:ascii="Times New Roman" w:eastAsia="方正小标宋简体" w:hAnsi="Times New Roman"/>
          <w:color w:val="000000"/>
          <w:sz w:val="44"/>
          <w:szCs w:val="44"/>
          <w:lang w:val="en-US"/>
        </w:rPr>
        <w:sectPr w:rsidR="00D019CB">
          <w:pgSz w:w="11906" w:h="16838"/>
          <w:pgMar w:top="1440" w:right="1800" w:bottom="1440" w:left="1800" w:header="851" w:footer="992" w:gutter="0"/>
          <w:cols w:space="720"/>
          <w:docGrid w:type="lines" w:linePitch="312"/>
        </w:sectPr>
      </w:pPr>
    </w:p>
    <w:p w14:paraId="636E40A1" w14:textId="77777777" w:rsidR="00D019CB" w:rsidRDefault="00D019CB">
      <w:pPr>
        <w:ind w:firstLine="640"/>
      </w:pPr>
    </w:p>
    <w:sectPr w:rsidR="00D019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AF17" w14:textId="77777777" w:rsidR="00944258" w:rsidRDefault="00944258">
      <w:pPr>
        <w:spacing w:line="240" w:lineRule="auto"/>
        <w:ind w:firstLine="640"/>
      </w:pPr>
      <w:r>
        <w:separator/>
      </w:r>
    </w:p>
  </w:endnote>
  <w:endnote w:type="continuationSeparator" w:id="0">
    <w:p w14:paraId="46D0A6B2" w14:textId="77777777" w:rsidR="00944258" w:rsidRDefault="0094425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方正黑体_GBK">
    <w:altName w:val="微软雅黑"/>
    <w:charset w:val="86"/>
    <w:family w:val="script"/>
    <w:pitch w:val="default"/>
    <w:sig w:usb0="00000000" w:usb1="00000000" w:usb2="00000000" w:usb3="00000000" w:csb0="00040000" w:csb1="00000000"/>
  </w:font>
  <w:font w:name="方正小标宋简体">
    <w:altName w:val="黑体"/>
    <w:charset w:val="86"/>
    <w:family w:val="auto"/>
    <w:pitch w:val="default"/>
    <w:sig w:usb0="00000000" w:usb1="00000000" w:usb2="00000012" w:usb3="00000000" w:csb0="00160001" w:csb1="12030000"/>
  </w:font>
  <w:font w:name="方正楷体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仿宋"/>
    <w:charset w:val="00"/>
    <w:family w:val="auto"/>
    <w:pitch w:val="default"/>
    <w:sig w:usb0="00000000" w:usb1="00000000"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39000" w14:textId="77777777" w:rsidR="00944258" w:rsidRDefault="00944258">
      <w:pPr>
        <w:spacing w:line="240" w:lineRule="auto"/>
        <w:ind w:firstLine="640"/>
      </w:pPr>
      <w:r>
        <w:separator/>
      </w:r>
    </w:p>
  </w:footnote>
  <w:footnote w:type="continuationSeparator" w:id="0">
    <w:p w14:paraId="7EE5FF71" w14:textId="77777777" w:rsidR="00944258" w:rsidRDefault="00944258">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F469B8"/>
    <w:multiLevelType w:val="singleLevel"/>
    <w:tmpl w:val="FBF469B8"/>
    <w:lvl w:ilvl="0">
      <w:start w:val="11"/>
      <w:numFmt w:val="chineseCounting"/>
      <w:suff w:val="nothing"/>
      <w:lvlText w:val="%1、"/>
      <w:lvlJc w:val="left"/>
      <w:rPr>
        <w:rFonts w:hint="eastAsia"/>
      </w:rPr>
    </w:lvl>
  </w:abstractNum>
  <w:abstractNum w:abstractNumId="1" w15:restartNumberingAfterBreak="0">
    <w:nsid w:val="5148A895"/>
    <w:multiLevelType w:val="singleLevel"/>
    <w:tmpl w:val="5148A895"/>
    <w:lvl w:ilvl="0">
      <w:start w:val="2"/>
      <w:numFmt w:val="chineseCounting"/>
      <w:suff w:val="nothing"/>
      <w:lvlText w:val="%1、"/>
      <w:lvlJc w:val="left"/>
      <w:rPr>
        <w:rFonts w:hint="eastAsia"/>
      </w:rPr>
    </w:lvl>
  </w:abstractNum>
  <w:num w:numId="1" w16cid:durableId="450321141">
    <w:abstractNumId w:val="1"/>
  </w:num>
  <w:num w:numId="2" w16cid:durableId="9097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YzY2E1YTg0YTg0YWVlYmQ1NjU3OTg0MjIwODQ2MGEifQ=="/>
  </w:docVars>
  <w:rsids>
    <w:rsidRoot w:val="0179276E"/>
    <w:rsid w:val="00723805"/>
    <w:rsid w:val="00944258"/>
    <w:rsid w:val="00D019CB"/>
    <w:rsid w:val="00DF41E6"/>
    <w:rsid w:val="01792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35024"/>
  <w15:docId w15:val="{814CAF5F-C9F0-443C-90A7-9563863C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60" w:lineRule="exact"/>
      <w:ind w:firstLineChars="200" w:firstLine="880"/>
      <w:jc w:val="both"/>
    </w:pPr>
    <w:rPr>
      <w:rFonts w:ascii="Times New Roman" w:eastAsia="方正仿宋_GBK"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页脚11"/>
    <w:basedOn w:val="a"/>
    <w:pPr>
      <w:tabs>
        <w:tab w:val="center" w:pos="4153"/>
        <w:tab w:val="right" w:pos="8306"/>
      </w:tabs>
      <w:snapToGrid w:val="0"/>
    </w:pPr>
    <w:rPr>
      <w:rFonts w:ascii="Calibri" w:eastAsia="宋体" w:hAnsi="Calibri"/>
      <w:sz w:val="18"/>
      <w:szCs w:val="18"/>
    </w:rPr>
  </w:style>
  <w:style w:type="paragraph" w:customStyle="1" w:styleId="1">
    <w:name w:val="正文文本1"/>
    <w:basedOn w:val="a"/>
    <w:autoRedefine/>
    <w:qFormat/>
    <w:pPr>
      <w:ind w:left="120"/>
    </w:pPr>
    <w:rPr>
      <w:rFonts w:ascii="仿宋" w:eastAsia="仿宋" w:hAnsi="仿宋"/>
      <w:lang w:val="zh-CN" w:bidi="zh-CN"/>
    </w:rPr>
  </w:style>
  <w:style w:type="paragraph" w:customStyle="1" w:styleId="2">
    <w:name w:val="正文2"/>
    <w:pPr>
      <w:widowControl w:val="0"/>
      <w:jc w:val="both"/>
    </w:pPr>
    <w:rPr>
      <w:rFonts w:ascii="仿宋_GB2312" w:eastAsia="仿宋_GB2312" w:hAnsi="Calibri"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云伟 刘</cp:lastModifiedBy>
  <cp:revision>2</cp:revision>
  <dcterms:created xsi:type="dcterms:W3CDTF">2024-04-23T01:35:00Z</dcterms:created>
  <dcterms:modified xsi:type="dcterms:W3CDTF">2025-05-19T07:16:00Z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66DA7CEBFFF94D1B86A9676C15AFF3A9_11</vt:lpwstr>
  </property>
</Properties>
</file>