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F9ED" w14:textId="77777777" w:rsidR="0011483D" w:rsidRPr="00E17645" w:rsidRDefault="0011483D" w:rsidP="0011483D">
      <w:pPr>
        <w:spacing w:line="52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E17645">
        <w:rPr>
          <w:rFonts w:ascii="方正小标宋简体" w:eastAsia="方正小标宋简体" w:hAnsi="黑体" w:cs="微软雅黑" w:hint="eastAsia"/>
          <w:color w:val="000000"/>
          <w:sz w:val="36"/>
          <w:szCs w:val="36"/>
        </w:rPr>
        <w:t>2022年</w:t>
      </w:r>
      <w:r w:rsidRPr="00E17645">
        <w:rPr>
          <w:rFonts w:ascii="方正小标宋简体" w:eastAsia="方正小标宋简体" w:hAnsi="黑体" w:cs="方正小标宋简体" w:hint="eastAsia"/>
          <w:sz w:val="36"/>
          <w:szCs w:val="36"/>
        </w:rPr>
        <w:t>全民健身线上运动会</w:t>
      </w:r>
    </w:p>
    <w:p w14:paraId="787BC2E6" w14:textId="77777777" w:rsidR="0011483D" w:rsidRDefault="0011483D" w:rsidP="0011483D"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微软雅黑"/>
          <w:b w:val="0"/>
          <w:bCs w:val="0"/>
          <w:color w:val="000000"/>
        </w:rPr>
      </w:pPr>
      <w:r w:rsidRPr="00E17645">
        <w:rPr>
          <w:rFonts w:ascii="方正小标宋简体" w:eastAsia="方正小标宋简体" w:hAnsi="黑体" w:cs="方正小标宋简体" w:hint="eastAsia"/>
          <w:b w:val="0"/>
          <w:bCs w:val="0"/>
        </w:rPr>
        <w:t>全国老年人体育健身展示活动</w:t>
      </w:r>
      <w:r w:rsidRPr="00E17645"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健身球操</w:t>
      </w:r>
      <w:r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项目</w:t>
      </w:r>
      <w:r w:rsidRPr="00E17645">
        <w:rPr>
          <w:rFonts w:ascii="方正小标宋简体" w:eastAsia="方正小标宋简体" w:hAnsi="黑体" w:cs="微软雅黑" w:hint="eastAsia"/>
          <w:b w:val="0"/>
          <w:bCs w:val="0"/>
          <w:color w:val="000000"/>
        </w:rPr>
        <w:t>规程</w:t>
      </w:r>
    </w:p>
    <w:p w14:paraId="3EF0EE89" w14:textId="77777777" w:rsidR="0011483D" w:rsidRPr="00E17645" w:rsidRDefault="0011483D" w:rsidP="0011483D"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Times New Roman"/>
          <w:b w:val="0"/>
          <w:bCs w:val="0"/>
          <w:color w:val="000000"/>
        </w:rPr>
      </w:pPr>
    </w:p>
    <w:p w14:paraId="3BFBD6B6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</w:t>
      </w:r>
      <w:r w:rsidRPr="00E17645">
        <w:rPr>
          <w:rFonts w:ascii="黑体" w:eastAsia="黑体" w:hAnsi="黑体" w:cs="微软雅黑" w:hint="eastAsia"/>
          <w:color w:val="000000"/>
          <w:sz w:val="32"/>
          <w:szCs w:val="32"/>
        </w:rPr>
        <w:t>一、项目设置</w:t>
      </w:r>
    </w:p>
    <w:p w14:paraId="4768CEE5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(</w:t>
      </w:r>
      <w:proofErr w:type="gramStart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一</w:t>
      </w:r>
      <w:proofErr w:type="gramEnd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)规定套路：第13、14、15、16套(不分男女)</w:t>
      </w:r>
    </w:p>
    <w:p w14:paraId="1AD60BAC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(二)自编套路：单、双球</w:t>
      </w:r>
    </w:p>
    <w:p w14:paraId="208A8F37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ind w:firstLine="630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1.健身套路</w:t>
      </w:r>
    </w:p>
    <w:p w14:paraId="7EA500A0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E1764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  2.单人(男、女)</w:t>
      </w:r>
    </w:p>
    <w:p w14:paraId="1B15FD8D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E1764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3.双人(男双、女双、混双)</w:t>
      </w:r>
    </w:p>
    <w:p w14:paraId="35ACD4C7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ind w:firstLine="630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4.家庭组合(由亲属组成)</w:t>
      </w:r>
    </w:p>
    <w:p w14:paraId="426BA5DE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</w:t>
      </w:r>
      <w:r w:rsidRPr="00E17645">
        <w:rPr>
          <w:rFonts w:ascii="黑体" w:eastAsia="黑体" w:hAnsi="黑体" w:cs="微软雅黑" w:hint="eastAsia"/>
          <w:color w:val="000000"/>
          <w:sz w:val="32"/>
          <w:szCs w:val="32"/>
        </w:rPr>
        <w:t>二、参加办法</w:t>
      </w:r>
    </w:p>
    <w:p w14:paraId="36C70BBE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(</w:t>
      </w:r>
      <w:proofErr w:type="gramStart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一</w:t>
      </w:r>
      <w:proofErr w:type="gramEnd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)以各地老年人体协，行业老年人体协，健身俱乐部或其它社会组织为单位组队报名；社会自由组队或</w:t>
      </w:r>
      <w:proofErr w:type="gramStart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个</w:t>
      </w:r>
      <w:proofErr w:type="gramEnd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人均可报名。</w:t>
      </w:r>
    </w:p>
    <w:p w14:paraId="0D1A468D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(二)规定套路和健身套路人数为6-12人，各队可各报一套。个人可兼报家庭组合(时间不超过3分30秒)，家庭组合人数为2-5人(其中须有50岁以上成员1人，其余成员年龄不限)</w:t>
      </w:r>
    </w:p>
    <w:p w14:paraId="4411507C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</w:t>
      </w:r>
      <w:r w:rsidRPr="00E17645">
        <w:rPr>
          <w:rFonts w:ascii="黑体" w:eastAsia="黑体" w:hAnsi="黑体" w:cs="微软雅黑" w:hint="eastAsia"/>
          <w:color w:val="000000"/>
          <w:sz w:val="32"/>
          <w:szCs w:val="32"/>
        </w:rPr>
        <w:t>三、交流办法</w:t>
      </w:r>
    </w:p>
    <w:p w14:paraId="674986E7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(</w:t>
      </w:r>
      <w:proofErr w:type="gramStart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一</w:t>
      </w:r>
      <w:proofErr w:type="gramEnd"/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>)执行中国老年人体育协会审定的《健身球操竞赛规则(2020年修订版)》。</w:t>
      </w:r>
    </w:p>
    <w:p w14:paraId="0AC92E4D" w14:textId="77777777" w:rsidR="0011483D" w:rsidRPr="00E17645" w:rsidRDefault="0011483D" w:rsidP="0011483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17645"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　　</w:t>
      </w:r>
      <w:r w:rsidRPr="00E17645">
        <w:rPr>
          <w:rFonts w:ascii="黑体" w:eastAsia="黑体" w:hAnsi="黑体" w:cs="微软雅黑" w:hint="eastAsia"/>
          <w:color w:val="000000"/>
          <w:sz w:val="32"/>
          <w:szCs w:val="32"/>
        </w:rPr>
        <w:t>四、奖励办法</w:t>
      </w:r>
    </w:p>
    <w:p w14:paraId="63020667" w14:textId="77777777" w:rsidR="0011483D" w:rsidRDefault="0011483D" w:rsidP="0011483D">
      <w:pPr>
        <w:widowControl/>
        <w:shd w:val="clear" w:color="auto" w:fill="FFFFFF"/>
        <w:spacing w:line="520" w:lineRule="exact"/>
        <w:ind w:firstLine="636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E17645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规定、自编套路分设优胜奖和优秀奖，优胜和优秀录取比例为</w:t>
      </w:r>
      <w:r w:rsidRPr="007B5248"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  <w:t>40%、60%</w:t>
      </w:r>
      <w:r w:rsidRPr="00E17645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。设若</w:t>
      </w:r>
      <w:proofErr w:type="gramStart"/>
      <w:r w:rsidRPr="00E17645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干最佳</w:t>
      </w:r>
      <w:proofErr w:type="gramEnd"/>
      <w:r w:rsidRPr="00E17645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创编奖。</w:t>
      </w:r>
    </w:p>
    <w:p w14:paraId="5FBC93BA" w14:textId="77777777" w:rsidR="0011483D" w:rsidRPr="009916D6" w:rsidRDefault="0011483D" w:rsidP="0011483D">
      <w:pPr>
        <w:widowControl/>
        <w:shd w:val="clear" w:color="auto" w:fill="FFFFFF"/>
        <w:spacing w:line="520" w:lineRule="exact"/>
        <w:ind w:firstLine="636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9916D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五、联系方式</w:t>
      </w:r>
    </w:p>
    <w:p w14:paraId="1ABB48C7" w14:textId="607C3F81" w:rsidR="0011483D" w:rsidRDefault="0011483D" w:rsidP="0011483D">
      <w:pPr>
        <w:ind w:firstLineChars="200" w:firstLine="640"/>
      </w:pPr>
      <w:r>
        <w:rPr>
          <w:rFonts w:ascii="仿宋_GB2312" w:eastAsia="仿宋_GB2312" w:hAnsi="Calibri" w:cs="Times New Roman" w:hint="eastAsia"/>
          <w:sz w:val="32"/>
          <w:szCs w:val="36"/>
        </w:rPr>
        <w:t>联系人：</w:t>
      </w:r>
      <w:r w:rsidRPr="009916D6">
        <w:rPr>
          <w:rFonts w:ascii="仿宋_GB2312" w:eastAsia="仿宋_GB2312" w:hAnsi="Calibri" w:cs="Times New Roman" w:hint="eastAsia"/>
          <w:sz w:val="32"/>
          <w:szCs w:val="36"/>
        </w:rPr>
        <w:t>孔秀丽</w:t>
      </w:r>
      <w:r>
        <w:rPr>
          <w:rFonts w:ascii="仿宋_GB2312" w:eastAsia="仿宋_GB2312" w:hAnsi="Calibri" w:cs="Times New Roman" w:hint="eastAsia"/>
          <w:sz w:val="32"/>
          <w:szCs w:val="36"/>
        </w:rPr>
        <w:t xml:space="preserve"> </w:t>
      </w:r>
      <w:r>
        <w:rPr>
          <w:rFonts w:ascii="仿宋_GB2312" w:eastAsia="仿宋_GB2312" w:hAnsi="Calibri" w:cs="Times New Roman"/>
          <w:sz w:val="32"/>
          <w:szCs w:val="36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szCs w:val="36"/>
        </w:rPr>
        <w:t>电话：</w:t>
      </w:r>
      <w:r w:rsidRPr="009916D6">
        <w:rPr>
          <w:rFonts w:ascii="仿宋_GB2312" w:eastAsia="仿宋_GB2312" w:hAnsi="Calibri" w:cs="Times New Roman" w:hint="eastAsia"/>
          <w:sz w:val="32"/>
          <w:szCs w:val="36"/>
        </w:rPr>
        <w:t>13593373848</w:t>
      </w:r>
    </w:p>
    <w:sectPr w:rsidR="0011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3D"/>
    <w:rsid w:val="001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59AE"/>
  <w15:chartTrackingRefBased/>
  <w15:docId w15:val="{7E9D917F-7BA2-4C28-B499-867BF01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83D"/>
    <w:pPr>
      <w:widowControl w:val="0"/>
      <w:jc w:val="both"/>
    </w:pPr>
  </w:style>
  <w:style w:type="paragraph" w:styleId="2">
    <w:name w:val="heading 2"/>
    <w:basedOn w:val="a"/>
    <w:link w:val="20"/>
    <w:qFormat/>
    <w:rsid w:val="001148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1483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qFormat/>
    <w:rsid w:val="00114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2022-07-05T07:09:00Z</dcterms:created>
  <dcterms:modified xsi:type="dcterms:W3CDTF">2022-07-05T07:09:00Z</dcterms:modified>
</cp:coreProperties>
</file>