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B638" w14:textId="77777777" w:rsidR="009656BF" w:rsidRPr="004C18D5" w:rsidRDefault="009656BF" w:rsidP="009656BF">
      <w:pPr>
        <w:spacing w:line="5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 w:rsidRPr="004C18D5">
        <w:rPr>
          <w:rFonts w:ascii="方正小标宋简体" w:eastAsia="方正小标宋简体" w:hAnsi="微软雅黑" w:cs="微软雅黑" w:hint="eastAsia"/>
          <w:color w:val="000000"/>
          <w:sz w:val="36"/>
          <w:szCs w:val="36"/>
        </w:rPr>
        <w:t>2022年</w:t>
      </w:r>
      <w:r w:rsidRPr="004C18D5">
        <w:rPr>
          <w:rFonts w:ascii="方正小标宋简体" w:eastAsia="方正小标宋简体" w:cs="方正小标宋简体" w:hint="eastAsia"/>
          <w:sz w:val="36"/>
          <w:szCs w:val="36"/>
        </w:rPr>
        <w:t>全民健身线上运动会</w:t>
      </w:r>
    </w:p>
    <w:p w14:paraId="78A877E7" w14:textId="77777777" w:rsidR="009656BF" w:rsidRPr="004C18D5" w:rsidRDefault="009656BF" w:rsidP="009656BF">
      <w:pPr>
        <w:pStyle w:val="2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eastAsia="方正小标宋简体" w:hAnsi="微软雅黑" w:cs="Times New Roman"/>
          <w:b w:val="0"/>
          <w:bCs w:val="0"/>
          <w:color w:val="000000"/>
        </w:rPr>
      </w:pPr>
      <w:r w:rsidRPr="004C18D5">
        <w:rPr>
          <w:rFonts w:ascii="方正小标宋简体" w:eastAsia="方正小标宋简体" w:cs="方正小标宋简体" w:hint="eastAsia"/>
          <w:b w:val="0"/>
          <w:bCs w:val="0"/>
        </w:rPr>
        <w:t>全国老年人体育健身展示活动</w:t>
      </w:r>
      <w:r>
        <w:rPr>
          <w:rFonts w:ascii="方正小标宋简体" w:eastAsia="方正小标宋简体" w:hAnsi="微软雅黑" w:cs="微软雅黑" w:hint="eastAsia"/>
          <w:b w:val="0"/>
          <w:bCs w:val="0"/>
          <w:color w:val="000000"/>
        </w:rPr>
        <w:t>柔力球项目</w:t>
      </w:r>
      <w:r w:rsidRPr="004C18D5">
        <w:rPr>
          <w:rFonts w:ascii="方正小标宋简体" w:eastAsia="方正小标宋简体" w:hAnsi="微软雅黑" w:cs="微软雅黑" w:hint="eastAsia"/>
          <w:b w:val="0"/>
          <w:bCs w:val="0"/>
          <w:color w:val="000000"/>
        </w:rPr>
        <w:t>规程</w:t>
      </w:r>
    </w:p>
    <w:p w14:paraId="720CD8F8" w14:textId="77777777" w:rsidR="009656BF" w:rsidRPr="004C18D5" w:rsidRDefault="009656BF" w:rsidP="009656BF">
      <w:pPr>
        <w:spacing w:line="500" w:lineRule="exact"/>
        <w:rPr>
          <w:sz w:val="30"/>
          <w:szCs w:val="30"/>
        </w:rPr>
      </w:pPr>
    </w:p>
    <w:p w14:paraId="71EC8C44" w14:textId="77777777" w:rsidR="009656BF" w:rsidRPr="004C18D5" w:rsidRDefault="009656BF" w:rsidP="009656BF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C18D5">
        <w:rPr>
          <w:rFonts w:ascii="黑体" w:eastAsia="黑体" w:hAnsi="黑体" w:hint="eastAsia"/>
          <w:sz w:val="32"/>
          <w:szCs w:val="32"/>
        </w:rPr>
        <w:t>一、项目设置</w:t>
      </w:r>
    </w:p>
    <w:p w14:paraId="1ACDF561" w14:textId="77777777" w:rsidR="009656BF" w:rsidRPr="004C18D5" w:rsidRDefault="009656BF" w:rsidP="009656B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18D5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</w:t>
      </w:r>
      <w:proofErr w:type="gramStart"/>
      <w:r w:rsidRPr="004C18D5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一</w:t>
      </w:r>
      <w:proofErr w:type="gramEnd"/>
      <w:r w:rsidRPr="004C18D5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)</w:t>
      </w:r>
      <w:r w:rsidRPr="004C18D5">
        <w:rPr>
          <w:rFonts w:ascii="仿宋_GB2312" w:eastAsia="仿宋_GB2312" w:hAnsi="仿宋" w:hint="eastAsia"/>
          <w:sz w:val="32"/>
          <w:szCs w:val="32"/>
        </w:rPr>
        <w:t>单拍：集体规定、集体自选、单人套路、双人套路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6A4B5AA2" w14:textId="77777777" w:rsidR="009656BF" w:rsidRPr="004C18D5" w:rsidRDefault="009656BF" w:rsidP="009656B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18D5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(二)</w:t>
      </w:r>
      <w:r w:rsidRPr="004C18D5">
        <w:rPr>
          <w:rFonts w:ascii="仿宋_GB2312" w:eastAsia="仿宋_GB2312" w:hAnsi="仿宋" w:hint="eastAsia"/>
          <w:sz w:val="32"/>
          <w:szCs w:val="32"/>
        </w:rPr>
        <w:t>双</w:t>
      </w:r>
      <w:proofErr w:type="gramStart"/>
      <w:r w:rsidRPr="004C18D5">
        <w:rPr>
          <w:rFonts w:ascii="仿宋_GB2312" w:eastAsia="仿宋_GB2312" w:hAnsi="仿宋" w:hint="eastAsia"/>
          <w:sz w:val="32"/>
          <w:szCs w:val="32"/>
        </w:rPr>
        <w:t>拍双球</w:t>
      </w:r>
      <w:proofErr w:type="gramEnd"/>
      <w:r w:rsidRPr="004C18D5">
        <w:rPr>
          <w:rFonts w:ascii="仿宋_GB2312" w:eastAsia="仿宋_GB2312" w:hAnsi="仿宋" w:hint="eastAsia"/>
          <w:sz w:val="32"/>
          <w:szCs w:val="32"/>
        </w:rPr>
        <w:t>：集体规定、集体自选、单人套路、双人套路。</w:t>
      </w:r>
    </w:p>
    <w:p w14:paraId="67E0F53B" w14:textId="77777777" w:rsidR="009656BF" w:rsidRPr="004C18D5" w:rsidRDefault="009656BF" w:rsidP="009656BF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 w:rsidRPr="004C18D5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集体规定套路可选择中国老年人体育协会公布的任何套路。</w:t>
      </w:r>
    </w:p>
    <w:p w14:paraId="3C2CC65B" w14:textId="77777777" w:rsidR="009656BF" w:rsidRPr="004C18D5" w:rsidRDefault="009656BF" w:rsidP="009656BF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C18D5">
        <w:rPr>
          <w:rFonts w:ascii="黑体" w:eastAsia="黑体" w:hAnsi="黑体" w:hint="eastAsia"/>
          <w:sz w:val="32"/>
          <w:szCs w:val="32"/>
        </w:rPr>
        <w:t>二、参加办法</w:t>
      </w:r>
    </w:p>
    <w:p w14:paraId="1CC25672" w14:textId="77777777" w:rsidR="009656BF" w:rsidRPr="004C18D5" w:rsidRDefault="009656BF" w:rsidP="009656BF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 w:rsidRPr="004C18D5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</w:t>
      </w:r>
      <w:proofErr w:type="gramStart"/>
      <w:r w:rsidRPr="004C18D5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一</w:t>
      </w:r>
      <w:proofErr w:type="gramEnd"/>
      <w:r w:rsidRPr="004C18D5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)各级老年人体协、行业老年人体协，健身俱乐部或其它社会组织为单位组队报名；社会自由组队或</w:t>
      </w:r>
      <w:proofErr w:type="gramStart"/>
      <w:r w:rsidRPr="004C18D5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个</w:t>
      </w:r>
      <w:proofErr w:type="gramEnd"/>
      <w:r w:rsidRPr="004C18D5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人均可报名。</w:t>
      </w:r>
    </w:p>
    <w:p w14:paraId="667B0E88" w14:textId="77777777" w:rsidR="009656BF" w:rsidRPr="004C18D5" w:rsidRDefault="009656BF" w:rsidP="009656BF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 w:rsidRPr="004C18D5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(二)每个单位限报视频三个，参加集体项目的人数8-12人。</w:t>
      </w:r>
    </w:p>
    <w:p w14:paraId="19E95D50" w14:textId="77777777" w:rsidR="009656BF" w:rsidRPr="004C18D5" w:rsidRDefault="009656BF" w:rsidP="009656BF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 w:rsidRPr="004C18D5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(三)单人自选项目每队限报1人，双人自选项目每队限报2人，多人自选项目每队限报3-5人，且单人自选、双人自选或多人自选项目不得兼报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。</w:t>
      </w:r>
    </w:p>
    <w:p w14:paraId="28AD7ABD" w14:textId="77777777" w:rsidR="009656BF" w:rsidRPr="004C18D5" w:rsidRDefault="009656BF" w:rsidP="009656BF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 w:rsidRPr="004C18D5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(四)参赛音乐须节奏明快，内容积极向上、充满正能量，风格多样、特色明显。(单人自选套路：2分—2分30秒；双人自选套路：2分45秒—3分15秒；多人自选套路2分45秒—3分15秒)。</w:t>
      </w:r>
    </w:p>
    <w:p w14:paraId="224A72BD" w14:textId="77777777" w:rsidR="009656BF" w:rsidRPr="004C18D5" w:rsidRDefault="009656BF" w:rsidP="009656BF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4C18D5">
        <w:rPr>
          <w:rStyle w:val="NormalCharacter"/>
          <w:rFonts w:ascii="仿宋_GB2312" w:eastAsia="仿宋_GB2312" w:hint="eastAsia"/>
          <w:sz w:val="32"/>
          <w:szCs w:val="32"/>
        </w:rPr>
        <w:t>（五）</w:t>
      </w:r>
      <w:bookmarkStart w:id="0" w:name="_Hlk105252013"/>
      <w:r w:rsidRPr="004C18D5">
        <w:rPr>
          <w:rFonts w:ascii="仿宋_GB2312" w:eastAsia="仿宋_GB2312" w:hint="eastAsia"/>
          <w:sz w:val="32"/>
          <w:szCs w:val="32"/>
        </w:rPr>
        <w:t>参加人员需身体健康，</w:t>
      </w:r>
      <w:r w:rsidRPr="004C18D5">
        <w:rPr>
          <w:rStyle w:val="NormalCharacter"/>
          <w:rFonts w:ascii="仿宋_GB2312" w:eastAsia="仿宋_GB2312" w:hint="eastAsia"/>
          <w:sz w:val="32"/>
          <w:szCs w:val="32"/>
        </w:rPr>
        <w:t>年龄应在55周岁以上</w:t>
      </w:r>
      <w:bookmarkEnd w:id="0"/>
      <w:r w:rsidRPr="004C18D5">
        <w:rPr>
          <w:rStyle w:val="NormalCharacter"/>
          <w:rFonts w:ascii="仿宋_GB2312" w:eastAsia="仿宋_GB2312" w:hint="eastAsia"/>
          <w:sz w:val="32"/>
          <w:szCs w:val="32"/>
        </w:rPr>
        <w:t>。</w:t>
      </w:r>
    </w:p>
    <w:p w14:paraId="1D207A7A" w14:textId="77777777" w:rsidR="009656BF" w:rsidRPr="004C18D5" w:rsidRDefault="009656BF" w:rsidP="009656BF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C18D5">
        <w:rPr>
          <w:rFonts w:ascii="黑体" w:eastAsia="黑体" w:hAnsi="黑体" w:hint="eastAsia"/>
          <w:sz w:val="32"/>
          <w:szCs w:val="32"/>
        </w:rPr>
        <w:t>三、交流办法</w:t>
      </w:r>
    </w:p>
    <w:p w14:paraId="02076E8B" w14:textId="77777777" w:rsidR="009656BF" w:rsidRPr="004C18D5" w:rsidRDefault="009656BF" w:rsidP="009656BF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 w:rsidRPr="004C18D5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执行中国老年人体协柔</w:t>
      </w:r>
      <w:proofErr w:type="gramStart"/>
      <w:r w:rsidRPr="004C18D5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力球专委</w:t>
      </w:r>
      <w:proofErr w:type="gramEnd"/>
      <w:r w:rsidRPr="004C18D5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会审定的《全国老年人柔力球竞赛规则(2020年版)》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。</w:t>
      </w:r>
    </w:p>
    <w:p w14:paraId="72288443" w14:textId="77777777" w:rsidR="009656BF" w:rsidRPr="004C18D5" w:rsidRDefault="009656BF" w:rsidP="009656BF">
      <w:pPr>
        <w:spacing w:line="500" w:lineRule="exact"/>
        <w:ind w:firstLine="60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4C18D5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四、奖励办法</w:t>
      </w:r>
    </w:p>
    <w:p w14:paraId="17670045" w14:textId="77777777" w:rsidR="009656BF" w:rsidRDefault="009656BF" w:rsidP="009656BF">
      <w:pPr>
        <w:spacing w:line="500" w:lineRule="exact"/>
        <w:ind w:firstLineChars="200" w:firstLine="640"/>
        <w:rPr>
          <w:rStyle w:val="NormalCharacter"/>
          <w:rFonts w:ascii="仿宋_GB2312" w:eastAsia="仿宋_GB2312" w:hAnsi="黑体"/>
          <w:sz w:val="32"/>
          <w:szCs w:val="32"/>
        </w:rPr>
      </w:pPr>
      <w:bookmarkStart w:id="1" w:name="_Hlk105660701"/>
      <w:r w:rsidRPr="004C18D5">
        <w:rPr>
          <w:rStyle w:val="NormalCharacter"/>
          <w:rFonts w:ascii="仿宋_GB2312" w:eastAsia="仿宋_GB2312" w:hAnsi="黑体" w:hint="eastAsia"/>
          <w:sz w:val="32"/>
          <w:szCs w:val="32"/>
        </w:rPr>
        <w:t>设优胜奖、优秀奖，获奖比例为参加队伍的40%、60%，</w:t>
      </w:r>
      <w:r w:rsidRPr="004C18D5">
        <w:rPr>
          <w:rStyle w:val="NormalCharacter"/>
          <w:rFonts w:ascii="仿宋_GB2312" w:eastAsia="仿宋_GB2312" w:hAnsi="黑体" w:hint="eastAsia"/>
          <w:sz w:val="32"/>
          <w:szCs w:val="32"/>
        </w:rPr>
        <w:lastRenderedPageBreak/>
        <w:t>并颁发获奖证书。</w:t>
      </w:r>
    </w:p>
    <w:p w14:paraId="65822045" w14:textId="77777777" w:rsidR="009656BF" w:rsidRPr="00761276" w:rsidRDefault="009656BF" w:rsidP="009656BF">
      <w:pPr>
        <w:spacing w:line="500" w:lineRule="exact"/>
        <w:ind w:firstLineChars="200" w:firstLine="640"/>
        <w:rPr>
          <w:rStyle w:val="NormalCharacter"/>
          <w:rFonts w:ascii="黑体" w:eastAsia="黑体" w:hAnsi="黑体"/>
          <w:sz w:val="32"/>
          <w:szCs w:val="32"/>
        </w:rPr>
      </w:pPr>
      <w:r w:rsidRPr="00761276">
        <w:rPr>
          <w:rStyle w:val="NormalCharacter"/>
          <w:rFonts w:ascii="黑体" w:eastAsia="黑体" w:hAnsi="黑体" w:hint="eastAsia"/>
          <w:sz w:val="32"/>
          <w:szCs w:val="32"/>
        </w:rPr>
        <w:t>五、</w:t>
      </w:r>
      <w:r>
        <w:rPr>
          <w:rStyle w:val="NormalCharacter"/>
          <w:rFonts w:ascii="黑体" w:eastAsia="黑体" w:hAnsi="黑体" w:hint="eastAsia"/>
          <w:sz w:val="32"/>
          <w:szCs w:val="32"/>
        </w:rPr>
        <w:t>中国老年人体协</w:t>
      </w:r>
      <w:r w:rsidRPr="00761276">
        <w:rPr>
          <w:rStyle w:val="NormalCharacter"/>
          <w:rFonts w:ascii="黑体" w:eastAsia="黑体" w:hAnsi="黑体" w:hint="eastAsia"/>
          <w:sz w:val="32"/>
          <w:szCs w:val="32"/>
        </w:rPr>
        <w:t>联系方式</w:t>
      </w:r>
    </w:p>
    <w:p w14:paraId="4C1CE2AA" w14:textId="77777777" w:rsidR="009656BF" w:rsidRPr="004C18D5" w:rsidRDefault="009656BF" w:rsidP="009656BF">
      <w:pPr>
        <w:spacing w:line="500" w:lineRule="exact"/>
        <w:ind w:firstLineChars="200" w:firstLine="640"/>
        <w:rPr>
          <w:rStyle w:val="NormalCharacter"/>
          <w:rFonts w:ascii="仿宋_GB2312" w:eastAsia="仿宋_GB2312" w:hAnsi="黑体"/>
          <w:sz w:val="32"/>
          <w:szCs w:val="32"/>
        </w:rPr>
      </w:pPr>
      <w:proofErr w:type="gramStart"/>
      <w:r w:rsidRPr="00761276">
        <w:rPr>
          <w:rStyle w:val="NormalCharacter"/>
          <w:rFonts w:ascii="仿宋_GB2312" w:eastAsia="仿宋_GB2312" w:hAnsi="黑体" w:hint="eastAsia"/>
          <w:sz w:val="32"/>
          <w:szCs w:val="32"/>
        </w:rPr>
        <w:t>钱浅</w:t>
      </w:r>
      <w:proofErr w:type="gramEnd"/>
      <w:r>
        <w:rPr>
          <w:rStyle w:val="NormalCharacter"/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 w:hAnsi="黑体"/>
          <w:sz w:val="32"/>
          <w:szCs w:val="32"/>
        </w:rPr>
        <w:t xml:space="preserve">   </w:t>
      </w:r>
      <w:r w:rsidRPr="00761276">
        <w:rPr>
          <w:rStyle w:val="NormalCharacter"/>
          <w:rFonts w:ascii="仿宋_GB2312" w:eastAsia="仿宋_GB2312" w:hAnsi="黑体"/>
          <w:sz w:val="32"/>
          <w:szCs w:val="32"/>
        </w:rPr>
        <w:t>13305663718</w:t>
      </w:r>
    </w:p>
    <w:bookmarkEnd w:id="1"/>
    <w:p w14:paraId="7D64DB61" w14:textId="77777777" w:rsidR="009656BF" w:rsidRDefault="009656BF"/>
    <w:sectPr w:rsidR="00965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BF"/>
    <w:rsid w:val="0096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F5FDA"/>
  <w15:chartTrackingRefBased/>
  <w15:docId w15:val="{408425A9-FBE9-410A-9F7F-09C1F385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6BF"/>
    <w:pPr>
      <w:widowControl w:val="0"/>
      <w:jc w:val="both"/>
    </w:pPr>
  </w:style>
  <w:style w:type="paragraph" w:styleId="2">
    <w:name w:val="heading 2"/>
    <w:basedOn w:val="a"/>
    <w:link w:val="20"/>
    <w:qFormat/>
    <w:rsid w:val="009656B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9656B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NormalCharacter">
    <w:name w:val="NormalCharacter"/>
    <w:rsid w:val="0096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梦</dc:creator>
  <cp:keywords/>
  <dc:description/>
  <cp:lastModifiedBy>曹 梦</cp:lastModifiedBy>
  <cp:revision>1</cp:revision>
  <dcterms:created xsi:type="dcterms:W3CDTF">2022-07-05T07:07:00Z</dcterms:created>
  <dcterms:modified xsi:type="dcterms:W3CDTF">2022-07-05T07:08:00Z</dcterms:modified>
</cp:coreProperties>
</file>