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03" w:rsidRDefault="00531F03" w:rsidP="00531F03">
      <w:pPr>
        <w:pStyle w:val="a5"/>
        <w:ind w:firstLineChars="15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附件2  技术官员名单</w:t>
      </w:r>
    </w:p>
    <w:p w:rsidR="00531F03" w:rsidRDefault="00531F03" w:rsidP="00531F03">
      <w:pPr>
        <w:pStyle w:val="a5"/>
        <w:ind w:firstLineChars="150" w:firstLine="480"/>
        <w:rPr>
          <w:rFonts w:ascii="仿宋" w:eastAsia="仿宋" w:hAnsi="仿宋" w:hint="eastAsia"/>
        </w:rPr>
      </w:pPr>
      <w:r w:rsidRPr="002251FA">
        <w:rPr>
          <w:rFonts w:ascii="仿宋" w:eastAsia="仿宋" w:hAnsi="仿宋" w:hint="eastAsia"/>
        </w:rPr>
        <w:t>一、</w:t>
      </w:r>
      <w:r>
        <w:rPr>
          <w:rFonts w:ascii="仿宋" w:eastAsia="仿宋" w:hAnsi="仿宋" w:hint="eastAsia"/>
        </w:rPr>
        <w:t>技术代表</w:t>
      </w:r>
    </w:p>
    <w:p w:rsidR="00531F03" w:rsidRPr="00C67543" w:rsidRDefault="00531F03" w:rsidP="00531F03">
      <w:pPr>
        <w:pStyle w:val="a5"/>
        <w:ind w:firstLineChars="150" w:firstLine="480"/>
        <w:rPr>
          <w:rFonts w:ascii="仿宋" w:eastAsia="仿宋" w:hAnsi="仿宋" w:hint="eastAsia"/>
        </w:rPr>
      </w:pPr>
      <w:r w:rsidRPr="002251FA">
        <w:rPr>
          <w:rFonts w:ascii="仿宋" w:eastAsia="仿宋" w:hAnsi="仿宋" w:hint="eastAsia"/>
        </w:rPr>
        <w:t>储红（上海）</w:t>
      </w:r>
    </w:p>
    <w:p w:rsidR="00531F03" w:rsidRPr="00A66CE5" w:rsidRDefault="00531F03" w:rsidP="00531F03">
      <w:pPr>
        <w:pStyle w:val="a5"/>
        <w:ind w:firstLineChars="150" w:firstLine="480"/>
        <w:rPr>
          <w:rFonts w:ascii="仿宋" w:eastAsia="仿宋" w:hAnsi="仿宋" w:hint="eastAsia"/>
          <w:szCs w:val="32"/>
        </w:rPr>
      </w:pPr>
      <w:r w:rsidRPr="00A66CE5">
        <w:rPr>
          <w:rFonts w:ascii="仿宋" w:eastAsia="仿宋" w:hAnsi="仿宋" w:hint="eastAsia"/>
          <w:szCs w:val="32"/>
        </w:rPr>
        <w:t>二、仲裁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庄志清（浙江）、张恩祥（天津）、廉岳（湖南）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bCs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三、裁判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（一）总裁判长</w:t>
      </w:r>
      <w:r w:rsidRPr="00A66CE5">
        <w:rPr>
          <w:rFonts w:ascii="仿宋" w:eastAsia="仿宋" w:hAnsi="仿宋" w:hint="eastAsia"/>
          <w:sz w:val="32"/>
          <w:szCs w:val="32"/>
        </w:rPr>
        <w:t>：张宏（四川）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（二）副总裁判长</w:t>
      </w:r>
      <w:r w:rsidRPr="00A66CE5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冯</w:t>
      </w:r>
      <w:r w:rsidRPr="00A66CE5">
        <w:rPr>
          <w:rFonts w:ascii="仿宋" w:eastAsia="仿宋" w:hAnsi="仿宋"/>
          <w:kern w:val="0"/>
          <w:sz w:val="32"/>
          <w:szCs w:val="32"/>
        </w:rPr>
        <w:t>汴</w:t>
      </w:r>
      <w:proofErr w:type="gramEnd"/>
      <w:r w:rsidRPr="00A66CE5">
        <w:rPr>
          <w:rFonts w:ascii="仿宋" w:eastAsia="仿宋" w:hAnsi="仿宋" w:hint="eastAsia"/>
          <w:sz w:val="32"/>
          <w:szCs w:val="32"/>
        </w:rPr>
        <w:t>生（河南）、邓全远（广东）、</w:t>
      </w:r>
      <w:r w:rsidRPr="00A66CE5">
        <w:rPr>
          <w:rFonts w:ascii="仿宋" w:eastAsia="仿宋" w:hAnsi="仿宋"/>
          <w:kern w:val="0"/>
          <w:sz w:val="32"/>
          <w:szCs w:val="32"/>
        </w:rPr>
        <w:t>刘伟（天津）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（三）成统统计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裁判长：李红（四川）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副裁判长：李洁贞（广东）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裁判员：潘悦（上海）、廉洁（湖南）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bCs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（四）</w:t>
      </w:r>
      <w:r w:rsidRPr="00A66CE5">
        <w:rPr>
          <w:rFonts w:ascii="仿宋" w:eastAsia="仿宋" w:hAnsi="仿宋" w:hint="eastAsia"/>
          <w:sz w:val="32"/>
          <w:szCs w:val="32"/>
        </w:rPr>
        <w:t>仿真模型立体对抗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裁判长：万胜华（江西）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副裁判长：王祖春（安徽）、薛有忠（浙江）</w:t>
      </w:r>
    </w:p>
    <w:p w:rsidR="00531F03" w:rsidRPr="00A66CE5" w:rsidRDefault="00531F03" w:rsidP="00531F03">
      <w:pPr>
        <w:ind w:leftChars="50" w:left="105" w:firstLineChars="100" w:firstLine="32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裁判员：姚俊（湖北）、郭翔（江西）、蓝心纲（山东）、王树全（上海）、谢小川（北京）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bCs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（五）耐久项目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裁判长：苏国赐（广东）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副裁判长：代国庆（贵州）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隋亚林</w:t>
      </w:r>
      <w:proofErr w:type="gramEnd"/>
      <w:r w:rsidRPr="00A66CE5">
        <w:rPr>
          <w:rFonts w:ascii="仿宋" w:eastAsia="仿宋" w:hAnsi="仿宋" w:hint="eastAsia"/>
          <w:sz w:val="32"/>
          <w:szCs w:val="32"/>
        </w:rPr>
        <w:t>（宁夏）、韩恒星（河南）、王磊（河南）、</w:t>
      </w:r>
      <w:r w:rsidRPr="00A66CE5">
        <w:rPr>
          <w:rFonts w:ascii="仿宋" w:eastAsia="仿宋" w:hAnsi="仿宋" w:hint="eastAsia"/>
          <w:sz w:val="32"/>
          <w:szCs w:val="32"/>
        </w:rPr>
        <w:lastRenderedPageBreak/>
        <w:t>肖庆元（福建）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bCs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（六）帆船项目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裁判长：王勇（河南）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副裁判长：陈志（上海）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裁判员：杨晓芳（云南）、窦泽平（江苏）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bCs/>
          <w:sz w:val="32"/>
          <w:szCs w:val="32"/>
        </w:rPr>
        <w:t>（七）</w:t>
      </w:r>
      <w:r w:rsidRPr="00A66CE5">
        <w:rPr>
          <w:rFonts w:ascii="仿宋" w:eastAsia="仿宋" w:hAnsi="仿宋" w:hint="eastAsia"/>
          <w:sz w:val="32"/>
          <w:szCs w:val="32"/>
        </w:rPr>
        <w:t>电动项目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裁判长：陈标（贵州）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副裁判长：林沁（福建）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裁判员：王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孺</w:t>
      </w:r>
      <w:proofErr w:type="gramEnd"/>
      <w:r w:rsidRPr="00A66CE5">
        <w:rPr>
          <w:rFonts w:ascii="仿宋" w:eastAsia="仿宋" w:hAnsi="仿宋" w:hint="eastAsia"/>
          <w:sz w:val="32"/>
          <w:szCs w:val="32"/>
        </w:rPr>
        <w:t xml:space="preserve">牛（浙江）、刘伟（浙江）、刘淑旺（广东）、刘世力（北京） 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（八）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记圈裁判</w:t>
      </w:r>
      <w:proofErr w:type="gramEnd"/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裁判长：朱培中（浙江）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裁判员：吴昌哲（浙江）、黄斌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锵</w:t>
      </w:r>
      <w:proofErr w:type="gramEnd"/>
      <w:r w:rsidRPr="00A66CE5">
        <w:rPr>
          <w:rFonts w:ascii="仿宋" w:eastAsia="仿宋" w:hAnsi="仿宋" w:hint="eastAsia"/>
          <w:sz w:val="32"/>
          <w:szCs w:val="32"/>
        </w:rPr>
        <w:t>（浙江）、潘珂（四川）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（九）辅助人员（由天津市选派）</w:t>
      </w:r>
    </w:p>
    <w:p w:rsidR="00531F03" w:rsidRPr="00A66CE5" w:rsidRDefault="00531F03" w:rsidP="00531F0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A66CE5">
        <w:rPr>
          <w:rFonts w:ascii="仿宋" w:eastAsia="仿宋" w:hAnsi="仿宋" w:hint="eastAsia"/>
          <w:sz w:val="32"/>
          <w:szCs w:val="32"/>
        </w:rPr>
        <w:t>陈文龙、张虹、叶明、宋健、屈建华、刘溢、刘文平、李连</w:t>
      </w:r>
      <w:proofErr w:type="gramStart"/>
      <w:r w:rsidRPr="00A66CE5">
        <w:rPr>
          <w:rFonts w:ascii="仿宋" w:eastAsia="仿宋" w:hAnsi="仿宋" w:hint="eastAsia"/>
          <w:sz w:val="32"/>
          <w:szCs w:val="32"/>
        </w:rPr>
        <w:t>奕</w:t>
      </w:r>
      <w:proofErr w:type="gramEnd"/>
      <w:r w:rsidRPr="00A66CE5">
        <w:rPr>
          <w:rFonts w:ascii="仿宋" w:eastAsia="仿宋" w:hAnsi="仿宋" w:hint="eastAsia"/>
          <w:sz w:val="32"/>
          <w:szCs w:val="32"/>
        </w:rPr>
        <w:t>、胡骁、王悦</w:t>
      </w:r>
    </w:p>
    <w:p w:rsidR="00513B0A" w:rsidRPr="00531F03" w:rsidRDefault="00513B0A">
      <w:bookmarkStart w:id="0" w:name="_GoBack"/>
      <w:bookmarkEnd w:id="0"/>
    </w:p>
    <w:sectPr w:rsidR="00513B0A" w:rsidRPr="0053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F7" w:rsidRDefault="00BC62F7" w:rsidP="00531F03">
      <w:r>
        <w:separator/>
      </w:r>
    </w:p>
  </w:endnote>
  <w:endnote w:type="continuationSeparator" w:id="0">
    <w:p w:rsidR="00BC62F7" w:rsidRDefault="00BC62F7" w:rsidP="0053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F7" w:rsidRDefault="00BC62F7" w:rsidP="00531F03">
      <w:r>
        <w:separator/>
      </w:r>
    </w:p>
  </w:footnote>
  <w:footnote w:type="continuationSeparator" w:id="0">
    <w:p w:rsidR="00BC62F7" w:rsidRDefault="00BC62F7" w:rsidP="0053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C"/>
    <w:rsid w:val="00513B0A"/>
    <w:rsid w:val="00531F03"/>
    <w:rsid w:val="00A2431C"/>
    <w:rsid w:val="00B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F03"/>
    <w:rPr>
      <w:sz w:val="18"/>
      <w:szCs w:val="18"/>
    </w:rPr>
  </w:style>
  <w:style w:type="paragraph" w:styleId="a5">
    <w:name w:val="No Spacing"/>
    <w:uiPriority w:val="1"/>
    <w:qFormat/>
    <w:rsid w:val="00531F0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F03"/>
    <w:rPr>
      <w:sz w:val="18"/>
      <w:szCs w:val="18"/>
    </w:rPr>
  </w:style>
  <w:style w:type="paragraph" w:styleId="a5">
    <w:name w:val="No Spacing"/>
    <w:uiPriority w:val="1"/>
    <w:qFormat/>
    <w:rsid w:val="00531F0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2017-06-16T03:19:00Z</dcterms:created>
  <dcterms:modified xsi:type="dcterms:W3CDTF">2017-06-16T03:19:00Z</dcterms:modified>
</cp:coreProperties>
</file>