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8C" w:rsidRDefault="009C5072" w:rsidP="009C5072">
      <w:pPr>
        <w:spacing w:line="480" w:lineRule="auto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附件2：</w:t>
      </w:r>
      <w:r w:rsidR="007879F7">
        <w:rPr>
          <w:rFonts w:asciiTheme="minorEastAsia" w:hAnsiTheme="minorEastAsia"/>
          <w:sz w:val="30"/>
          <w:szCs w:val="30"/>
        </w:rPr>
        <w:t xml:space="preserve"> </w:t>
      </w:r>
    </w:p>
    <w:p w:rsidR="00752D16" w:rsidRDefault="00752D16" w:rsidP="009C5072">
      <w:pPr>
        <w:spacing w:line="480" w:lineRule="auto"/>
        <w:jc w:val="left"/>
        <w:rPr>
          <w:rFonts w:asciiTheme="minorEastAsia" w:hAnsiTheme="minorEastAsia"/>
          <w:sz w:val="30"/>
          <w:szCs w:val="30"/>
        </w:rPr>
      </w:pPr>
    </w:p>
    <w:p w:rsidR="005B38C6" w:rsidRDefault="005B38C6" w:rsidP="005B38C6">
      <w:pPr>
        <w:spacing w:line="380" w:lineRule="exact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2016</w:t>
      </w:r>
      <w:r w:rsidRPr="00200C07"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运动员保障</w:t>
      </w:r>
      <w:r w:rsidRPr="00200C07">
        <w:rPr>
          <w:rFonts w:ascii="宋体" w:hAnsi="宋体" w:hint="eastAsia"/>
          <w:b/>
          <w:sz w:val="36"/>
          <w:szCs w:val="36"/>
        </w:rPr>
        <w:t>工作</w:t>
      </w:r>
      <w:r>
        <w:rPr>
          <w:rFonts w:ascii="宋体" w:hAnsi="宋体" w:hint="eastAsia"/>
          <w:b/>
          <w:sz w:val="36"/>
          <w:szCs w:val="36"/>
        </w:rPr>
        <w:t>要点</w:t>
      </w:r>
      <w:bookmarkEnd w:id="0"/>
    </w:p>
    <w:p w:rsidR="005B38C6" w:rsidRDefault="005B38C6" w:rsidP="005B38C6">
      <w:pPr>
        <w:spacing w:line="380" w:lineRule="exact"/>
        <w:ind w:firstLineChars="200" w:firstLine="723"/>
        <w:jc w:val="center"/>
        <w:rPr>
          <w:rFonts w:ascii="宋体" w:hAnsi="宋体"/>
          <w:b/>
          <w:sz w:val="36"/>
          <w:szCs w:val="36"/>
        </w:rPr>
      </w:pPr>
    </w:p>
    <w:p w:rsidR="005B38C6" w:rsidRPr="00964F73" w:rsidRDefault="005B38C6" w:rsidP="005B38C6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2016年运动员保障工作的总体要求是：紧密结合完善社会保障制度体系进程，继续扎实</w:t>
      </w:r>
      <w:r w:rsidRPr="00964F73">
        <w:rPr>
          <w:rFonts w:ascii="楷体" w:eastAsia="楷体" w:hAnsi="楷体" w:hint="eastAsia"/>
          <w:sz w:val="30"/>
          <w:szCs w:val="30"/>
        </w:rPr>
        <w:t>做好运动员保障和社会保障的衔接，</w:t>
      </w:r>
      <w:r>
        <w:rPr>
          <w:rFonts w:ascii="楷体" w:eastAsia="楷体" w:hAnsi="楷体" w:hint="eastAsia"/>
          <w:sz w:val="30"/>
          <w:szCs w:val="30"/>
        </w:rPr>
        <w:t>全面落实运动员养老保险待遇；启动运动员职业辅导标准化工程，继续完善运动员就业服务体系，全力做好综合性服务保障工作</w:t>
      </w:r>
      <w:r w:rsidRPr="00964F73">
        <w:rPr>
          <w:rFonts w:ascii="楷体" w:eastAsia="楷体" w:hAnsi="楷体" w:hint="eastAsia"/>
          <w:sz w:val="30"/>
          <w:szCs w:val="30"/>
        </w:rPr>
        <w:t>，构建和完善运动员保障长效机制。</w:t>
      </w:r>
    </w:p>
    <w:p w:rsidR="005B38C6" w:rsidRDefault="005B38C6" w:rsidP="005B38C6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5D6F29">
        <w:rPr>
          <w:rFonts w:ascii="宋体" w:hAnsi="宋体" w:hint="eastAsia"/>
          <w:b/>
          <w:sz w:val="32"/>
          <w:szCs w:val="32"/>
        </w:rPr>
        <w:t>一、</w:t>
      </w:r>
      <w:r>
        <w:rPr>
          <w:rFonts w:ascii="宋体" w:hAnsi="宋体" w:hint="eastAsia"/>
          <w:b/>
          <w:sz w:val="32"/>
          <w:szCs w:val="32"/>
        </w:rPr>
        <w:t>突出配套与衔接，</w:t>
      </w:r>
      <w:r w:rsidRPr="00C53EA7">
        <w:rPr>
          <w:rFonts w:ascii="宋体" w:hAnsi="宋体" w:hint="eastAsia"/>
          <w:b/>
          <w:sz w:val="32"/>
          <w:szCs w:val="32"/>
        </w:rPr>
        <w:t>继续完善运动员保障制度体系</w:t>
      </w:r>
    </w:p>
    <w:p w:rsidR="005B38C6" w:rsidRPr="003F33C6" w:rsidRDefault="005B38C6" w:rsidP="005B38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53EA7">
        <w:rPr>
          <w:rFonts w:ascii="楷体" w:eastAsia="楷体" w:hAnsi="楷体" w:hint="eastAsia"/>
          <w:sz w:val="32"/>
          <w:szCs w:val="32"/>
        </w:rPr>
        <w:t>（一）</w:t>
      </w:r>
      <w:r>
        <w:rPr>
          <w:rFonts w:ascii="楷体" w:eastAsia="楷体" w:hAnsi="楷体" w:hint="eastAsia"/>
          <w:sz w:val="32"/>
          <w:szCs w:val="32"/>
        </w:rPr>
        <w:t>进一步贯彻落实各项运动员保障政策。</w:t>
      </w:r>
      <w:r w:rsidRPr="00EB2CBB">
        <w:rPr>
          <w:rFonts w:ascii="仿宋" w:eastAsia="仿宋" w:hAnsi="仿宋" w:hint="eastAsia"/>
          <w:sz w:val="32"/>
          <w:szCs w:val="32"/>
        </w:rPr>
        <w:t>认真</w:t>
      </w:r>
      <w:r w:rsidRPr="003F33C6">
        <w:rPr>
          <w:rFonts w:ascii="仿宋" w:eastAsia="仿宋" w:hAnsi="仿宋" w:hint="eastAsia"/>
          <w:sz w:val="32"/>
          <w:szCs w:val="32"/>
        </w:rPr>
        <w:t>检查运动员聘用管理、收入分配、社会保障、行业保障、职业辅导、就业安置等各项政策执行情况，全面维护运动员保障权益。</w:t>
      </w:r>
    </w:p>
    <w:p w:rsidR="005B38C6" w:rsidRDefault="005B38C6" w:rsidP="005B38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（二）扎实推进运动员社会保险待遇的落实。</w:t>
      </w:r>
      <w:r>
        <w:rPr>
          <w:rFonts w:ascii="仿宋" w:eastAsia="仿宋" w:hAnsi="仿宋" w:hint="eastAsia"/>
          <w:sz w:val="32"/>
          <w:szCs w:val="32"/>
        </w:rPr>
        <w:t>按照机关和事业单位养老保险改革推进要求，及时制定运动员养老保险衔接配套细则；继续做好运动员工伤认定和伤残等级鉴定工作。规范程序，细化运动员社会保险转移接续工作。</w:t>
      </w:r>
    </w:p>
    <w:p w:rsidR="005B38C6" w:rsidRDefault="005B38C6" w:rsidP="005B38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82A26">
        <w:rPr>
          <w:rFonts w:ascii="楷体" w:eastAsia="楷体" w:hAnsi="楷体" w:hint="eastAsia"/>
          <w:sz w:val="32"/>
          <w:szCs w:val="32"/>
        </w:rPr>
        <w:t>（三）</w:t>
      </w:r>
      <w:r w:rsidRPr="001A06A4">
        <w:rPr>
          <w:rFonts w:ascii="楷体" w:eastAsia="楷体" w:hAnsi="楷体" w:hint="eastAsia"/>
          <w:sz w:val="32"/>
          <w:szCs w:val="32"/>
        </w:rPr>
        <w:t>不断完善行业保障制度</w:t>
      </w:r>
      <w:r>
        <w:rPr>
          <w:rFonts w:ascii="楷体" w:eastAsia="楷体" w:hAnsi="楷体" w:hint="eastAsia"/>
          <w:sz w:val="32"/>
          <w:szCs w:val="32"/>
        </w:rPr>
        <w:t>。</w:t>
      </w:r>
      <w:r w:rsidRPr="00D93215">
        <w:rPr>
          <w:rFonts w:ascii="仿宋" w:eastAsia="仿宋" w:hAnsi="仿宋" w:hint="eastAsia"/>
          <w:sz w:val="32"/>
          <w:szCs w:val="32"/>
        </w:rPr>
        <w:t>加大调研力度，细化伤残互助保险、关怀基金等政策配套，</w:t>
      </w:r>
      <w:r>
        <w:rPr>
          <w:rFonts w:ascii="仿宋" w:eastAsia="仿宋" w:hAnsi="仿宋" w:hint="eastAsia"/>
          <w:sz w:val="32"/>
          <w:szCs w:val="32"/>
        </w:rPr>
        <w:t>加强行业保障政策与社会保障政策的衔接和补充。</w:t>
      </w:r>
    </w:p>
    <w:p w:rsidR="005B38C6" w:rsidRPr="00D93215" w:rsidRDefault="005B38C6" w:rsidP="005B38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3215">
        <w:rPr>
          <w:rFonts w:ascii="楷体" w:eastAsia="楷体" w:hAnsi="楷体" w:hint="eastAsia"/>
          <w:sz w:val="32"/>
          <w:szCs w:val="32"/>
        </w:rPr>
        <w:t>（四）</w:t>
      </w:r>
      <w:r>
        <w:rPr>
          <w:rFonts w:ascii="楷体" w:eastAsia="楷体" w:hAnsi="楷体" w:hint="eastAsia"/>
          <w:sz w:val="32"/>
          <w:szCs w:val="32"/>
        </w:rPr>
        <w:t>进一步完善运动员职业辅导和就业安置政策。</w:t>
      </w:r>
      <w:r w:rsidRPr="00D93215">
        <w:rPr>
          <w:rFonts w:ascii="仿宋" w:eastAsia="仿宋" w:hAnsi="仿宋" w:hint="eastAsia"/>
          <w:sz w:val="32"/>
          <w:szCs w:val="32"/>
        </w:rPr>
        <w:t>全面加强对停训运动员职业转换过渡期的服务与管理工作，完</w:t>
      </w:r>
      <w:r w:rsidRPr="00D93215">
        <w:rPr>
          <w:rFonts w:ascii="仿宋" w:eastAsia="仿宋" w:hAnsi="仿宋" w:hint="eastAsia"/>
          <w:sz w:val="32"/>
          <w:szCs w:val="32"/>
        </w:rPr>
        <w:lastRenderedPageBreak/>
        <w:t>善配套措施，提高服务效益。</w:t>
      </w:r>
    </w:p>
    <w:p w:rsidR="005B38C6" w:rsidRPr="00AF41E8" w:rsidRDefault="005B38C6" w:rsidP="005B38C6">
      <w:pPr>
        <w:ind w:firstLineChars="200" w:firstLine="640"/>
        <w:rPr>
          <w:rFonts w:ascii="宋体" w:hAnsi="宋体"/>
          <w:sz w:val="32"/>
          <w:szCs w:val="32"/>
        </w:rPr>
      </w:pPr>
      <w:r w:rsidRPr="00AF41E8">
        <w:rPr>
          <w:rFonts w:ascii="宋体" w:hAnsi="宋体" w:hint="eastAsia"/>
          <w:sz w:val="32"/>
          <w:szCs w:val="32"/>
        </w:rPr>
        <w:t>二、</w:t>
      </w:r>
      <w:r w:rsidRPr="005D6F29">
        <w:rPr>
          <w:rFonts w:ascii="宋体" w:hAnsi="宋体" w:hint="eastAsia"/>
          <w:b/>
          <w:sz w:val="32"/>
          <w:szCs w:val="32"/>
        </w:rPr>
        <w:t>加大</w:t>
      </w:r>
      <w:r>
        <w:rPr>
          <w:rFonts w:ascii="宋体" w:hAnsi="宋体" w:hint="eastAsia"/>
          <w:b/>
          <w:sz w:val="32"/>
          <w:szCs w:val="32"/>
        </w:rPr>
        <w:t>服务</w:t>
      </w:r>
      <w:r w:rsidRPr="005D6F29">
        <w:rPr>
          <w:rFonts w:ascii="宋体" w:hAnsi="宋体" w:hint="eastAsia"/>
          <w:b/>
          <w:sz w:val="32"/>
          <w:szCs w:val="32"/>
        </w:rPr>
        <w:t>力度，</w:t>
      </w:r>
      <w:r w:rsidRPr="00AF41E8">
        <w:rPr>
          <w:rFonts w:ascii="宋体" w:hAnsi="宋体" w:hint="eastAsia"/>
          <w:b/>
          <w:sz w:val="32"/>
          <w:szCs w:val="32"/>
        </w:rPr>
        <w:t>完善运动员保障长效机制</w:t>
      </w:r>
    </w:p>
    <w:p w:rsidR="005B38C6" w:rsidRDefault="005B38C6" w:rsidP="005B38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（五）启动运动员职业辅导标准化工程。</w:t>
      </w:r>
      <w:r>
        <w:rPr>
          <w:rFonts w:ascii="仿宋" w:eastAsia="仿宋" w:hAnsi="仿宋" w:hint="eastAsia"/>
          <w:sz w:val="32"/>
          <w:szCs w:val="32"/>
        </w:rPr>
        <w:t>做好</w:t>
      </w:r>
      <w:r w:rsidRPr="00D93215">
        <w:rPr>
          <w:rFonts w:ascii="仿宋" w:eastAsia="仿宋" w:hAnsi="仿宋" w:hint="eastAsia"/>
          <w:sz w:val="32"/>
          <w:szCs w:val="32"/>
        </w:rPr>
        <w:t>职业辅导</w:t>
      </w:r>
      <w:r>
        <w:rPr>
          <w:rFonts w:ascii="仿宋" w:eastAsia="仿宋" w:hAnsi="仿宋" w:hint="eastAsia"/>
          <w:sz w:val="32"/>
          <w:szCs w:val="32"/>
        </w:rPr>
        <w:t>内容</w:t>
      </w:r>
      <w:r w:rsidRPr="00D93215">
        <w:rPr>
          <w:rFonts w:ascii="仿宋" w:eastAsia="仿宋" w:hAnsi="仿宋" w:hint="eastAsia"/>
          <w:sz w:val="32"/>
          <w:szCs w:val="32"/>
        </w:rPr>
        <w:t>建设。</w:t>
      </w:r>
      <w:r>
        <w:rPr>
          <w:rFonts w:ascii="仿宋" w:eastAsia="仿宋" w:hAnsi="仿宋" w:hint="eastAsia"/>
          <w:sz w:val="32"/>
          <w:szCs w:val="32"/>
        </w:rPr>
        <w:t>完善</w:t>
      </w:r>
      <w:r w:rsidRPr="008F5299">
        <w:rPr>
          <w:rFonts w:ascii="仿宋" w:eastAsia="仿宋" w:hAnsi="仿宋" w:hint="eastAsia"/>
          <w:sz w:val="32"/>
          <w:szCs w:val="32"/>
        </w:rPr>
        <w:t>运动员职业</w:t>
      </w:r>
      <w:r>
        <w:rPr>
          <w:rFonts w:ascii="仿宋" w:eastAsia="仿宋" w:hAnsi="仿宋" w:hint="eastAsia"/>
          <w:sz w:val="32"/>
          <w:szCs w:val="32"/>
        </w:rPr>
        <w:t>发展</w:t>
      </w:r>
      <w:r w:rsidRPr="008F5299">
        <w:rPr>
          <w:rFonts w:ascii="仿宋" w:eastAsia="仿宋" w:hAnsi="仿宋" w:hint="eastAsia"/>
          <w:sz w:val="32"/>
          <w:szCs w:val="32"/>
        </w:rPr>
        <w:t>意识养成培养方案；</w:t>
      </w:r>
      <w:r>
        <w:rPr>
          <w:rFonts w:ascii="仿宋" w:eastAsia="仿宋" w:hAnsi="仿宋" w:hint="eastAsia"/>
          <w:sz w:val="32"/>
          <w:szCs w:val="32"/>
        </w:rPr>
        <w:t>推广</w:t>
      </w:r>
      <w:r w:rsidRPr="008F5299">
        <w:rPr>
          <w:rFonts w:ascii="仿宋" w:eastAsia="仿宋" w:hAnsi="仿宋" w:hint="eastAsia"/>
          <w:sz w:val="32"/>
          <w:szCs w:val="32"/>
        </w:rPr>
        <w:t>运动员职业生涯规划</w:t>
      </w:r>
      <w:r>
        <w:rPr>
          <w:rFonts w:ascii="仿宋" w:eastAsia="仿宋" w:hAnsi="仿宋" w:hint="eastAsia"/>
          <w:sz w:val="32"/>
          <w:szCs w:val="32"/>
        </w:rPr>
        <w:t>课程体系</w:t>
      </w:r>
      <w:r w:rsidRPr="008F5299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推广运动员职业发展读本</w:t>
      </w:r>
      <w:r w:rsidRPr="008F5299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办好中国运动员职业发展专题网站“会课室”频道。编制运动员职业发展手册。制定职业指导师和职业发展顾问团队工作规范。</w:t>
      </w:r>
    </w:p>
    <w:p w:rsidR="005B38C6" w:rsidRDefault="005B38C6" w:rsidP="005B38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（六）</w:t>
      </w:r>
      <w:r w:rsidRPr="00E76704">
        <w:rPr>
          <w:rFonts w:ascii="楷体" w:eastAsia="楷体" w:hAnsi="楷体" w:hint="eastAsia"/>
          <w:sz w:val="32"/>
          <w:szCs w:val="32"/>
        </w:rPr>
        <w:t>突出重点</w:t>
      </w:r>
      <w:r>
        <w:rPr>
          <w:rFonts w:ascii="楷体" w:eastAsia="楷体" w:hAnsi="楷体" w:hint="eastAsia"/>
          <w:sz w:val="32"/>
          <w:szCs w:val="32"/>
        </w:rPr>
        <w:t>工作</w:t>
      </w:r>
      <w:r w:rsidRPr="00E76704">
        <w:rPr>
          <w:rFonts w:ascii="楷体" w:eastAsia="楷体" w:hAnsi="楷体" w:hint="eastAsia"/>
          <w:sz w:val="32"/>
          <w:szCs w:val="32"/>
        </w:rPr>
        <w:t>和关键环节</w:t>
      </w:r>
      <w:r>
        <w:rPr>
          <w:rFonts w:ascii="楷体" w:eastAsia="楷体" w:hAnsi="楷体" w:hint="eastAsia"/>
          <w:sz w:val="32"/>
          <w:szCs w:val="32"/>
        </w:rPr>
        <w:t>，做好各项就业服务工作。</w:t>
      </w:r>
      <w:r w:rsidRPr="003013D3">
        <w:rPr>
          <w:rFonts w:ascii="仿宋" w:eastAsia="仿宋" w:hAnsi="仿宋" w:hint="eastAsia"/>
          <w:sz w:val="32"/>
          <w:szCs w:val="32"/>
        </w:rPr>
        <w:t>整合培训资源，组织举办停训运动员综合素质培训班；</w:t>
      </w:r>
      <w:r>
        <w:rPr>
          <w:rFonts w:ascii="仿宋" w:eastAsia="仿宋" w:hAnsi="仿宋" w:hint="eastAsia"/>
          <w:sz w:val="32"/>
          <w:szCs w:val="32"/>
        </w:rPr>
        <w:t>推广</w:t>
      </w:r>
      <w:r w:rsidRPr="008F5299">
        <w:rPr>
          <w:rFonts w:ascii="仿宋" w:eastAsia="仿宋" w:hAnsi="仿宋" w:hint="eastAsia"/>
          <w:sz w:val="32"/>
          <w:szCs w:val="32"/>
        </w:rPr>
        <w:t>运动员从事教练员</w:t>
      </w:r>
      <w:r>
        <w:rPr>
          <w:rFonts w:ascii="仿宋" w:eastAsia="仿宋" w:hAnsi="仿宋" w:hint="eastAsia"/>
          <w:sz w:val="32"/>
          <w:szCs w:val="32"/>
        </w:rPr>
        <w:t>、学校体育工作</w:t>
      </w:r>
      <w:r w:rsidRPr="008F5299">
        <w:rPr>
          <w:rFonts w:ascii="仿宋" w:eastAsia="仿宋" w:hAnsi="仿宋" w:hint="eastAsia"/>
          <w:sz w:val="32"/>
          <w:szCs w:val="32"/>
        </w:rPr>
        <w:t>、社会指导员、运动防护师等职业转型培训方案；</w:t>
      </w:r>
      <w:r>
        <w:rPr>
          <w:rFonts w:ascii="仿宋" w:eastAsia="仿宋" w:hAnsi="仿宋" w:hint="eastAsia"/>
          <w:sz w:val="32"/>
          <w:szCs w:val="32"/>
        </w:rPr>
        <w:t>启动“繁星计划”，建设</w:t>
      </w:r>
      <w:r w:rsidRPr="005D1588">
        <w:rPr>
          <w:rFonts w:ascii="仿宋" w:eastAsia="仿宋" w:hAnsi="仿宋" w:hint="eastAsia"/>
          <w:sz w:val="32"/>
          <w:szCs w:val="32"/>
        </w:rPr>
        <w:t>运动员就业见习实习平台。继续推进体育职业信息网建设，</w:t>
      </w:r>
      <w:r>
        <w:rPr>
          <w:rFonts w:ascii="仿宋" w:eastAsia="仿宋" w:hAnsi="仿宋" w:hint="eastAsia"/>
          <w:sz w:val="32"/>
          <w:szCs w:val="32"/>
        </w:rPr>
        <w:t>提供高质量就业信息服务。</w:t>
      </w:r>
      <w:r w:rsidRPr="005D1588">
        <w:rPr>
          <w:rFonts w:ascii="仿宋" w:eastAsia="仿宋" w:hAnsi="仿宋" w:hint="eastAsia"/>
          <w:sz w:val="32"/>
          <w:szCs w:val="32"/>
        </w:rPr>
        <w:t>编制</w:t>
      </w:r>
      <w:r>
        <w:rPr>
          <w:rFonts w:ascii="仿宋" w:eastAsia="仿宋" w:hAnsi="仿宋" w:hint="eastAsia"/>
          <w:sz w:val="32"/>
          <w:szCs w:val="32"/>
        </w:rPr>
        <w:t>并推广退役运动员就业</w:t>
      </w:r>
      <w:r w:rsidRPr="005D1588">
        <w:rPr>
          <w:rFonts w:ascii="仿宋" w:eastAsia="仿宋" w:hAnsi="仿宋" w:hint="eastAsia"/>
          <w:sz w:val="32"/>
          <w:szCs w:val="32"/>
        </w:rPr>
        <w:t>指南。</w:t>
      </w:r>
    </w:p>
    <w:p w:rsidR="005B38C6" w:rsidRDefault="005B38C6" w:rsidP="005B38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422A4">
        <w:rPr>
          <w:rFonts w:ascii="楷体" w:eastAsia="楷体" w:hAnsi="楷体" w:hint="eastAsia"/>
          <w:sz w:val="32"/>
          <w:szCs w:val="32"/>
        </w:rPr>
        <w:t>（七）</w:t>
      </w:r>
      <w:r>
        <w:rPr>
          <w:rFonts w:ascii="楷体" w:eastAsia="楷体" w:hAnsi="楷体" w:hint="eastAsia"/>
          <w:sz w:val="32"/>
          <w:szCs w:val="32"/>
        </w:rPr>
        <w:t>大力倡导创业创新，引导运动员自主创业。</w:t>
      </w:r>
      <w:r>
        <w:rPr>
          <w:rFonts w:ascii="仿宋" w:eastAsia="仿宋" w:hAnsi="仿宋" w:hint="eastAsia"/>
          <w:sz w:val="32"/>
          <w:szCs w:val="32"/>
        </w:rPr>
        <w:t>开展运动员创业创新培训活动，发掘退役运动员创业创新案例，发挥典型示范作用。深入总结运动员创业扶持基金试点工作经验，做好运动员创业创新扶持工作</w:t>
      </w:r>
      <w:r w:rsidRPr="005D1588">
        <w:rPr>
          <w:rFonts w:ascii="仿宋" w:eastAsia="仿宋" w:hAnsi="仿宋" w:hint="eastAsia"/>
          <w:sz w:val="32"/>
          <w:szCs w:val="32"/>
        </w:rPr>
        <w:t>，继续完善运动员创业就业社会支持网络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B38C6" w:rsidRPr="00032999" w:rsidRDefault="005B38C6" w:rsidP="005B38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（八）</w:t>
      </w:r>
      <w:r w:rsidRPr="00335C94">
        <w:rPr>
          <w:rFonts w:ascii="楷体" w:eastAsia="楷体" w:hAnsi="楷体" w:hint="eastAsia"/>
          <w:sz w:val="32"/>
          <w:szCs w:val="32"/>
        </w:rPr>
        <w:t>做好各项信息服务工作</w:t>
      </w:r>
      <w:r>
        <w:rPr>
          <w:rFonts w:ascii="仿宋" w:eastAsia="仿宋" w:hAnsi="仿宋" w:hint="eastAsia"/>
          <w:sz w:val="32"/>
          <w:szCs w:val="32"/>
        </w:rPr>
        <w:t>。继续</w:t>
      </w:r>
      <w:r w:rsidRPr="00171FA8">
        <w:rPr>
          <w:rFonts w:ascii="仿宋" w:eastAsia="仿宋" w:hAnsi="仿宋" w:hint="eastAsia"/>
          <w:sz w:val="32"/>
          <w:szCs w:val="32"/>
        </w:rPr>
        <w:t>深入运动队伍一线</w:t>
      </w:r>
      <w:r>
        <w:rPr>
          <w:rFonts w:ascii="仿宋" w:eastAsia="仿宋" w:hAnsi="仿宋" w:hint="eastAsia"/>
          <w:sz w:val="32"/>
          <w:szCs w:val="32"/>
        </w:rPr>
        <w:t>，调研了解运动员群体职业发展和社会保障需求。建立职业转换过渡期运动员数据管理和就业信息服务系统。编印运动员</w:t>
      </w:r>
      <w:r>
        <w:rPr>
          <w:rFonts w:ascii="仿宋" w:eastAsia="仿宋" w:hAnsi="仿宋" w:hint="eastAsia"/>
          <w:sz w:val="32"/>
          <w:szCs w:val="32"/>
        </w:rPr>
        <w:lastRenderedPageBreak/>
        <w:t>保障研究成果汇编。继续组织编印国（境）内外运动员保障动态。组织引进国际奥委会运动员职业发展项目工具包、宣传材料和学习课程。</w:t>
      </w:r>
    </w:p>
    <w:p w:rsidR="005B38C6" w:rsidRPr="005D1588" w:rsidRDefault="005B38C6" w:rsidP="005B38C6">
      <w:pPr>
        <w:ind w:firstLine="660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</w:t>
      </w:r>
      <w:r w:rsidRPr="005D6F29"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>提高业务水平</w:t>
      </w:r>
      <w:r w:rsidRPr="005D1588">
        <w:rPr>
          <w:rFonts w:ascii="宋体" w:hAnsi="宋体" w:hint="eastAsia"/>
          <w:b/>
          <w:sz w:val="32"/>
          <w:szCs w:val="32"/>
        </w:rPr>
        <w:t>，加强保障工作队伍建设</w:t>
      </w:r>
    </w:p>
    <w:p w:rsidR="005B38C6" w:rsidRDefault="005B38C6" w:rsidP="005B38C6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（九</w:t>
      </w:r>
      <w:r w:rsidRPr="008F5299">
        <w:rPr>
          <w:rFonts w:ascii="楷体" w:eastAsia="楷体" w:hAnsi="楷体" w:hint="eastAsia"/>
          <w:sz w:val="32"/>
          <w:szCs w:val="32"/>
        </w:rPr>
        <w:t>）</w:t>
      </w:r>
      <w:r w:rsidRPr="00C8310A">
        <w:rPr>
          <w:rFonts w:ascii="楷体" w:eastAsia="楷体" w:hAnsi="楷体" w:hint="eastAsia"/>
          <w:sz w:val="32"/>
          <w:szCs w:val="32"/>
        </w:rPr>
        <w:t>继续举办全国体育系统运动员保障工作研修班。</w:t>
      </w:r>
      <w:r w:rsidRPr="007E6B4D">
        <w:rPr>
          <w:rFonts w:ascii="仿宋" w:eastAsia="仿宋" w:hAnsi="仿宋" w:hint="eastAsia"/>
          <w:sz w:val="32"/>
          <w:szCs w:val="32"/>
        </w:rPr>
        <w:t>加大对全国体育系统从事运动员保障工作的</w:t>
      </w:r>
      <w:r>
        <w:rPr>
          <w:rFonts w:ascii="仿宋" w:eastAsia="仿宋" w:hAnsi="仿宋" w:hint="eastAsia"/>
          <w:sz w:val="32"/>
          <w:szCs w:val="32"/>
        </w:rPr>
        <w:t>体育人事部门或人才机构（</w:t>
      </w:r>
      <w:proofErr w:type="gramStart"/>
      <w:r>
        <w:rPr>
          <w:rFonts w:ascii="仿宋" w:eastAsia="仿宋" w:hAnsi="仿宋" w:hint="eastAsia"/>
          <w:sz w:val="32"/>
          <w:szCs w:val="32"/>
        </w:rPr>
        <w:t>职鉴站</w:t>
      </w:r>
      <w:proofErr w:type="gramEnd"/>
      <w:r>
        <w:rPr>
          <w:rFonts w:ascii="仿宋" w:eastAsia="仿宋" w:hAnsi="仿宋" w:hint="eastAsia"/>
          <w:sz w:val="32"/>
          <w:szCs w:val="32"/>
        </w:rPr>
        <w:t>）、</w:t>
      </w:r>
      <w:r w:rsidRPr="007E6B4D">
        <w:rPr>
          <w:rFonts w:ascii="仿宋" w:eastAsia="仿宋" w:hAnsi="仿宋" w:hint="eastAsia"/>
          <w:sz w:val="32"/>
          <w:szCs w:val="32"/>
        </w:rPr>
        <w:t>体育基金会等服务保障队伍的培训力度。</w:t>
      </w:r>
      <w:r w:rsidRPr="004A4DCF">
        <w:rPr>
          <w:rFonts w:ascii="仿宋" w:eastAsia="仿宋" w:hAnsi="仿宋" w:hint="eastAsia"/>
          <w:sz w:val="32"/>
          <w:szCs w:val="32"/>
        </w:rPr>
        <w:t>继续举办国家队教练员和领队人员职业辅导工作培训班。</w:t>
      </w:r>
    </w:p>
    <w:p w:rsidR="005B38C6" w:rsidRDefault="005B38C6" w:rsidP="005B38C6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（十</w:t>
      </w:r>
      <w:r w:rsidRPr="00C663F5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加强体育系统运动员职业发展指导专业机构和职业指导团队建设。</w:t>
      </w:r>
      <w:r w:rsidRPr="00ED4DA9">
        <w:rPr>
          <w:rFonts w:ascii="仿宋" w:eastAsia="仿宋" w:hAnsi="仿宋" w:hint="eastAsia"/>
          <w:sz w:val="32"/>
          <w:szCs w:val="32"/>
        </w:rPr>
        <w:t>继续加强运动员职业指导工作室建设</w:t>
      </w:r>
      <w:r>
        <w:rPr>
          <w:rFonts w:ascii="仿宋" w:eastAsia="仿宋" w:hAnsi="仿宋" w:hint="eastAsia"/>
          <w:sz w:val="32"/>
          <w:szCs w:val="32"/>
        </w:rPr>
        <w:t>，鼓励引导成立“运动员之家”；组织举办运动员职业指导团队研讨培训活动</w:t>
      </w:r>
      <w:r w:rsidRPr="00ED4DA9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组织专项业务培训研修班；编印和推广职业指导师工作手册。</w:t>
      </w:r>
    </w:p>
    <w:p w:rsidR="005B38C6" w:rsidRPr="00ED4DA9" w:rsidRDefault="005B38C6" w:rsidP="005B38C6">
      <w:pPr>
        <w:ind w:firstLine="660"/>
        <w:jc w:val="left"/>
        <w:rPr>
          <w:rFonts w:ascii="仿宋" w:eastAsia="仿宋" w:hAnsi="仿宋"/>
          <w:sz w:val="32"/>
          <w:szCs w:val="32"/>
        </w:rPr>
      </w:pPr>
      <w:r w:rsidRPr="00C663F5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十一</w:t>
      </w:r>
      <w:r w:rsidRPr="00C663F5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加强</w:t>
      </w:r>
      <w:r w:rsidRPr="00335C94">
        <w:rPr>
          <w:rFonts w:ascii="楷体" w:eastAsia="楷体" w:hAnsi="楷体" w:hint="eastAsia"/>
          <w:sz w:val="32"/>
          <w:szCs w:val="32"/>
        </w:rPr>
        <w:t>中国运动员职业发展专题网站</w:t>
      </w:r>
      <w:r>
        <w:rPr>
          <w:rFonts w:ascii="楷体" w:eastAsia="楷体" w:hAnsi="楷体" w:hint="eastAsia"/>
          <w:sz w:val="32"/>
          <w:szCs w:val="32"/>
        </w:rPr>
        <w:t>和</w:t>
      </w:r>
      <w:proofErr w:type="gramStart"/>
      <w:r>
        <w:rPr>
          <w:rFonts w:ascii="楷体" w:eastAsia="楷体" w:hAnsi="楷体" w:hint="eastAsia"/>
          <w:sz w:val="32"/>
          <w:szCs w:val="32"/>
        </w:rPr>
        <w:t>微信平台</w:t>
      </w:r>
      <w:proofErr w:type="gramEnd"/>
      <w:r>
        <w:rPr>
          <w:rFonts w:ascii="楷体" w:eastAsia="楷体" w:hAnsi="楷体" w:hint="eastAsia"/>
          <w:sz w:val="32"/>
          <w:szCs w:val="32"/>
        </w:rPr>
        <w:t>建设</w:t>
      </w:r>
      <w:r w:rsidRPr="00335C94">
        <w:rPr>
          <w:rFonts w:ascii="楷体" w:eastAsia="楷体" w:hAnsi="楷体" w:hint="eastAsia"/>
          <w:sz w:val="32"/>
          <w:szCs w:val="32"/>
        </w:rPr>
        <w:t>。</w:t>
      </w:r>
      <w:r w:rsidRPr="00335C94">
        <w:rPr>
          <w:rFonts w:ascii="仿宋" w:eastAsia="仿宋" w:hAnsi="仿宋" w:hint="eastAsia"/>
          <w:sz w:val="32"/>
          <w:szCs w:val="32"/>
        </w:rPr>
        <w:t>搭建运动员保障政策宣传、管理服务、培训教育、信息服务平台，利用网络、微信、</w:t>
      </w:r>
      <w:proofErr w:type="gramStart"/>
      <w:r w:rsidRPr="00335C94">
        <w:rPr>
          <w:rFonts w:ascii="仿宋" w:eastAsia="仿宋" w:hAnsi="仿宋" w:hint="eastAsia"/>
          <w:sz w:val="32"/>
          <w:szCs w:val="32"/>
        </w:rPr>
        <w:t>微博等</w:t>
      </w:r>
      <w:proofErr w:type="gramEnd"/>
      <w:r w:rsidRPr="00335C94">
        <w:rPr>
          <w:rFonts w:ascii="仿宋" w:eastAsia="仿宋" w:hAnsi="仿宋" w:hint="eastAsia"/>
          <w:sz w:val="32"/>
          <w:szCs w:val="32"/>
        </w:rPr>
        <w:t>方式，定期向体育系统推送各类运动员保障实用信息。</w:t>
      </w:r>
    </w:p>
    <w:p w:rsidR="005B38C6" w:rsidRPr="00AF41E8" w:rsidRDefault="005B38C6" w:rsidP="005B38C6">
      <w:pPr>
        <w:ind w:firstLine="660"/>
        <w:jc w:val="left"/>
        <w:rPr>
          <w:rFonts w:ascii="宋体" w:hAnsi="宋体"/>
          <w:b/>
          <w:sz w:val="32"/>
          <w:szCs w:val="32"/>
        </w:rPr>
      </w:pPr>
      <w:r w:rsidRPr="00AF41E8">
        <w:rPr>
          <w:rFonts w:ascii="宋体" w:hAnsi="宋体" w:hint="eastAsia"/>
          <w:b/>
          <w:sz w:val="32"/>
          <w:szCs w:val="32"/>
        </w:rPr>
        <w:t>四、做好各项宣传工作，广泛开展国际交流</w:t>
      </w:r>
    </w:p>
    <w:p w:rsidR="005B38C6" w:rsidRPr="00335C94" w:rsidRDefault="005B38C6" w:rsidP="005B38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（十二）</w:t>
      </w:r>
      <w:r w:rsidRPr="002E69CE">
        <w:rPr>
          <w:rFonts w:ascii="楷体" w:eastAsia="楷体" w:hAnsi="楷体" w:hint="eastAsia"/>
          <w:sz w:val="32"/>
          <w:szCs w:val="32"/>
        </w:rPr>
        <w:t>不断加大</w:t>
      </w:r>
      <w:r>
        <w:rPr>
          <w:rFonts w:ascii="楷体" w:eastAsia="楷体" w:hAnsi="楷体" w:hint="eastAsia"/>
          <w:sz w:val="32"/>
          <w:szCs w:val="32"/>
        </w:rPr>
        <w:t>与新闻媒体合作</w:t>
      </w:r>
      <w:r w:rsidRPr="002E69CE">
        <w:rPr>
          <w:rFonts w:ascii="楷体" w:eastAsia="楷体" w:hAnsi="楷体" w:hint="eastAsia"/>
          <w:sz w:val="32"/>
          <w:szCs w:val="32"/>
        </w:rPr>
        <w:t>力度</w:t>
      </w:r>
      <w:r>
        <w:rPr>
          <w:rFonts w:ascii="楷体" w:eastAsia="楷体" w:hAnsi="楷体" w:hint="eastAsia"/>
          <w:sz w:val="32"/>
          <w:szCs w:val="32"/>
        </w:rPr>
        <w:t>，优化舆论环境。</w:t>
      </w:r>
      <w:r w:rsidRPr="00335C94">
        <w:rPr>
          <w:rFonts w:ascii="仿宋" w:eastAsia="仿宋" w:hAnsi="仿宋" w:hint="eastAsia"/>
          <w:sz w:val="32"/>
          <w:szCs w:val="32"/>
        </w:rPr>
        <w:t>继续建设中国体育报体育人才专版</w:t>
      </w:r>
      <w:r>
        <w:rPr>
          <w:rFonts w:ascii="仿宋" w:eastAsia="仿宋" w:hAnsi="仿宋" w:hint="eastAsia"/>
          <w:sz w:val="32"/>
          <w:szCs w:val="32"/>
        </w:rPr>
        <w:t>和运动员职业发展专栏</w:t>
      </w:r>
      <w:r w:rsidRPr="00335C94">
        <w:rPr>
          <w:rFonts w:ascii="仿宋" w:eastAsia="仿宋" w:hAnsi="仿宋" w:hint="eastAsia"/>
          <w:sz w:val="32"/>
          <w:szCs w:val="32"/>
        </w:rPr>
        <w:t>，及时发布和报道运动员保障动态信息。</w:t>
      </w:r>
      <w:r>
        <w:rPr>
          <w:rFonts w:ascii="仿宋" w:eastAsia="仿宋" w:hAnsi="仿宋" w:hint="eastAsia"/>
          <w:sz w:val="32"/>
          <w:szCs w:val="32"/>
        </w:rPr>
        <w:t>组织加大与传统新闻</w:t>
      </w:r>
      <w:r>
        <w:rPr>
          <w:rFonts w:ascii="仿宋" w:eastAsia="仿宋" w:hAnsi="仿宋" w:hint="eastAsia"/>
          <w:sz w:val="32"/>
          <w:szCs w:val="32"/>
        </w:rPr>
        <w:lastRenderedPageBreak/>
        <w:t>媒体和网络媒体的合作。继续组织拍摄运动员职业发展纪录片。</w:t>
      </w:r>
    </w:p>
    <w:p w:rsidR="005B38C6" w:rsidRDefault="005B38C6" w:rsidP="005B38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（十三</w:t>
      </w:r>
      <w:r w:rsidRPr="00335C94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扎实做好各项专题宣传活动。</w:t>
      </w:r>
      <w:r w:rsidRPr="006F17A9">
        <w:rPr>
          <w:rFonts w:ascii="仿宋" w:eastAsia="仿宋" w:hAnsi="仿宋" w:hint="eastAsia"/>
          <w:sz w:val="32"/>
          <w:szCs w:val="32"/>
        </w:rPr>
        <w:t>组织召开全国体育系统运动员保障会议，及时推广各地经验。</w:t>
      </w:r>
      <w:r w:rsidRPr="00335C94">
        <w:rPr>
          <w:rFonts w:ascii="仿宋" w:eastAsia="仿宋" w:hAnsi="仿宋" w:hint="eastAsia"/>
          <w:sz w:val="32"/>
          <w:szCs w:val="32"/>
        </w:rPr>
        <w:t>继续开展</w:t>
      </w:r>
      <w:r>
        <w:rPr>
          <w:rFonts w:ascii="仿宋" w:eastAsia="仿宋" w:hAnsi="仿宋" w:hint="eastAsia"/>
          <w:sz w:val="32"/>
          <w:szCs w:val="32"/>
        </w:rPr>
        <w:t>“</w:t>
      </w:r>
      <w:r w:rsidRPr="00335C94">
        <w:rPr>
          <w:rFonts w:ascii="仿宋" w:eastAsia="仿宋" w:hAnsi="仿宋" w:hint="eastAsia"/>
          <w:sz w:val="32"/>
          <w:szCs w:val="32"/>
        </w:rPr>
        <w:t>中国梦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35C94">
        <w:rPr>
          <w:rFonts w:ascii="仿宋" w:eastAsia="仿宋" w:hAnsi="仿宋" w:hint="eastAsia"/>
          <w:sz w:val="32"/>
          <w:szCs w:val="32"/>
        </w:rPr>
        <w:t>体育梦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35C94">
        <w:rPr>
          <w:rFonts w:ascii="仿宋" w:eastAsia="仿宋" w:hAnsi="仿宋" w:hint="eastAsia"/>
          <w:sz w:val="32"/>
          <w:szCs w:val="32"/>
        </w:rPr>
        <w:t>我的梦</w:t>
      </w:r>
      <w:r>
        <w:rPr>
          <w:rFonts w:ascii="仿宋" w:eastAsia="仿宋" w:hAnsi="仿宋" w:hint="eastAsia"/>
          <w:sz w:val="32"/>
          <w:szCs w:val="32"/>
        </w:rPr>
        <w:t>”</w:t>
      </w:r>
      <w:r w:rsidRPr="00335C94">
        <w:rPr>
          <w:rFonts w:ascii="仿宋" w:eastAsia="仿宋" w:hAnsi="仿宋" w:hint="eastAsia"/>
          <w:sz w:val="32"/>
          <w:szCs w:val="32"/>
        </w:rPr>
        <w:t>追梦运动员事迹展播活动，继续举办中国运动员职业发展展览活动，吸引更多的社会资源关注和支持运动员职业发展。</w:t>
      </w:r>
    </w:p>
    <w:p w:rsidR="005B38C6" w:rsidRPr="00070A8A" w:rsidRDefault="005B38C6" w:rsidP="005B38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96886">
        <w:rPr>
          <w:rFonts w:ascii="楷体" w:eastAsia="楷体" w:hAnsi="楷体" w:hint="eastAsia"/>
          <w:sz w:val="32"/>
          <w:szCs w:val="32"/>
        </w:rPr>
        <w:t>（十四）</w:t>
      </w:r>
      <w:r>
        <w:rPr>
          <w:rFonts w:ascii="楷体" w:eastAsia="楷体" w:hAnsi="楷体" w:hint="eastAsia"/>
          <w:sz w:val="32"/>
          <w:szCs w:val="32"/>
        </w:rPr>
        <w:t>组织开展对外及对港澳台交流活动。</w:t>
      </w:r>
      <w:r w:rsidRPr="00C96886">
        <w:rPr>
          <w:rFonts w:ascii="仿宋" w:eastAsia="仿宋" w:hAnsi="仿宋" w:hint="eastAsia"/>
          <w:sz w:val="32"/>
          <w:szCs w:val="32"/>
        </w:rPr>
        <w:t>面向里约奥运会编制外宣读本。邀请国际奥委会培训专家</w:t>
      </w:r>
      <w:r>
        <w:rPr>
          <w:rFonts w:ascii="仿宋" w:eastAsia="仿宋" w:hAnsi="仿宋" w:hint="eastAsia"/>
          <w:sz w:val="32"/>
          <w:szCs w:val="32"/>
        </w:rPr>
        <w:t>、港澳台职业发展专家赴大陆</w:t>
      </w:r>
      <w:r w:rsidRPr="00C96886">
        <w:rPr>
          <w:rFonts w:ascii="仿宋" w:eastAsia="仿宋" w:hAnsi="仿宋" w:hint="eastAsia"/>
          <w:sz w:val="32"/>
          <w:szCs w:val="32"/>
        </w:rPr>
        <w:t>组织研修活动。</w:t>
      </w:r>
      <w:r w:rsidRPr="00070A8A">
        <w:rPr>
          <w:rFonts w:ascii="仿宋" w:eastAsia="仿宋" w:hAnsi="仿宋" w:hint="eastAsia"/>
          <w:sz w:val="32"/>
          <w:szCs w:val="32"/>
        </w:rPr>
        <w:t>组织参加国际体育职业大会</w:t>
      </w:r>
      <w:r>
        <w:rPr>
          <w:rFonts w:ascii="仿宋" w:eastAsia="仿宋" w:hAnsi="仿宋" w:hint="eastAsia"/>
          <w:sz w:val="32"/>
          <w:szCs w:val="32"/>
        </w:rPr>
        <w:t>，举办展览展示活动</w:t>
      </w:r>
      <w:r w:rsidRPr="00070A8A">
        <w:rPr>
          <w:rFonts w:ascii="仿宋" w:eastAsia="仿宋" w:hAnsi="仿宋" w:hint="eastAsia"/>
          <w:sz w:val="32"/>
          <w:szCs w:val="32"/>
        </w:rPr>
        <w:t>。</w:t>
      </w:r>
    </w:p>
    <w:sectPr w:rsidR="005B38C6" w:rsidRPr="00070A8A" w:rsidSect="00752D1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D4" w:rsidRDefault="00404FD4" w:rsidP="00E668F0">
      <w:r>
        <w:separator/>
      </w:r>
    </w:p>
  </w:endnote>
  <w:endnote w:type="continuationSeparator" w:id="0">
    <w:p w:rsidR="00404FD4" w:rsidRDefault="00404FD4" w:rsidP="00E6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D4" w:rsidRDefault="00404FD4" w:rsidP="00E668F0">
      <w:r>
        <w:separator/>
      </w:r>
    </w:p>
  </w:footnote>
  <w:footnote w:type="continuationSeparator" w:id="0">
    <w:p w:rsidR="00404FD4" w:rsidRDefault="00404FD4" w:rsidP="00E6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C3"/>
    <w:rsid w:val="0001350F"/>
    <w:rsid w:val="000B3450"/>
    <w:rsid w:val="000C18DD"/>
    <w:rsid w:val="00172297"/>
    <w:rsid w:val="0019371A"/>
    <w:rsid w:val="001B61EE"/>
    <w:rsid w:val="001F7816"/>
    <w:rsid w:val="00254EC7"/>
    <w:rsid w:val="002B2608"/>
    <w:rsid w:val="002C4E8C"/>
    <w:rsid w:val="002E05EB"/>
    <w:rsid w:val="002E2501"/>
    <w:rsid w:val="00391624"/>
    <w:rsid w:val="003D08E0"/>
    <w:rsid w:val="00404FD4"/>
    <w:rsid w:val="0043336C"/>
    <w:rsid w:val="004A3336"/>
    <w:rsid w:val="00514506"/>
    <w:rsid w:val="005A7AB0"/>
    <w:rsid w:val="005B38C6"/>
    <w:rsid w:val="005C68EF"/>
    <w:rsid w:val="005F264F"/>
    <w:rsid w:val="006356A7"/>
    <w:rsid w:val="00651BFC"/>
    <w:rsid w:val="006E19A7"/>
    <w:rsid w:val="00752D16"/>
    <w:rsid w:val="007879F7"/>
    <w:rsid w:val="008555BE"/>
    <w:rsid w:val="00866ABA"/>
    <w:rsid w:val="00926538"/>
    <w:rsid w:val="009446BA"/>
    <w:rsid w:val="00973BA3"/>
    <w:rsid w:val="009972D7"/>
    <w:rsid w:val="009C5072"/>
    <w:rsid w:val="00A5170D"/>
    <w:rsid w:val="00A531C3"/>
    <w:rsid w:val="00A76AC6"/>
    <w:rsid w:val="00A86765"/>
    <w:rsid w:val="00AE40E9"/>
    <w:rsid w:val="00B572F9"/>
    <w:rsid w:val="00BC048B"/>
    <w:rsid w:val="00BC5FFD"/>
    <w:rsid w:val="00D534CA"/>
    <w:rsid w:val="00D830E6"/>
    <w:rsid w:val="00E03284"/>
    <w:rsid w:val="00E668F0"/>
    <w:rsid w:val="00E94619"/>
    <w:rsid w:val="00EC2E64"/>
    <w:rsid w:val="00EC7DF8"/>
    <w:rsid w:val="00F42C0A"/>
    <w:rsid w:val="00F55314"/>
    <w:rsid w:val="00F6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8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6A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6AC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76AC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76AC6"/>
  </w:style>
  <w:style w:type="character" w:styleId="a7">
    <w:name w:val="Hyperlink"/>
    <w:basedOn w:val="a0"/>
    <w:uiPriority w:val="99"/>
    <w:unhideWhenUsed/>
    <w:rsid w:val="00D53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8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6A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6AC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76AC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76AC6"/>
  </w:style>
  <w:style w:type="character" w:styleId="a7">
    <w:name w:val="Hyperlink"/>
    <w:basedOn w:val="a0"/>
    <w:uiPriority w:val="99"/>
    <w:unhideWhenUsed/>
    <w:rsid w:val="00D53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253</Words>
  <Characters>1443</Characters>
  <Application>Microsoft Office Word</Application>
  <DocSecurity>0</DocSecurity>
  <Lines>12</Lines>
  <Paragraphs>3</Paragraphs>
  <ScaleCrop>false</ScaleCrop>
  <Company>Lenovo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tyzj-321</dc:creator>
  <cp:lastModifiedBy>Ckq</cp:lastModifiedBy>
  <cp:revision>26</cp:revision>
  <cp:lastPrinted>2016-02-01T02:46:00Z</cp:lastPrinted>
  <dcterms:created xsi:type="dcterms:W3CDTF">2016-01-28T01:14:00Z</dcterms:created>
  <dcterms:modified xsi:type="dcterms:W3CDTF">2016-02-03T10:52:00Z</dcterms:modified>
</cp:coreProperties>
</file>