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540" w:leftChars="-257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540" w:lineRule="exact"/>
        <w:ind w:left="-540" w:leftChars="-257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报名表</w:t>
      </w:r>
    </w:p>
    <w:p>
      <w:pPr>
        <w:spacing w:line="540" w:lineRule="exact"/>
        <w:jc w:val="center"/>
        <w:rPr>
          <w:rFonts w:eastAsia="黑体"/>
        </w:rPr>
      </w:pPr>
    </w:p>
    <w:tbl>
      <w:tblPr>
        <w:tblStyle w:val="6"/>
        <w:tblW w:w="9720" w:type="dxa"/>
        <w:tblInd w:w="-52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15"/>
        <w:gridCol w:w="1440"/>
        <w:gridCol w:w="1080"/>
        <w:gridCol w:w="1441"/>
        <w:gridCol w:w="1083"/>
        <w:gridCol w:w="1080"/>
        <w:gridCol w:w="369"/>
        <w:gridCol w:w="351"/>
        <w:gridCol w:w="126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别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  族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所在省市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  籍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3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退役时间</w:t>
            </w:r>
          </w:p>
        </w:tc>
        <w:tc>
          <w:tcPr>
            <w:tcW w:w="25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QQ号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7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bottom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8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运动员简历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及最好比赛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成绩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2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培 训 简 历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（1、是否参加过总局综合素质培训；2、参加过哪些总局职业技能培训）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9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工作或实习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历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35" w:hRule="atLeast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目前工作情况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（单位、职务等）</w:t>
            </w:r>
          </w:p>
        </w:tc>
        <w:tc>
          <w:tcPr>
            <w:tcW w:w="81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2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其他</w:t>
            </w:r>
          </w:p>
        </w:tc>
        <w:tc>
          <w:tcPr>
            <w:tcW w:w="810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1" w:hRule="atLeast"/>
        </w:trPr>
        <w:tc>
          <w:tcPr>
            <w:tcW w:w="16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省市体育局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推荐意见</w:t>
            </w:r>
          </w:p>
        </w:tc>
        <w:tc>
          <w:tcPr>
            <w:tcW w:w="810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360" w:firstLineChars="1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盖章：          日期：  </w:t>
            </w:r>
          </w:p>
        </w:tc>
      </w:tr>
    </w:tbl>
    <w:p>
      <w:pPr>
        <w:pStyle w:val="2"/>
        <w:tabs>
          <w:tab w:val="left" w:pos="1800"/>
          <w:tab w:val="left" w:pos="3600"/>
        </w:tabs>
        <w:ind w:left="76" w:leftChars="-257" w:hanging="616" w:hangingChars="257"/>
        <w:rPr>
          <w:rFonts w:ascii="仿宋_GB2312" w:hAnsi="Times New Roman" w:eastAsia="仿宋_GB2312"/>
          <w:color w:val="000000"/>
          <w:sz w:val="24"/>
        </w:rPr>
      </w:pPr>
    </w:p>
    <w:p>
      <w:pPr>
        <w:pStyle w:val="2"/>
        <w:tabs>
          <w:tab w:val="left" w:pos="1800"/>
          <w:tab w:val="left" w:pos="3600"/>
        </w:tabs>
        <w:ind w:left="153" w:leftChars="33" w:hanging="84" w:hangingChars="35"/>
        <w:rPr>
          <w:rFonts w:ascii="仿宋_GB2312" w:hAnsi="Times New Roman" w:eastAsia="仿宋_GB2312"/>
          <w:color w:val="000000"/>
          <w:sz w:val="24"/>
        </w:rPr>
      </w:pPr>
      <w:r>
        <w:rPr>
          <w:rFonts w:hint="eastAsia" w:ascii="仿宋_GB2312" w:hAnsi="Times New Roman" w:eastAsia="仿宋_GB2312"/>
          <w:color w:val="000000"/>
          <w:sz w:val="24"/>
        </w:rPr>
        <w:t>体育局联系人：                            联系电话：</w:t>
      </w:r>
    </w:p>
    <w:p>
      <w:pPr>
        <w:ind w:right="-1"/>
        <w:rPr>
          <w:rFonts w:hint="eastAsia" w:ascii="仿宋_GB2312" w:eastAsia="仿宋_GB2312"/>
          <w:bCs/>
          <w:sz w:val="32"/>
          <w:szCs w:val="30"/>
        </w:rPr>
      </w:pPr>
    </w:p>
    <w:p>
      <w:bookmarkStart w:id="0" w:name="_GoBack"/>
      <w:bookmarkEnd w:id="0"/>
    </w:p>
    <w:sectPr>
      <w:pgSz w:w="11906" w:h="16838"/>
      <w:pgMar w:top="1402" w:right="1466" w:bottom="1440" w:left="162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0597A"/>
    <w:rsid w:val="5810597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lang w:val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2018-09-20T02:08:00Z</dcterms:created>
  <dc:creator>yjx</dc:creator>
  <cp:lastModifiedBy>yjx</cp:lastModifiedBy>
  <dcterms:modified xsi:type="dcterms:W3CDTF">2018-09-20T02:09:19Z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