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_GB2312" w:eastAsia="仿宋_GB2312" w:hAnsiTheme="minorEastAsia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 w:hAnsiTheme="minorEastAsia"/>
          <w:b/>
          <w:sz w:val="32"/>
          <w:szCs w:val="32"/>
        </w:rPr>
        <w:t>教师资格证报名条件及报名所需资料</w:t>
      </w:r>
      <w:bookmarkEnd w:id="0"/>
    </w:p>
    <w:p>
      <w:pPr>
        <w:pStyle w:val="2"/>
        <w:rPr>
          <w:rFonts w:ascii="仿宋_GB2312" w:eastAsia="仿宋_GB2312" w:hAnsiTheme="minorEastAsia"/>
          <w:b/>
          <w:sz w:val="32"/>
          <w:szCs w:val="32"/>
        </w:rPr>
      </w:pPr>
    </w:p>
    <w:p>
      <w:pPr>
        <w:pStyle w:val="2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一、教师资格证报名条件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中华人民共和国公民；拥护中国共产党领导，拥护社会主义制度；无犯罪记录。具备《教师法》规定的相应学历条件，并应符合本省确定并公布的学历要求。（</w:t>
      </w:r>
      <w:r>
        <w:rPr>
          <w:rFonts w:hint="eastAsia" w:ascii="仿宋_GB2312" w:eastAsia="仿宋_GB2312" w:hAnsiTheme="minorEastAsia"/>
          <w:bCs/>
          <w:sz w:val="32"/>
          <w:szCs w:val="32"/>
        </w:rPr>
        <w:t>具体各地要求不一</w:t>
      </w:r>
      <w:r>
        <w:rPr>
          <w:rFonts w:hint="eastAsia" w:ascii="仿宋_GB2312" w:eastAsia="仿宋_GB2312" w:hAnsiTheme="minorEastAsia"/>
          <w:sz w:val="32"/>
          <w:szCs w:val="32"/>
        </w:rPr>
        <w:t>）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（一）申请小学教师资格，应当具备大学专科及以上学历；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（二）申请初级中学、高级中学和中等职业学校教师资格，应当具备大学本科毕业及以上学历；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（三）全日制普通高校在校三年级及以上年级学生，可凭学校学籍管理部门出具的在籍学习证明报考。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（四）函授、自考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学历</w:t>
      </w:r>
      <w:r>
        <w:rPr>
          <w:rFonts w:hint="eastAsia" w:ascii="仿宋_GB2312" w:eastAsia="仿宋_GB2312" w:hAnsiTheme="minorEastAsia"/>
          <w:sz w:val="32"/>
          <w:szCs w:val="32"/>
        </w:rPr>
        <w:t>等人员，要求必须拿到毕业证才可报考，具体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要求以考试</w:t>
      </w:r>
      <w:r>
        <w:rPr>
          <w:rFonts w:hint="eastAsia" w:ascii="仿宋_GB2312" w:eastAsia="仿宋_GB2312" w:hAnsiTheme="minorEastAsia"/>
          <w:sz w:val="32"/>
          <w:szCs w:val="32"/>
        </w:rPr>
        <w:t>公告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为准</w:t>
      </w:r>
      <w:r>
        <w:rPr>
          <w:rFonts w:hint="eastAsia" w:ascii="仿宋_GB2312" w:eastAsia="仿宋_GB2312" w:hAnsiTheme="minorEastAsia"/>
          <w:sz w:val="32"/>
          <w:szCs w:val="32"/>
        </w:rPr>
        <w:t>。报考者须在户籍地或者人事档案存放地报名参加考试。</w:t>
      </w:r>
    </w:p>
    <w:p>
      <w:pPr>
        <w:pStyle w:val="2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二、</w:t>
      </w:r>
      <w:r>
        <w:rPr>
          <w:rFonts w:hint="eastAsia" w:ascii="仿宋_GB2312" w:eastAsia="仿宋_GB2312" w:hAnsiTheme="minorEastAsia"/>
          <w:b/>
          <w:sz w:val="32"/>
          <w:szCs w:val="32"/>
        </w:rPr>
        <w:t>报名所需资料</w:t>
      </w:r>
    </w:p>
    <w:p>
      <w:pPr>
        <w:pStyle w:val="2"/>
        <w:ind w:firstLine="627" w:firstLineChars="196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教师资格证报名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为</w:t>
      </w:r>
      <w:r>
        <w:rPr>
          <w:rFonts w:hint="eastAsia" w:ascii="仿宋_GB2312" w:eastAsia="仿宋_GB2312" w:hAnsiTheme="minorEastAsia"/>
          <w:sz w:val="32"/>
          <w:szCs w:val="32"/>
        </w:rPr>
        <w:t>网上报名，通过后如有需要现场审核的，需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携带</w:t>
      </w:r>
      <w:r>
        <w:rPr>
          <w:rFonts w:hint="eastAsia" w:ascii="仿宋_GB2312" w:eastAsia="仿宋_GB2312" w:hAnsiTheme="minorEastAsia"/>
          <w:sz w:val="32"/>
          <w:szCs w:val="32"/>
        </w:rPr>
        <w:t>的材料大致有（以河北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考生</w:t>
      </w:r>
      <w:r>
        <w:rPr>
          <w:rFonts w:hint="eastAsia" w:ascii="仿宋_GB2312" w:eastAsia="仿宋_GB2312" w:hAnsiTheme="minorEastAsia"/>
          <w:sz w:val="32"/>
          <w:szCs w:val="32"/>
        </w:rPr>
        <w:t>为例，仅供参考）：</w:t>
      </w:r>
    </w:p>
    <w:p>
      <w:pPr>
        <w:pStyle w:val="2"/>
        <w:ind w:firstLine="627" w:firstLineChars="196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（一）户籍在河北的考生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：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1.考生本人户口本原件；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2.考生本人有效身份证件原件；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3.考生本人相关学历毕业证原件。</w:t>
      </w:r>
    </w:p>
    <w:p>
      <w:pPr>
        <w:pStyle w:val="2"/>
        <w:ind w:firstLine="627" w:firstLineChars="196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（二）人事关系在河北的考生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：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1.考生本人有效身份证件原件；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2.由人事代理机构出具的人事关系证明原件；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3.考生本人相关学历毕业证原件。</w:t>
      </w:r>
    </w:p>
    <w:p>
      <w:pPr>
        <w:pStyle w:val="2"/>
        <w:ind w:firstLine="627" w:firstLineChars="196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（三）学校所在地在河北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具有办学资质的中等学历层次幼儿教育类专业院校、普通高校在校三年级以上（含三年级）学生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：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1.考生本人有效身份证件原件；</w:t>
      </w:r>
    </w:p>
    <w:p>
      <w:pPr>
        <w:pStyle w:val="2"/>
        <w:ind w:firstLine="627" w:firstLineChars="196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2.由学校学籍管理部门或教学管理部门出具的证明原件。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（四）个人照片要求：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考生上传的照片将打印在准考证和考场签到表上，如使用不合格的照片，将无法通过资质初审。因此，建议考生到专业照相馆拍摄下述规格、尺寸的电子照片，以免带来不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便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电子版照片要求：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1.本人近6个月以内的免冠正面证件照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不允许带帽子、头巾、发带、墨镜；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2.建议使用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图片处理软件</w:t>
      </w:r>
      <w:r>
        <w:rPr>
          <w:rFonts w:hint="eastAsia" w:ascii="仿宋_GB2312" w:eastAsia="仿宋_GB2312" w:hAnsiTheme="minorEastAsia"/>
          <w:sz w:val="32"/>
          <w:szCs w:val="32"/>
        </w:rPr>
        <w:t>将照片进行剪裁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压缩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照片格式大小：格式为jpg/jpeg，不大于200K；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3.照片中显示考生头部和肩的上部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黑白或彩色均可，白色背景为佳；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4.此照片将用于准考证、成绩报告单、以及通过考试和审核后获得的资格证书。</w:t>
      </w:r>
    </w:p>
    <w:p>
      <w:pPr>
        <w:pStyle w:val="2"/>
        <w:ind w:firstLine="627" w:firstLineChars="196"/>
        <w:rPr>
          <w:rFonts w:ascii="仿宋_GB2312" w:eastAsia="仿宋_GB2312" w:hAnsi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C2CCE"/>
    <w:rsid w:val="227C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2019-07-11T08:20:00Z</dcterms:created>
  <dc:creator>jq</dc:creator>
  <cp:lastModifiedBy>jq</cp:lastModifiedBy>
  <dcterms:modified xsi:type="dcterms:W3CDTF">2019-07-11T08:20:49Z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