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A5" w:rsidRPr="007F2CA5" w:rsidRDefault="007F2CA5" w:rsidP="004E7D7A">
      <w:pPr>
        <w:pStyle w:val="a4"/>
        <w:widowControl/>
        <w:shd w:val="clear" w:color="auto" w:fill="FFFFFF"/>
        <w:contextualSpacing/>
        <w:jc w:val="center"/>
        <w:rPr>
          <w:rFonts w:asciiTheme="majorEastAsia" w:eastAsiaTheme="majorEastAsia" w:hAnsiTheme="majorEastAsia"/>
          <w:b/>
          <w:bCs/>
          <w:color w:val="000000"/>
          <w:sz w:val="36"/>
          <w:szCs w:val="36"/>
          <w:shd w:val="clear" w:color="auto" w:fill="FFFFFF"/>
        </w:rPr>
      </w:pPr>
      <w:r w:rsidRPr="007F2CA5">
        <w:rPr>
          <w:rFonts w:asciiTheme="majorEastAsia" w:eastAsiaTheme="majorEastAsia" w:hAnsiTheme="majorEastAsia" w:hint="eastAsia"/>
          <w:b/>
          <w:bCs/>
          <w:color w:val="000000"/>
          <w:sz w:val="36"/>
          <w:szCs w:val="36"/>
          <w:shd w:val="clear" w:color="auto" w:fill="FFFFFF"/>
        </w:rPr>
        <w:t>第二届全国青年运动会滑板竞赛规程</w:t>
      </w:r>
    </w:p>
    <w:p w:rsidR="007F2CA5" w:rsidRPr="007F2CA5" w:rsidRDefault="007F2CA5" w:rsidP="004E7D7A">
      <w:pPr>
        <w:pStyle w:val="a4"/>
        <w:widowControl/>
        <w:shd w:val="clear" w:color="auto" w:fill="FFFFFF"/>
        <w:contextualSpacing/>
        <w:jc w:val="center"/>
        <w:rPr>
          <w:rFonts w:ascii="仿宋" w:eastAsia="仿宋" w:hAnsi="仿宋"/>
          <w:bCs/>
          <w:color w:val="000000"/>
          <w:sz w:val="32"/>
          <w:szCs w:val="32"/>
          <w:shd w:val="clear" w:color="auto" w:fill="FFFFFF"/>
        </w:rPr>
      </w:pPr>
    </w:p>
    <w:p w:rsidR="00B2408D"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一、竞赛时间和地点</w:t>
      </w:r>
    </w:p>
    <w:p w:rsidR="00B2408D" w:rsidRPr="004E7D7A" w:rsidRDefault="00B2408D"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总局统一确定。</w:t>
      </w:r>
    </w:p>
    <w:p w:rsidR="00B2408D"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二、竞赛项目</w:t>
      </w:r>
    </w:p>
    <w:p w:rsidR="00B2408D" w:rsidRPr="004E7D7A" w:rsidRDefault="00B2408D"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社会俱乐部组：</w:t>
      </w:r>
    </w:p>
    <w:p w:rsidR="00B2408D" w:rsidRPr="004E7D7A" w:rsidRDefault="00B2408D"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（一）甲组</w:t>
      </w:r>
    </w:p>
    <w:p w:rsidR="00B2408D"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男子：</w:t>
      </w:r>
      <w:r w:rsidR="000E2F2A" w:rsidRPr="004E7D7A">
        <w:rPr>
          <w:rFonts w:ascii="仿宋" w:eastAsia="仿宋" w:hAnsi="仿宋" w:hint="eastAsia"/>
          <w:color w:val="000000"/>
          <w:sz w:val="32"/>
          <w:szCs w:val="32"/>
          <w:shd w:val="clear" w:color="auto" w:fill="FFFFFF"/>
        </w:rPr>
        <w:t>男子</w:t>
      </w:r>
      <w:r w:rsidRPr="004E7D7A">
        <w:rPr>
          <w:rFonts w:ascii="仿宋" w:eastAsia="仿宋" w:hAnsi="仿宋" w:hint="eastAsia"/>
          <w:color w:val="000000"/>
          <w:sz w:val="32"/>
          <w:szCs w:val="32"/>
          <w:shd w:val="clear" w:color="auto" w:fill="FFFFFF"/>
        </w:rPr>
        <w:t>碗</w:t>
      </w:r>
      <w:r w:rsidR="000E2F2A" w:rsidRPr="004E7D7A">
        <w:rPr>
          <w:rFonts w:ascii="仿宋" w:eastAsia="仿宋" w:hAnsi="仿宋" w:hint="eastAsia"/>
          <w:color w:val="000000"/>
          <w:sz w:val="32"/>
          <w:szCs w:val="32"/>
          <w:shd w:val="clear" w:color="auto" w:fill="FFFFFF"/>
        </w:rPr>
        <w:t>式</w:t>
      </w:r>
      <w:r w:rsidRPr="004E7D7A">
        <w:rPr>
          <w:rFonts w:ascii="仿宋" w:eastAsia="仿宋" w:hAnsi="仿宋" w:hint="eastAsia"/>
          <w:color w:val="000000"/>
          <w:sz w:val="32"/>
          <w:szCs w:val="32"/>
          <w:shd w:val="clear" w:color="auto" w:fill="FFFFFF"/>
        </w:rPr>
        <w:t>、</w:t>
      </w:r>
      <w:r w:rsidR="000E2F2A" w:rsidRPr="004E7D7A">
        <w:rPr>
          <w:rFonts w:ascii="仿宋" w:eastAsia="仿宋" w:hAnsi="仿宋" w:hint="eastAsia"/>
          <w:color w:val="000000"/>
          <w:sz w:val="32"/>
          <w:szCs w:val="32"/>
          <w:shd w:val="clear" w:color="auto" w:fill="FFFFFF"/>
        </w:rPr>
        <w:t>男子</w:t>
      </w:r>
      <w:r w:rsidRPr="004E7D7A">
        <w:rPr>
          <w:rFonts w:ascii="仿宋" w:eastAsia="仿宋" w:hAnsi="仿宋" w:hint="eastAsia"/>
          <w:color w:val="000000"/>
          <w:sz w:val="32"/>
          <w:szCs w:val="32"/>
          <w:shd w:val="clear" w:color="auto" w:fill="FFFFFF"/>
        </w:rPr>
        <w:t>街式。</w:t>
      </w:r>
    </w:p>
    <w:p w:rsidR="00B2408D"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女子：</w:t>
      </w:r>
      <w:r w:rsidR="000E2F2A" w:rsidRPr="004E7D7A">
        <w:rPr>
          <w:rFonts w:ascii="仿宋" w:eastAsia="仿宋" w:hAnsi="仿宋" w:hint="eastAsia"/>
          <w:color w:val="000000"/>
          <w:sz w:val="32"/>
          <w:szCs w:val="32"/>
          <w:shd w:val="clear" w:color="auto" w:fill="FFFFFF"/>
        </w:rPr>
        <w:t>女子</w:t>
      </w:r>
      <w:r w:rsidRPr="004E7D7A">
        <w:rPr>
          <w:rFonts w:ascii="仿宋" w:eastAsia="仿宋" w:hAnsi="仿宋" w:hint="eastAsia"/>
          <w:color w:val="000000"/>
          <w:sz w:val="32"/>
          <w:szCs w:val="32"/>
          <w:shd w:val="clear" w:color="auto" w:fill="FFFFFF"/>
        </w:rPr>
        <w:t>碗</w:t>
      </w:r>
      <w:r w:rsidR="000E2F2A" w:rsidRPr="004E7D7A">
        <w:rPr>
          <w:rFonts w:ascii="仿宋" w:eastAsia="仿宋" w:hAnsi="仿宋" w:hint="eastAsia"/>
          <w:color w:val="000000"/>
          <w:sz w:val="32"/>
          <w:szCs w:val="32"/>
          <w:shd w:val="clear" w:color="auto" w:fill="FFFFFF"/>
        </w:rPr>
        <w:t>式</w:t>
      </w:r>
      <w:r w:rsidRPr="004E7D7A">
        <w:rPr>
          <w:rFonts w:ascii="仿宋" w:eastAsia="仿宋" w:hAnsi="仿宋" w:hint="eastAsia"/>
          <w:color w:val="000000"/>
          <w:sz w:val="32"/>
          <w:szCs w:val="32"/>
          <w:shd w:val="clear" w:color="auto" w:fill="FFFFFF"/>
        </w:rPr>
        <w:t>、</w:t>
      </w:r>
      <w:r w:rsidR="000E2F2A" w:rsidRPr="004E7D7A">
        <w:rPr>
          <w:rFonts w:ascii="仿宋" w:eastAsia="仿宋" w:hAnsi="仿宋" w:hint="eastAsia"/>
          <w:color w:val="000000"/>
          <w:sz w:val="32"/>
          <w:szCs w:val="32"/>
          <w:shd w:val="clear" w:color="auto" w:fill="FFFFFF"/>
        </w:rPr>
        <w:t>女子</w:t>
      </w:r>
      <w:r w:rsidRPr="004E7D7A">
        <w:rPr>
          <w:rFonts w:ascii="仿宋" w:eastAsia="仿宋" w:hAnsi="仿宋" w:hint="eastAsia"/>
          <w:color w:val="000000"/>
          <w:sz w:val="32"/>
          <w:szCs w:val="32"/>
          <w:shd w:val="clear" w:color="auto" w:fill="FFFFFF"/>
        </w:rPr>
        <w:t>街式。</w:t>
      </w:r>
    </w:p>
    <w:p w:rsidR="000E2F2A" w:rsidRPr="004E7D7A" w:rsidRDefault="000E2F2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（二）乙组</w:t>
      </w:r>
    </w:p>
    <w:p w:rsidR="000E2F2A" w:rsidRPr="004E7D7A" w:rsidRDefault="000E2F2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男子：男子碗式、男子街式。</w:t>
      </w:r>
    </w:p>
    <w:p w:rsidR="000E2F2A" w:rsidRPr="004E7D7A" w:rsidRDefault="000E2F2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女子：男子碗式、男子街式。</w:t>
      </w:r>
    </w:p>
    <w:p w:rsidR="000E2F2A"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lang w:val="zh-CN"/>
        </w:rPr>
      </w:pPr>
      <w:r w:rsidRPr="004E7D7A">
        <w:rPr>
          <w:rFonts w:ascii="仿宋" w:eastAsia="仿宋" w:hAnsi="仿宋" w:hint="eastAsia"/>
          <w:b/>
          <w:bCs/>
          <w:color w:val="000000"/>
          <w:sz w:val="32"/>
          <w:szCs w:val="32"/>
          <w:lang w:val="zh-CN"/>
        </w:rPr>
        <w:t>三、参加单位</w:t>
      </w:r>
    </w:p>
    <w:p w:rsidR="000E2F2A" w:rsidRPr="004E7D7A" w:rsidRDefault="00965460" w:rsidP="004E7D7A">
      <w:pPr>
        <w:pStyle w:val="a4"/>
        <w:widowControl/>
        <w:shd w:val="clear" w:color="auto" w:fill="FFFFFF"/>
        <w:ind w:firstLineChars="200" w:firstLine="640"/>
        <w:contextualSpacing/>
        <w:rPr>
          <w:rFonts w:ascii="仿宋" w:eastAsia="仿宋" w:hAnsi="仿宋" w:cs="仿宋"/>
          <w:bCs/>
          <w:sz w:val="32"/>
          <w:szCs w:val="32"/>
          <w:lang w:val="zh-CN"/>
        </w:rPr>
      </w:pPr>
      <w:r w:rsidRPr="004E7D7A">
        <w:rPr>
          <w:rFonts w:ascii="仿宋" w:eastAsia="仿宋" w:hAnsi="仿宋" w:hint="eastAsia"/>
          <w:color w:val="000000"/>
          <w:sz w:val="32"/>
          <w:szCs w:val="32"/>
          <w:lang w:val="zh-CN"/>
        </w:rPr>
        <w:t>按《第二届全国青年运动会竞赛规程总则》和</w:t>
      </w:r>
      <w:r w:rsidR="00E7542C" w:rsidRPr="004E7D7A">
        <w:rPr>
          <w:rFonts w:ascii="仿宋" w:eastAsia="仿宋" w:hAnsi="仿宋" w:hint="eastAsia"/>
          <w:color w:val="000000"/>
          <w:sz w:val="32"/>
          <w:szCs w:val="32"/>
          <w:lang w:val="zh-CN"/>
        </w:rPr>
        <w:t>《关于报送第二届全国青年运动会各项目竞赛规程的通知》</w:t>
      </w:r>
      <w:r w:rsidRPr="004E7D7A">
        <w:rPr>
          <w:rFonts w:ascii="仿宋" w:eastAsia="仿宋" w:hAnsi="仿宋" w:cs="仿宋" w:hint="eastAsia"/>
          <w:bCs/>
          <w:sz w:val="32"/>
          <w:szCs w:val="32"/>
          <w:lang w:val="zh-CN"/>
        </w:rPr>
        <w:t>有关规定执行。</w:t>
      </w:r>
    </w:p>
    <w:p w:rsidR="000E2F2A"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四、运动员资格</w:t>
      </w:r>
    </w:p>
    <w:p w:rsidR="000E2F2A" w:rsidRPr="004E7D7A" w:rsidRDefault="000E2F2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（一）</w:t>
      </w:r>
      <w:r w:rsidR="00965460" w:rsidRPr="004E7D7A">
        <w:rPr>
          <w:rFonts w:ascii="仿宋" w:eastAsia="仿宋" w:hAnsi="仿宋" w:hint="eastAsia"/>
          <w:color w:val="000000"/>
          <w:sz w:val="32"/>
          <w:szCs w:val="32"/>
          <w:shd w:val="clear" w:color="auto" w:fill="FFFFFF"/>
        </w:rPr>
        <w:t>按《第二届全国青年运动会竞赛规程总则》第四条有关规定执行。</w:t>
      </w:r>
    </w:p>
    <w:p w:rsidR="00AE2047" w:rsidRPr="004E7D7A" w:rsidRDefault="000E2F2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（二）运动员年龄</w:t>
      </w:r>
    </w:p>
    <w:p w:rsidR="00E7542C"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甲组</w:t>
      </w:r>
      <w:r w:rsidR="000E2F2A"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19岁</w:t>
      </w:r>
      <w:r w:rsidR="00F740D5" w:rsidRPr="004E7D7A">
        <w:rPr>
          <w:rFonts w:ascii="仿宋" w:eastAsia="仿宋" w:hAnsi="仿宋" w:hint="eastAsia"/>
          <w:color w:val="000000"/>
          <w:sz w:val="32"/>
          <w:szCs w:val="32"/>
          <w:shd w:val="clear" w:color="auto" w:fill="FFFFFF"/>
        </w:rPr>
        <w:t>以下</w:t>
      </w:r>
      <w:r w:rsidRPr="004E7D7A">
        <w:rPr>
          <w:rFonts w:ascii="仿宋" w:eastAsia="仿宋" w:hAnsi="仿宋" w:hint="eastAsia"/>
          <w:color w:val="000000"/>
          <w:sz w:val="32"/>
          <w:szCs w:val="32"/>
          <w:shd w:val="clear" w:color="auto" w:fill="FFFFFF"/>
        </w:rPr>
        <w:t>，2000年1月1日</w:t>
      </w:r>
      <w:r w:rsidR="00F740D5" w:rsidRPr="004E7D7A">
        <w:rPr>
          <w:rFonts w:ascii="仿宋" w:eastAsia="仿宋" w:hAnsi="仿宋" w:hint="eastAsia"/>
          <w:color w:val="000000"/>
          <w:sz w:val="32"/>
          <w:szCs w:val="32"/>
          <w:shd w:val="clear" w:color="auto" w:fill="FFFFFF"/>
        </w:rPr>
        <w:t>以后</w:t>
      </w:r>
      <w:r w:rsidRPr="004E7D7A">
        <w:rPr>
          <w:rFonts w:ascii="仿宋" w:eastAsia="仿宋" w:hAnsi="仿宋" w:hint="eastAsia"/>
          <w:color w:val="000000"/>
          <w:sz w:val="32"/>
          <w:szCs w:val="32"/>
          <w:shd w:val="clear" w:color="auto" w:fill="FFFFFF"/>
        </w:rPr>
        <w:t>出生。</w:t>
      </w:r>
    </w:p>
    <w:p w:rsidR="00E7542C"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乙组</w:t>
      </w:r>
      <w:r w:rsidR="000E2F2A"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15岁以下，2004年1月1日以后出生。</w:t>
      </w:r>
    </w:p>
    <w:p w:rsidR="00AE2047" w:rsidRPr="004E7D7A" w:rsidRDefault="00AE2047"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E7542C" w:rsidRPr="004E7D7A">
        <w:rPr>
          <w:rFonts w:ascii="仿宋" w:eastAsia="仿宋" w:hAnsi="仿宋" w:hint="eastAsia"/>
          <w:color w:val="000000"/>
          <w:sz w:val="32"/>
          <w:szCs w:val="32"/>
          <w:shd w:val="clear" w:color="auto" w:fill="FFFFFF"/>
        </w:rPr>
        <w:t>三</w:t>
      </w:r>
      <w:r w:rsidRPr="004E7D7A">
        <w:rPr>
          <w:rFonts w:ascii="仿宋" w:eastAsia="仿宋" w:hAnsi="仿宋" w:hint="eastAsia"/>
          <w:color w:val="000000"/>
          <w:sz w:val="32"/>
          <w:szCs w:val="32"/>
          <w:shd w:val="clear" w:color="auto" w:fill="FFFFFF"/>
        </w:rPr>
        <w:t>）运动员</w:t>
      </w:r>
      <w:r w:rsidR="00965460" w:rsidRPr="004E7D7A">
        <w:rPr>
          <w:rFonts w:ascii="仿宋" w:eastAsia="仿宋" w:hAnsi="仿宋" w:hint="eastAsia"/>
          <w:color w:val="000000"/>
          <w:sz w:val="32"/>
          <w:szCs w:val="32"/>
          <w:shd w:val="clear" w:color="auto" w:fill="FFFFFF"/>
        </w:rPr>
        <w:t>年龄以第二代</w:t>
      </w:r>
      <w:r w:rsidRPr="004E7D7A">
        <w:rPr>
          <w:rFonts w:ascii="仿宋" w:eastAsia="仿宋" w:hAnsi="仿宋" w:hint="eastAsia"/>
          <w:color w:val="000000"/>
          <w:sz w:val="32"/>
          <w:szCs w:val="32"/>
          <w:shd w:val="clear" w:color="auto" w:fill="FFFFFF"/>
        </w:rPr>
        <w:t>居民</w:t>
      </w:r>
      <w:r w:rsidR="00965460" w:rsidRPr="004E7D7A">
        <w:rPr>
          <w:rFonts w:ascii="仿宋" w:eastAsia="仿宋" w:hAnsi="仿宋" w:hint="eastAsia"/>
          <w:color w:val="000000"/>
          <w:sz w:val="32"/>
          <w:szCs w:val="32"/>
          <w:shd w:val="clear" w:color="auto" w:fill="FFFFFF"/>
        </w:rPr>
        <w:t>身份证信息为准。</w:t>
      </w:r>
    </w:p>
    <w:p w:rsidR="00E7542C" w:rsidRPr="004E7D7A" w:rsidRDefault="00AE2047"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E7542C" w:rsidRPr="004E7D7A">
        <w:rPr>
          <w:rFonts w:ascii="仿宋" w:eastAsia="仿宋" w:hAnsi="仿宋" w:hint="eastAsia"/>
          <w:color w:val="000000"/>
          <w:sz w:val="32"/>
          <w:szCs w:val="32"/>
          <w:shd w:val="clear" w:color="auto" w:fill="FFFFFF"/>
        </w:rPr>
        <w:t>四</w:t>
      </w:r>
      <w:r w:rsidRPr="004E7D7A">
        <w:rPr>
          <w:rFonts w:ascii="仿宋" w:eastAsia="仿宋" w:hAnsi="仿宋" w:hint="eastAsia"/>
          <w:color w:val="000000"/>
          <w:sz w:val="32"/>
          <w:szCs w:val="32"/>
          <w:shd w:val="clear" w:color="auto" w:fill="FFFFFF"/>
        </w:rPr>
        <w:t>）</w:t>
      </w:r>
      <w:r w:rsidR="00E7542C" w:rsidRPr="004E7D7A">
        <w:rPr>
          <w:rFonts w:ascii="仿宋" w:eastAsia="仿宋" w:hAnsi="仿宋" w:hint="eastAsia"/>
          <w:color w:val="000000"/>
          <w:sz w:val="32"/>
          <w:szCs w:val="32"/>
          <w:shd w:val="clear" w:color="auto" w:fill="FFFFFF"/>
        </w:rPr>
        <w:t>一名运动员只允许报一个组别参加比赛，不允许报两个组别参加比赛。</w:t>
      </w:r>
    </w:p>
    <w:p w:rsidR="00C42BD5" w:rsidRPr="004E7D7A" w:rsidRDefault="00C42BD5"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（五）运动员可以兼项（</w:t>
      </w:r>
      <w:proofErr w:type="gramStart"/>
      <w:r w:rsidRPr="004E7D7A">
        <w:rPr>
          <w:rFonts w:ascii="仿宋" w:eastAsia="仿宋" w:hAnsi="仿宋" w:hint="eastAsia"/>
          <w:color w:val="000000"/>
          <w:sz w:val="32"/>
          <w:szCs w:val="32"/>
          <w:shd w:val="clear" w:color="auto" w:fill="FFFFFF"/>
        </w:rPr>
        <w:t>碗式</w:t>
      </w:r>
      <w:proofErr w:type="gramEnd"/>
      <w:r w:rsidRPr="004E7D7A">
        <w:rPr>
          <w:rFonts w:ascii="仿宋" w:eastAsia="仿宋" w:hAnsi="仿宋" w:hint="eastAsia"/>
          <w:color w:val="000000"/>
          <w:sz w:val="32"/>
          <w:szCs w:val="32"/>
          <w:shd w:val="clear" w:color="auto" w:fill="FFFFFF"/>
        </w:rPr>
        <w:t>/街式）报名。</w:t>
      </w:r>
    </w:p>
    <w:p w:rsidR="00E7542C" w:rsidRPr="004E7D7A" w:rsidRDefault="00E7542C"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lastRenderedPageBreak/>
        <w:t>（</w:t>
      </w:r>
      <w:r w:rsidR="00C42BD5" w:rsidRPr="004E7D7A">
        <w:rPr>
          <w:rFonts w:ascii="仿宋" w:eastAsia="仿宋" w:hAnsi="仿宋" w:hint="eastAsia"/>
          <w:color w:val="000000"/>
          <w:sz w:val="32"/>
          <w:szCs w:val="32"/>
          <w:shd w:val="clear" w:color="auto" w:fill="FFFFFF"/>
        </w:rPr>
        <w:t>六</w:t>
      </w:r>
      <w:r w:rsidRPr="004E7D7A">
        <w:rPr>
          <w:rFonts w:ascii="仿宋" w:eastAsia="仿宋" w:hAnsi="仿宋" w:hint="eastAsia"/>
          <w:color w:val="000000"/>
          <w:sz w:val="32"/>
          <w:szCs w:val="32"/>
          <w:shd w:val="clear" w:color="auto" w:fill="FFFFFF"/>
        </w:rPr>
        <w:t>）</w:t>
      </w:r>
      <w:r w:rsidR="00965460" w:rsidRPr="004E7D7A">
        <w:rPr>
          <w:rFonts w:ascii="仿宋" w:eastAsia="仿宋" w:hAnsi="仿宋" w:hint="eastAsia"/>
          <w:color w:val="000000"/>
          <w:sz w:val="32"/>
          <w:szCs w:val="32"/>
          <w:shd w:val="clear" w:color="auto" w:fill="FFFFFF"/>
        </w:rPr>
        <w:t>各省级体育行政部门应做好相关审核报名工作。</w:t>
      </w:r>
    </w:p>
    <w:p w:rsidR="00E7542C" w:rsidRPr="004E7D7A" w:rsidRDefault="00AE2047"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C42BD5" w:rsidRPr="004E7D7A">
        <w:rPr>
          <w:rFonts w:ascii="仿宋" w:eastAsia="仿宋" w:hAnsi="仿宋" w:hint="eastAsia"/>
          <w:color w:val="000000"/>
          <w:sz w:val="32"/>
          <w:szCs w:val="32"/>
          <w:shd w:val="clear" w:color="auto" w:fill="FFFFFF"/>
        </w:rPr>
        <w:t>七</w:t>
      </w:r>
      <w:r w:rsidRPr="004E7D7A">
        <w:rPr>
          <w:rFonts w:ascii="仿宋" w:eastAsia="仿宋" w:hAnsi="仿宋" w:hint="eastAsia"/>
          <w:color w:val="000000"/>
          <w:sz w:val="32"/>
          <w:szCs w:val="32"/>
          <w:shd w:val="clear" w:color="auto" w:fill="FFFFFF"/>
        </w:rPr>
        <w:t>）运动员代表资格如出现争议，按《第二届全国青年运动会竞赛规程总则》有关规定处理，如仍有争议，由相关单位协商解决，如协商解决不了，运动员代表个人参赛或不再参赛。</w:t>
      </w:r>
    </w:p>
    <w:p w:rsidR="00E7542C" w:rsidRPr="004E7D7A" w:rsidRDefault="00AE2047"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C42BD5" w:rsidRPr="004E7D7A">
        <w:rPr>
          <w:rFonts w:ascii="仿宋" w:eastAsia="仿宋" w:hAnsi="仿宋" w:hint="eastAsia"/>
          <w:color w:val="000000"/>
          <w:sz w:val="32"/>
          <w:szCs w:val="32"/>
          <w:shd w:val="clear" w:color="auto" w:fill="FFFFFF"/>
        </w:rPr>
        <w:t>八</w:t>
      </w:r>
      <w:r w:rsidRPr="004E7D7A">
        <w:rPr>
          <w:rFonts w:ascii="仿宋" w:eastAsia="仿宋" w:hAnsi="仿宋" w:hint="eastAsia"/>
          <w:color w:val="000000"/>
          <w:sz w:val="32"/>
          <w:szCs w:val="32"/>
          <w:shd w:val="clear" w:color="auto" w:fill="FFFFFF"/>
        </w:rPr>
        <w:t>）</w:t>
      </w:r>
      <w:r w:rsidR="00965460" w:rsidRPr="004E7D7A">
        <w:rPr>
          <w:rFonts w:ascii="仿宋" w:eastAsia="仿宋" w:hAnsi="仿宋" w:hint="eastAsia"/>
          <w:color w:val="000000"/>
          <w:sz w:val="32"/>
          <w:szCs w:val="32"/>
          <w:shd w:val="clear" w:color="auto" w:fill="FFFFFF"/>
        </w:rPr>
        <w:t>香港、澳门参赛运动员应为香港、澳门特别行政区居民中的中国公民或香港、澳门特别行政区的永久性居民；运动员资格由香港、澳门参赛代表团依照规定审定。</w:t>
      </w:r>
    </w:p>
    <w:p w:rsidR="00E7542C"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五、参</w:t>
      </w:r>
      <w:r w:rsidR="00E7542C" w:rsidRPr="004E7D7A">
        <w:rPr>
          <w:rFonts w:ascii="仿宋" w:eastAsia="仿宋" w:hAnsi="仿宋" w:hint="eastAsia"/>
          <w:b/>
          <w:bCs/>
          <w:color w:val="000000"/>
          <w:sz w:val="32"/>
          <w:szCs w:val="32"/>
          <w:shd w:val="clear" w:color="auto" w:fill="FFFFFF"/>
        </w:rPr>
        <w:t>加</w:t>
      </w:r>
      <w:r w:rsidRPr="004E7D7A">
        <w:rPr>
          <w:rFonts w:ascii="仿宋" w:eastAsia="仿宋" w:hAnsi="仿宋" w:hint="eastAsia"/>
          <w:b/>
          <w:bCs/>
          <w:color w:val="000000"/>
          <w:sz w:val="32"/>
          <w:szCs w:val="32"/>
          <w:shd w:val="clear" w:color="auto" w:fill="FFFFFF"/>
        </w:rPr>
        <w:t>办法</w:t>
      </w:r>
    </w:p>
    <w:p w:rsidR="00CB363A" w:rsidRPr="004E7D7A" w:rsidRDefault="00CC043B"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（一）每个</w:t>
      </w:r>
      <w:r w:rsidR="00E7542C" w:rsidRPr="004E7D7A">
        <w:rPr>
          <w:rFonts w:ascii="仿宋" w:eastAsia="仿宋" w:hAnsi="仿宋" w:hint="eastAsia"/>
          <w:color w:val="000000"/>
          <w:sz w:val="32"/>
          <w:szCs w:val="32"/>
          <w:shd w:val="clear" w:color="auto" w:fill="FFFFFF"/>
        </w:rPr>
        <w:t>省（区、市）最多</w:t>
      </w:r>
      <w:r w:rsidR="00CB363A" w:rsidRPr="004E7D7A">
        <w:rPr>
          <w:rFonts w:ascii="仿宋" w:eastAsia="仿宋" w:hAnsi="仿宋" w:hint="eastAsia"/>
          <w:color w:val="000000"/>
          <w:sz w:val="32"/>
          <w:szCs w:val="32"/>
          <w:shd w:val="clear" w:color="auto" w:fill="FFFFFF"/>
        </w:rPr>
        <w:t>只能</w:t>
      </w:r>
      <w:r w:rsidR="00E7542C" w:rsidRPr="004E7D7A">
        <w:rPr>
          <w:rFonts w:ascii="仿宋" w:eastAsia="仿宋" w:hAnsi="仿宋" w:hint="eastAsia"/>
          <w:color w:val="000000"/>
          <w:sz w:val="32"/>
          <w:szCs w:val="32"/>
          <w:shd w:val="clear" w:color="auto" w:fill="FFFFFF"/>
        </w:rPr>
        <w:t>报12名运动员。</w:t>
      </w:r>
    </w:p>
    <w:p w:rsidR="00C42BD5" w:rsidRPr="004E7D7A" w:rsidRDefault="00C42BD5"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（二）为控制规模</w:t>
      </w:r>
      <w:r w:rsidR="00A352CD" w:rsidRPr="004E7D7A">
        <w:rPr>
          <w:rFonts w:ascii="仿宋" w:eastAsia="仿宋" w:hAnsi="仿宋" w:hint="eastAsia"/>
          <w:color w:val="000000"/>
          <w:sz w:val="32"/>
          <w:szCs w:val="32"/>
          <w:shd w:val="clear" w:color="auto" w:fill="FFFFFF"/>
        </w:rPr>
        <w:t>，滑板项目每个省（区、市）原则上只接受不超过4个单位报名。</w:t>
      </w:r>
    </w:p>
    <w:p w:rsidR="00CB363A" w:rsidRPr="004E7D7A" w:rsidRDefault="00CB363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A352CD" w:rsidRPr="004E7D7A">
        <w:rPr>
          <w:rFonts w:ascii="仿宋" w:eastAsia="仿宋" w:hAnsi="仿宋" w:hint="eastAsia"/>
          <w:color w:val="000000"/>
          <w:sz w:val="32"/>
          <w:szCs w:val="32"/>
          <w:shd w:val="clear" w:color="auto" w:fill="FFFFFF"/>
        </w:rPr>
        <w:t>三）</w:t>
      </w:r>
      <w:r w:rsidR="00965460" w:rsidRPr="004E7D7A">
        <w:rPr>
          <w:rFonts w:ascii="仿宋" w:eastAsia="仿宋" w:hAnsi="仿宋" w:hint="eastAsia"/>
          <w:color w:val="000000"/>
          <w:sz w:val="32"/>
          <w:szCs w:val="32"/>
          <w:shd w:val="clear" w:color="auto" w:fill="FFFFFF"/>
        </w:rPr>
        <w:t>香港、澳门特别行政区需按要求通过香港、澳门特别行政区</w:t>
      </w:r>
      <w:r w:rsidRPr="004E7D7A">
        <w:rPr>
          <w:rFonts w:ascii="仿宋" w:eastAsia="仿宋" w:hAnsi="仿宋" w:hint="eastAsia"/>
          <w:color w:val="000000"/>
          <w:sz w:val="32"/>
          <w:szCs w:val="32"/>
          <w:shd w:val="clear" w:color="auto" w:fill="FFFFFF"/>
        </w:rPr>
        <w:t>代表团报名参赛。</w:t>
      </w:r>
    </w:p>
    <w:p w:rsidR="006D59C0" w:rsidRPr="004E7D7A" w:rsidRDefault="00CB363A"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A352CD" w:rsidRPr="004E7D7A">
        <w:rPr>
          <w:rFonts w:ascii="仿宋" w:eastAsia="仿宋" w:hAnsi="仿宋" w:hint="eastAsia"/>
          <w:color w:val="000000"/>
          <w:sz w:val="32"/>
          <w:szCs w:val="32"/>
          <w:shd w:val="clear" w:color="auto" w:fill="FFFFFF"/>
        </w:rPr>
        <w:t>四</w:t>
      </w:r>
      <w:r w:rsidRPr="004E7D7A">
        <w:rPr>
          <w:rFonts w:ascii="仿宋" w:eastAsia="仿宋" w:hAnsi="仿宋" w:hint="eastAsia"/>
          <w:color w:val="000000"/>
          <w:sz w:val="32"/>
          <w:szCs w:val="32"/>
          <w:shd w:val="clear" w:color="auto" w:fill="FFFFFF"/>
        </w:rPr>
        <w:t>）</w:t>
      </w:r>
      <w:r w:rsidR="00965460" w:rsidRPr="004E7D7A">
        <w:rPr>
          <w:rFonts w:ascii="仿宋" w:eastAsia="仿宋" w:hAnsi="仿宋" w:hint="eastAsia"/>
          <w:color w:val="000000"/>
          <w:sz w:val="32"/>
          <w:szCs w:val="32"/>
          <w:shd w:val="clear" w:color="auto" w:fill="FFFFFF"/>
        </w:rPr>
        <w:t>海外华人华侨、海外留学生</w:t>
      </w:r>
      <w:r w:rsidRPr="004E7D7A">
        <w:rPr>
          <w:rFonts w:ascii="仿宋" w:eastAsia="仿宋" w:hAnsi="仿宋" w:hint="eastAsia"/>
          <w:color w:val="000000"/>
          <w:sz w:val="32"/>
          <w:szCs w:val="32"/>
          <w:shd w:val="clear" w:color="auto" w:fill="FFFFFF"/>
        </w:rPr>
        <w:t>需按</w:t>
      </w:r>
      <w:r w:rsidR="006D59C0" w:rsidRPr="004E7D7A">
        <w:rPr>
          <w:rFonts w:ascii="仿宋" w:eastAsia="仿宋" w:hAnsi="仿宋" w:hint="eastAsia"/>
          <w:color w:val="000000"/>
          <w:sz w:val="32"/>
          <w:szCs w:val="32"/>
          <w:shd w:val="clear" w:color="auto" w:fill="FFFFFF"/>
        </w:rPr>
        <w:t>相关</w:t>
      </w:r>
      <w:r w:rsidRPr="004E7D7A">
        <w:rPr>
          <w:rFonts w:ascii="仿宋" w:eastAsia="仿宋" w:hAnsi="仿宋" w:hint="eastAsia"/>
          <w:color w:val="000000"/>
          <w:sz w:val="32"/>
          <w:szCs w:val="32"/>
          <w:shd w:val="clear" w:color="auto" w:fill="FFFFFF"/>
        </w:rPr>
        <w:t>要求</w:t>
      </w:r>
      <w:r w:rsidR="00965460" w:rsidRPr="004E7D7A">
        <w:rPr>
          <w:rFonts w:ascii="仿宋" w:eastAsia="仿宋" w:hAnsi="仿宋" w:hint="eastAsia"/>
          <w:color w:val="000000"/>
          <w:sz w:val="32"/>
          <w:szCs w:val="32"/>
          <w:shd w:val="clear" w:color="auto" w:fill="FFFFFF"/>
        </w:rPr>
        <w:t>以个人或运动队身份参加比赛。</w:t>
      </w:r>
    </w:p>
    <w:p w:rsidR="006D59C0" w:rsidRPr="004E7D7A" w:rsidRDefault="006D59C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lang w:val="zh-CN"/>
        </w:rPr>
        <w:t>（</w:t>
      </w:r>
      <w:r w:rsidR="00A352CD" w:rsidRPr="004E7D7A">
        <w:rPr>
          <w:rFonts w:ascii="仿宋" w:eastAsia="仿宋" w:hAnsi="仿宋" w:hint="eastAsia"/>
          <w:color w:val="000000"/>
          <w:sz w:val="32"/>
          <w:szCs w:val="32"/>
          <w:shd w:val="clear" w:color="auto" w:fill="FFFFFF"/>
          <w:lang w:val="zh-CN"/>
        </w:rPr>
        <w:t>五</w:t>
      </w:r>
      <w:r w:rsidRPr="004E7D7A">
        <w:rPr>
          <w:rFonts w:ascii="仿宋" w:eastAsia="仿宋" w:hAnsi="仿宋" w:hint="eastAsia"/>
          <w:color w:val="000000"/>
          <w:sz w:val="32"/>
          <w:szCs w:val="32"/>
          <w:shd w:val="clear" w:color="auto" w:fill="FFFFFF"/>
          <w:lang w:val="zh-CN"/>
        </w:rPr>
        <w:t>）</w:t>
      </w:r>
      <w:r w:rsidR="00965460" w:rsidRPr="004E7D7A">
        <w:rPr>
          <w:rFonts w:ascii="仿宋" w:eastAsia="仿宋" w:hAnsi="仿宋" w:hint="eastAsia"/>
          <w:color w:val="000000"/>
          <w:sz w:val="32"/>
          <w:szCs w:val="32"/>
          <w:shd w:val="clear" w:color="auto" w:fill="FFFFFF"/>
          <w:lang w:val="zh-CN"/>
        </w:rPr>
        <w:t>参赛运动</w:t>
      </w:r>
      <w:bookmarkStart w:id="0" w:name="_GoBack"/>
      <w:bookmarkEnd w:id="0"/>
      <w:r w:rsidR="00965460" w:rsidRPr="004E7D7A">
        <w:rPr>
          <w:rFonts w:ascii="仿宋" w:eastAsia="仿宋" w:hAnsi="仿宋" w:hint="eastAsia"/>
          <w:color w:val="000000"/>
          <w:sz w:val="32"/>
          <w:szCs w:val="32"/>
          <w:shd w:val="clear" w:color="auto" w:fill="FFFFFF"/>
          <w:lang w:val="zh-CN"/>
        </w:rPr>
        <w:t>队官员人数按</w:t>
      </w:r>
      <w:r w:rsidR="00965460" w:rsidRPr="004E7D7A">
        <w:rPr>
          <w:rFonts w:ascii="仿宋" w:eastAsia="仿宋" w:hAnsi="仿宋" w:hint="eastAsia"/>
          <w:color w:val="000000"/>
          <w:sz w:val="32"/>
          <w:szCs w:val="32"/>
          <w:shd w:val="clear" w:color="auto" w:fill="FFFFFF"/>
        </w:rPr>
        <w:t>运动员人数1:4</w:t>
      </w:r>
      <w:r w:rsidRPr="004E7D7A">
        <w:rPr>
          <w:rFonts w:ascii="仿宋" w:eastAsia="仿宋" w:hAnsi="仿宋" w:hint="eastAsia"/>
          <w:color w:val="000000"/>
          <w:sz w:val="32"/>
          <w:szCs w:val="32"/>
          <w:shd w:val="clear" w:color="auto" w:fill="FFFFFF"/>
        </w:rPr>
        <w:t>比例</w:t>
      </w:r>
      <w:r w:rsidR="00965460" w:rsidRPr="004E7D7A">
        <w:rPr>
          <w:rFonts w:ascii="仿宋" w:eastAsia="仿宋" w:hAnsi="仿宋" w:hint="eastAsia"/>
          <w:color w:val="000000"/>
          <w:sz w:val="32"/>
          <w:szCs w:val="32"/>
          <w:shd w:val="clear" w:color="auto" w:fill="FFFFFF"/>
        </w:rPr>
        <w:t>配备。因比赛需要超过比例数的，经组委会批准，列为</w:t>
      </w:r>
      <w:r w:rsidR="00A352CD" w:rsidRPr="004E7D7A">
        <w:rPr>
          <w:rFonts w:ascii="仿宋" w:eastAsia="仿宋" w:hAnsi="仿宋" w:hint="eastAsia"/>
          <w:color w:val="000000"/>
          <w:sz w:val="32"/>
          <w:szCs w:val="32"/>
          <w:shd w:val="clear" w:color="auto" w:fill="FFFFFF"/>
        </w:rPr>
        <w:t>超编人员参加，一切费用自理。</w:t>
      </w:r>
    </w:p>
    <w:p w:rsidR="006D59C0"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六、竞赛办法</w:t>
      </w:r>
    </w:p>
    <w:p w:rsidR="006D59C0" w:rsidRPr="004E7D7A" w:rsidRDefault="006D59C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（一）</w:t>
      </w:r>
      <w:r w:rsidR="00965460" w:rsidRPr="004E7D7A">
        <w:rPr>
          <w:rFonts w:ascii="仿宋" w:eastAsia="仿宋" w:hAnsi="仿宋" w:hint="eastAsia"/>
          <w:color w:val="000000"/>
          <w:sz w:val="32"/>
          <w:szCs w:val="32"/>
          <w:shd w:val="clear" w:color="auto" w:fill="FFFFFF"/>
        </w:rPr>
        <w:t>执行中国轮滑协会制定的《2017</w:t>
      </w:r>
      <w:r w:rsidR="007F2CA5" w:rsidRPr="004E7D7A">
        <w:rPr>
          <w:rFonts w:ascii="仿宋" w:eastAsia="仿宋" w:hAnsi="仿宋" w:hint="eastAsia"/>
          <w:color w:val="000000"/>
          <w:sz w:val="32"/>
          <w:szCs w:val="32"/>
          <w:shd w:val="clear" w:color="auto" w:fill="FFFFFF"/>
        </w:rPr>
        <w:t>年</w:t>
      </w:r>
      <w:r w:rsidR="009F73F1" w:rsidRPr="004E7D7A">
        <w:rPr>
          <w:rFonts w:ascii="仿宋" w:eastAsia="仿宋" w:hAnsi="仿宋" w:hint="eastAsia"/>
          <w:color w:val="000000"/>
          <w:sz w:val="32"/>
          <w:szCs w:val="32"/>
          <w:shd w:val="clear" w:color="auto" w:fill="FFFFFF"/>
        </w:rPr>
        <w:t>滑板竞赛规则（暂行）》。</w:t>
      </w:r>
    </w:p>
    <w:p w:rsidR="006D59C0" w:rsidRPr="004E7D7A" w:rsidRDefault="006D59C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（二）</w:t>
      </w:r>
      <w:proofErr w:type="gramStart"/>
      <w:r w:rsidR="00965460" w:rsidRPr="004E7D7A">
        <w:rPr>
          <w:rFonts w:ascii="仿宋" w:eastAsia="仿宋" w:hAnsi="仿宋" w:hint="eastAsia"/>
          <w:color w:val="000000"/>
          <w:sz w:val="32"/>
          <w:szCs w:val="32"/>
          <w:shd w:val="clear" w:color="auto" w:fill="FFFFFF"/>
        </w:rPr>
        <w:t>街式赛</w:t>
      </w:r>
      <w:proofErr w:type="gramEnd"/>
    </w:p>
    <w:p w:rsidR="00906B00" w:rsidRPr="004E7D7A" w:rsidRDefault="006D59C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1、</w:t>
      </w:r>
      <w:r w:rsidR="00965460" w:rsidRPr="004E7D7A">
        <w:rPr>
          <w:rFonts w:ascii="仿宋" w:eastAsia="仿宋" w:hAnsi="仿宋" w:hint="eastAsia"/>
          <w:color w:val="000000"/>
          <w:sz w:val="32"/>
          <w:szCs w:val="32"/>
          <w:shd w:val="clear" w:color="auto" w:fill="FFFFFF"/>
        </w:rPr>
        <w:t>各项</w:t>
      </w:r>
      <w:proofErr w:type="gramStart"/>
      <w:r w:rsidR="00965460" w:rsidRPr="004E7D7A">
        <w:rPr>
          <w:rFonts w:ascii="仿宋" w:eastAsia="仿宋" w:hAnsi="仿宋" w:hint="eastAsia"/>
          <w:color w:val="000000"/>
          <w:sz w:val="32"/>
          <w:szCs w:val="32"/>
          <w:shd w:val="clear" w:color="auto" w:fill="FFFFFF"/>
        </w:rPr>
        <w:t>目分</w:t>
      </w:r>
      <w:r w:rsidR="009F73F1" w:rsidRPr="004E7D7A">
        <w:rPr>
          <w:rFonts w:ascii="仿宋" w:eastAsia="仿宋" w:hAnsi="仿宋" w:hint="eastAsia"/>
          <w:color w:val="000000"/>
          <w:sz w:val="32"/>
          <w:szCs w:val="32"/>
          <w:shd w:val="clear" w:color="auto" w:fill="FFFFFF"/>
        </w:rPr>
        <w:t>为</w:t>
      </w:r>
      <w:proofErr w:type="gramEnd"/>
      <w:r w:rsidR="00965460" w:rsidRPr="004E7D7A">
        <w:rPr>
          <w:rFonts w:ascii="仿宋" w:eastAsia="仿宋" w:hAnsi="仿宋" w:hint="eastAsia"/>
          <w:color w:val="000000"/>
          <w:sz w:val="32"/>
          <w:szCs w:val="32"/>
          <w:shd w:val="clear" w:color="auto" w:fill="FFFFFF"/>
        </w:rPr>
        <w:t>预赛和决赛，每阶段每名运动员都有两轮比赛机会，每轮60秒/人</w:t>
      </w:r>
      <w:r w:rsidR="00012BF3" w:rsidRPr="004E7D7A">
        <w:rPr>
          <w:rFonts w:ascii="仿宋" w:eastAsia="仿宋" w:hAnsi="仿宋" w:hint="eastAsia"/>
          <w:color w:val="000000"/>
          <w:sz w:val="32"/>
          <w:szCs w:val="32"/>
          <w:shd w:val="clear" w:color="auto" w:fill="FFFFFF"/>
        </w:rPr>
        <w:t>，比赛计时开始10秒内必须出发。</w:t>
      </w:r>
    </w:p>
    <w:p w:rsidR="00906B0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lastRenderedPageBreak/>
        <w:t>2、由裁判员根据运动员成功道具动作、个人风格、线路</w:t>
      </w:r>
      <w:r w:rsidR="006D59C0" w:rsidRPr="004E7D7A">
        <w:rPr>
          <w:rFonts w:ascii="仿宋" w:eastAsia="仿宋" w:hAnsi="仿宋" w:hint="eastAsia"/>
          <w:color w:val="000000"/>
          <w:sz w:val="32"/>
          <w:szCs w:val="32"/>
          <w:shd w:val="clear" w:color="auto" w:fill="FFFFFF"/>
        </w:rPr>
        <w:t>以及</w:t>
      </w:r>
      <w:r w:rsidRPr="004E7D7A">
        <w:rPr>
          <w:rFonts w:ascii="仿宋" w:eastAsia="仿宋" w:hAnsi="仿宋" w:hint="eastAsia"/>
          <w:color w:val="000000"/>
          <w:sz w:val="32"/>
          <w:szCs w:val="32"/>
          <w:shd w:val="clear" w:color="auto" w:fill="FFFFFF"/>
        </w:rPr>
        <w:t>道具利用率情况打分，以两轮得分的高分轮分数为最终得分，并据此排定名次。如两人（或两人以上）高分轮得分相同，则根据低分轮的得分排定名次。</w:t>
      </w:r>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3、五名裁判员将使用0</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100.00 分制进行评分</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每回合比赛去掉最高分和最低分</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并取剩余三个分数的平均分</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分数精确到小数点后两位。</w:t>
      </w:r>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4、预赛前十名进入决赛（不足10人的直接进入决赛）。</w:t>
      </w:r>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5、决赛运动员按预赛排名相反的次序出场。</w:t>
      </w:r>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（三）</w:t>
      </w:r>
      <w:proofErr w:type="gramStart"/>
      <w:r w:rsidRPr="004E7D7A">
        <w:rPr>
          <w:rFonts w:ascii="仿宋" w:eastAsia="仿宋" w:hAnsi="仿宋" w:hint="eastAsia"/>
          <w:color w:val="000000"/>
          <w:sz w:val="32"/>
          <w:szCs w:val="32"/>
          <w:shd w:val="clear" w:color="auto" w:fill="FFFFFF"/>
        </w:rPr>
        <w:t>碗</w:t>
      </w:r>
      <w:r w:rsidR="009F73F1" w:rsidRPr="004E7D7A">
        <w:rPr>
          <w:rFonts w:ascii="仿宋" w:eastAsia="仿宋" w:hAnsi="仿宋" w:hint="eastAsia"/>
          <w:color w:val="000000"/>
          <w:sz w:val="32"/>
          <w:szCs w:val="32"/>
          <w:shd w:val="clear" w:color="auto" w:fill="FFFFFF"/>
        </w:rPr>
        <w:t>式</w:t>
      </w:r>
      <w:r w:rsidRPr="004E7D7A">
        <w:rPr>
          <w:rFonts w:ascii="仿宋" w:eastAsia="仿宋" w:hAnsi="仿宋" w:hint="eastAsia"/>
          <w:color w:val="000000"/>
          <w:sz w:val="32"/>
          <w:szCs w:val="32"/>
          <w:shd w:val="clear" w:color="auto" w:fill="FFFFFF"/>
        </w:rPr>
        <w:t>赛</w:t>
      </w:r>
      <w:proofErr w:type="gramEnd"/>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1、所有参赛者必须佩戴头盔、护膝和护肘。</w:t>
      </w:r>
    </w:p>
    <w:p w:rsidR="00185A08"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2、设预赛和决赛，每阶段每名运动员都有三轮比赛机会，每轮45秒/人</w:t>
      </w:r>
      <w:r w:rsidR="009C2A4F" w:rsidRPr="004E7D7A">
        <w:rPr>
          <w:rFonts w:ascii="仿宋" w:eastAsia="仿宋" w:hAnsi="仿宋" w:hint="eastAsia"/>
          <w:color w:val="000000"/>
          <w:sz w:val="32"/>
          <w:szCs w:val="32"/>
          <w:shd w:val="clear" w:color="auto" w:fill="FFFFFF"/>
        </w:rPr>
        <w:t>，比赛计时开始10秒内必须出发，比赛过程中动作失败即停止，本轮比赛结束。</w:t>
      </w:r>
    </w:p>
    <w:p w:rsidR="006D59C0" w:rsidRPr="004E7D7A" w:rsidRDefault="00185A08"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3、由裁判员根据运动员完成的技术动作、个人风格、线路以及动作成功率情况打分，以三轮中得分最高的一轮分数作为最终得分，并据此排定名次。</w:t>
      </w:r>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4、五名裁判员将使用0</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100.00 分制进行评分</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每回合比赛去掉最高分和最低分</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并取剩余三个分数的平均分</w:t>
      </w:r>
      <w:r w:rsidR="006D59C0"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分数精确到小数点后两位。</w:t>
      </w:r>
    </w:p>
    <w:p w:rsidR="006D59C0"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5、预赛前十名进入决赛（不足10人直接进入决赛）。</w:t>
      </w:r>
    </w:p>
    <w:p w:rsidR="00185A08"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6、决赛运动员按预赛排名相反的次序出场。</w:t>
      </w:r>
    </w:p>
    <w:p w:rsidR="00185A08" w:rsidRPr="004E7D7A" w:rsidRDefault="00185A08"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（四）计时</w:t>
      </w:r>
    </w:p>
    <w:p w:rsidR="00185A08" w:rsidRPr="004E7D7A" w:rsidRDefault="00185A08"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1、</w:t>
      </w:r>
      <w:proofErr w:type="gramStart"/>
      <w:r w:rsidRPr="004E7D7A">
        <w:rPr>
          <w:rFonts w:ascii="仿宋" w:eastAsia="仿宋" w:hAnsi="仿宋" w:hint="eastAsia"/>
          <w:color w:val="000000"/>
          <w:sz w:val="32"/>
          <w:szCs w:val="32"/>
          <w:shd w:val="clear" w:color="auto" w:fill="FFFFFF"/>
        </w:rPr>
        <w:t>街式比赛</w:t>
      </w:r>
      <w:proofErr w:type="gramEnd"/>
      <w:r w:rsidRPr="004E7D7A">
        <w:rPr>
          <w:rFonts w:ascii="仿宋" w:eastAsia="仿宋" w:hAnsi="仿宋" w:hint="eastAsia"/>
          <w:color w:val="000000"/>
          <w:sz w:val="32"/>
          <w:szCs w:val="32"/>
          <w:shd w:val="clear" w:color="auto" w:fill="FFFFFF"/>
        </w:rPr>
        <w:t>中，计时器在任何情况下都不会停止计时。如本回合比赛因外部原因中断，则运动员将有一次重新开始的机会。</w:t>
      </w:r>
    </w:p>
    <w:p w:rsidR="00185A08" w:rsidRPr="004E7D7A" w:rsidRDefault="00185A08"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lastRenderedPageBreak/>
        <w:t>2、</w:t>
      </w:r>
      <w:proofErr w:type="gramStart"/>
      <w:r w:rsidRPr="004E7D7A">
        <w:rPr>
          <w:rFonts w:ascii="仿宋" w:eastAsia="仿宋" w:hAnsi="仿宋" w:hint="eastAsia"/>
          <w:color w:val="000000"/>
          <w:sz w:val="32"/>
          <w:szCs w:val="32"/>
          <w:shd w:val="clear" w:color="auto" w:fill="FFFFFF"/>
        </w:rPr>
        <w:t>碗式比赛</w:t>
      </w:r>
      <w:proofErr w:type="gramEnd"/>
      <w:r w:rsidRPr="004E7D7A">
        <w:rPr>
          <w:rFonts w:ascii="仿宋" w:eastAsia="仿宋" w:hAnsi="仿宋" w:hint="eastAsia"/>
          <w:color w:val="000000"/>
          <w:sz w:val="32"/>
          <w:szCs w:val="32"/>
          <w:shd w:val="clear" w:color="auto" w:fill="FFFFFF"/>
        </w:rPr>
        <w:t>中，如滑板运动员摔倒，则计时器将停止计时，本轮比赛结束。</w:t>
      </w:r>
    </w:p>
    <w:p w:rsidR="00BA0C1F" w:rsidRPr="004E7D7A" w:rsidRDefault="009F73F1"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185A08" w:rsidRPr="004E7D7A">
        <w:rPr>
          <w:rFonts w:ascii="仿宋" w:eastAsia="仿宋" w:hAnsi="仿宋" w:hint="eastAsia"/>
          <w:color w:val="000000"/>
          <w:sz w:val="32"/>
          <w:szCs w:val="32"/>
          <w:shd w:val="clear" w:color="auto" w:fill="FFFFFF"/>
        </w:rPr>
        <w:t>五</w:t>
      </w:r>
      <w:r w:rsidRPr="004E7D7A">
        <w:rPr>
          <w:rFonts w:ascii="仿宋" w:eastAsia="仿宋" w:hAnsi="仿宋" w:hint="eastAsia"/>
          <w:color w:val="000000"/>
          <w:sz w:val="32"/>
          <w:szCs w:val="32"/>
          <w:shd w:val="clear" w:color="auto" w:fill="FFFFFF"/>
        </w:rPr>
        <w:t>）</w:t>
      </w:r>
      <w:r w:rsidR="00965460" w:rsidRPr="004E7D7A">
        <w:rPr>
          <w:rFonts w:ascii="仿宋" w:eastAsia="仿宋" w:hAnsi="仿宋" w:hint="eastAsia"/>
          <w:color w:val="000000"/>
          <w:sz w:val="32"/>
          <w:szCs w:val="32"/>
          <w:shd w:val="clear" w:color="auto" w:fill="FFFFFF"/>
        </w:rPr>
        <w:t>其他相关规则</w:t>
      </w:r>
      <w:r w:rsidR="006D59C0" w:rsidRPr="004E7D7A">
        <w:rPr>
          <w:rFonts w:ascii="仿宋" w:eastAsia="仿宋" w:hAnsi="仿宋" w:hint="eastAsia"/>
          <w:color w:val="000000"/>
          <w:sz w:val="32"/>
          <w:szCs w:val="32"/>
          <w:shd w:val="clear" w:color="auto" w:fill="FFFFFF"/>
        </w:rPr>
        <w:t>由裁判组在赛前</w:t>
      </w:r>
      <w:r w:rsidR="00965460" w:rsidRPr="004E7D7A">
        <w:rPr>
          <w:rFonts w:ascii="仿宋" w:eastAsia="仿宋" w:hAnsi="仿宋" w:hint="eastAsia"/>
          <w:color w:val="000000"/>
          <w:sz w:val="32"/>
          <w:szCs w:val="32"/>
          <w:shd w:val="clear" w:color="auto" w:fill="FFFFFF"/>
        </w:rPr>
        <w:t>领队联席会上公示和解释。</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w:t>
      </w:r>
      <w:r w:rsidR="00185A08" w:rsidRPr="004E7D7A">
        <w:rPr>
          <w:rFonts w:ascii="仿宋" w:eastAsia="仿宋" w:hAnsi="仿宋" w:hint="eastAsia"/>
          <w:color w:val="000000"/>
          <w:sz w:val="32"/>
          <w:szCs w:val="32"/>
          <w:shd w:val="clear" w:color="auto" w:fill="FFFFFF"/>
        </w:rPr>
        <w:t>六</w:t>
      </w:r>
      <w:r w:rsidRPr="004E7D7A">
        <w:rPr>
          <w:rFonts w:ascii="仿宋" w:eastAsia="仿宋" w:hAnsi="仿宋" w:hint="eastAsia"/>
          <w:color w:val="000000"/>
          <w:sz w:val="32"/>
          <w:szCs w:val="32"/>
          <w:shd w:val="clear" w:color="auto" w:fill="FFFFFF"/>
        </w:rPr>
        <w:t>）保险制度</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各参赛</w:t>
      </w:r>
      <w:r w:rsidR="00BA0C1F" w:rsidRPr="004E7D7A">
        <w:rPr>
          <w:rFonts w:ascii="仿宋" w:eastAsia="仿宋" w:hAnsi="仿宋" w:hint="eastAsia"/>
          <w:color w:val="000000"/>
          <w:sz w:val="32"/>
          <w:szCs w:val="32"/>
          <w:shd w:val="clear" w:color="auto" w:fill="FFFFFF"/>
        </w:rPr>
        <w:t>队</w:t>
      </w:r>
      <w:r w:rsidRPr="004E7D7A">
        <w:rPr>
          <w:rFonts w:ascii="仿宋" w:eastAsia="仿宋" w:hAnsi="仿宋" w:hint="eastAsia"/>
          <w:color w:val="000000"/>
          <w:sz w:val="32"/>
          <w:szCs w:val="32"/>
          <w:shd w:val="clear" w:color="auto" w:fill="FFFFFF"/>
        </w:rPr>
        <w:t>自行购买参赛保险，本人及法定监护人签署自愿参赛同意书（附后），否则不予接受参赛。</w:t>
      </w:r>
    </w:p>
    <w:p w:rsidR="00BA0C1F" w:rsidRPr="004E7D7A" w:rsidRDefault="00965460" w:rsidP="004E7D7A">
      <w:pPr>
        <w:pStyle w:val="a4"/>
        <w:widowControl/>
        <w:shd w:val="clear" w:color="auto" w:fill="FFFFFF"/>
        <w:ind w:firstLineChars="200" w:firstLine="643"/>
        <w:contextualSpacing/>
        <w:rPr>
          <w:rFonts w:ascii="仿宋" w:eastAsia="仿宋" w:hAnsi="仿宋" w:cs="黑体"/>
          <w:color w:val="000000"/>
          <w:sz w:val="32"/>
          <w:szCs w:val="32"/>
        </w:rPr>
      </w:pPr>
      <w:r w:rsidRPr="004E7D7A">
        <w:rPr>
          <w:rFonts w:ascii="仿宋" w:eastAsia="仿宋" w:hAnsi="仿宋" w:hint="eastAsia"/>
          <w:b/>
          <w:bCs/>
          <w:color w:val="000000"/>
          <w:sz w:val="32"/>
          <w:szCs w:val="32"/>
        </w:rPr>
        <w:t>七、</w:t>
      </w:r>
      <w:r w:rsidRPr="004E7D7A">
        <w:rPr>
          <w:rFonts w:ascii="仿宋" w:eastAsia="仿宋" w:hAnsi="仿宋" w:cs="黑体" w:hint="eastAsia"/>
          <w:b/>
          <w:color w:val="000000"/>
          <w:sz w:val="32"/>
          <w:szCs w:val="32"/>
        </w:rPr>
        <w:t>录取名次与奖励办法</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按《第二届全国青年运动会竞赛规程总则》第七条有关规定执行。</w:t>
      </w:r>
    </w:p>
    <w:p w:rsidR="00BA0C1F"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八、报名和报到</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（一）报名</w:t>
      </w:r>
      <w:r w:rsidR="00BA0C1F" w:rsidRPr="004E7D7A">
        <w:rPr>
          <w:rFonts w:ascii="仿宋" w:eastAsia="仿宋" w:hAnsi="仿宋" w:hint="eastAsia"/>
          <w:color w:val="000000"/>
          <w:sz w:val="32"/>
          <w:szCs w:val="32"/>
          <w:shd w:val="clear" w:color="auto" w:fill="FFFFFF"/>
        </w:rPr>
        <w:t>：</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1、请填写报名表，于2019年7月1日前发送至</w:t>
      </w:r>
      <w:r w:rsidR="00BA0C1F" w:rsidRPr="004E7D7A">
        <w:rPr>
          <w:rFonts w:ascii="仿宋" w:eastAsia="仿宋" w:hAnsi="仿宋" w:hint="eastAsia"/>
          <w:color w:val="000000"/>
          <w:sz w:val="32"/>
          <w:szCs w:val="32"/>
          <w:shd w:val="clear" w:color="auto" w:fill="FFFFFF"/>
        </w:rPr>
        <w:t>电子</w:t>
      </w:r>
      <w:r w:rsidRPr="004E7D7A">
        <w:rPr>
          <w:rFonts w:ascii="仿宋" w:eastAsia="仿宋" w:hAnsi="仿宋" w:hint="eastAsia"/>
          <w:color w:val="000000"/>
          <w:sz w:val="32"/>
          <w:szCs w:val="32"/>
          <w:shd w:val="clear" w:color="auto" w:fill="FFFFFF"/>
        </w:rPr>
        <w:t>邮箱</w:t>
      </w:r>
      <w:r w:rsidR="00BA0C1F" w:rsidRPr="004E7D7A">
        <w:rPr>
          <w:rFonts w:ascii="仿宋" w:eastAsia="仿宋" w:hAnsi="仿宋" w:hint="eastAsia"/>
          <w:color w:val="000000"/>
          <w:sz w:val="32"/>
          <w:szCs w:val="32"/>
          <w:shd w:val="clear" w:color="auto" w:fill="FFFFFF"/>
        </w:rPr>
        <w:t>：</w:t>
      </w:r>
      <w:r w:rsidRPr="004E7D7A">
        <w:rPr>
          <w:rFonts w:ascii="仿宋" w:eastAsia="仿宋" w:hAnsi="仿宋" w:hint="eastAsia"/>
          <w:color w:val="000000"/>
          <w:sz w:val="32"/>
          <w:szCs w:val="32"/>
          <w:shd w:val="clear" w:color="auto" w:fill="FFFFFF"/>
        </w:rPr>
        <w:t>465647016@qq.com，同时填写纸质版报名表，报名表必须由运动员本人签字，并加盖所属省级体育</w:t>
      </w:r>
      <w:r w:rsidR="00BA0C1F" w:rsidRPr="004E7D7A">
        <w:rPr>
          <w:rFonts w:ascii="仿宋" w:eastAsia="仿宋" w:hAnsi="仿宋" w:hint="eastAsia"/>
          <w:color w:val="000000"/>
          <w:sz w:val="32"/>
          <w:szCs w:val="32"/>
          <w:shd w:val="clear" w:color="auto" w:fill="FFFFFF"/>
        </w:rPr>
        <w:t>局</w:t>
      </w:r>
      <w:r w:rsidRPr="004E7D7A">
        <w:rPr>
          <w:rFonts w:ascii="仿宋" w:eastAsia="仿宋" w:hAnsi="仿宋" w:hint="eastAsia"/>
          <w:color w:val="000000"/>
          <w:sz w:val="32"/>
          <w:szCs w:val="32"/>
          <w:shd w:val="clear" w:color="auto" w:fill="FFFFFF"/>
        </w:rPr>
        <w:t>和参赛单位公章，发送</w:t>
      </w:r>
      <w:proofErr w:type="gramStart"/>
      <w:r w:rsidRPr="004E7D7A">
        <w:rPr>
          <w:rFonts w:ascii="仿宋" w:eastAsia="仿宋" w:hAnsi="仿宋" w:hint="eastAsia"/>
          <w:color w:val="000000"/>
          <w:sz w:val="32"/>
          <w:szCs w:val="32"/>
          <w:shd w:val="clear" w:color="auto" w:fill="FFFFFF"/>
        </w:rPr>
        <w:t>传真至社体</w:t>
      </w:r>
      <w:proofErr w:type="gramEnd"/>
      <w:r w:rsidRPr="004E7D7A">
        <w:rPr>
          <w:rFonts w:ascii="仿宋" w:eastAsia="仿宋" w:hAnsi="仿宋" w:hint="eastAsia"/>
          <w:color w:val="000000"/>
          <w:sz w:val="32"/>
          <w:szCs w:val="32"/>
          <w:shd w:val="clear" w:color="auto" w:fill="FFFFFF"/>
        </w:rPr>
        <w:t>中心010-67133577。</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联系人：曾冰峰    电话：010-87183980</w:t>
      </w:r>
    </w:p>
    <w:p w:rsidR="00BA0C1F" w:rsidRPr="004E7D7A" w:rsidRDefault="00965460"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2、参赛运动员必须提供县级以上医疗机构出具近三个月以内的健康证明，身体健康方可报名参赛。在确认资格时需提供纸质健康证明。有以下疾病患者不能参加比赛：先天性心脏病和风湿性心脏病患者；冠状动脉病患者和严重心律不齐者；其它不适合运动的疾病患者。在比赛中，因个人身体及其它个人原因导致的人身损害和财产损失，由参赛者个人承担责任。</w:t>
      </w:r>
    </w:p>
    <w:p w:rsidR="00B62E1F" w:rsidRPr="004E7D7A" w:rsidRDefault="00BA0C1F"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（二）</w:t>
      </w:r>
      <w:r w:rsidR="00965460" w:rsidRPr="004E7D7A">
        <w:rPr>
          <w:rFonts w:ascii="仿宋" w:eastAsia="仿宋" w:hAnsi="仿宋" w:hint="eastAsia"/>
          <w:color w:val="000000"/>
          <w:sz w:val="32"/>
          <w:szCs w:val="32"/>
          <w:shd w:val="clear" w:color="auto" w:fill="FFFFFF"/>
        </w:rPr>
        <w:t>报到</w:t>
      </w:r>
      <w:r w:rsidRPr="004E7D7A">
        <w:rPr>
          <w:rFonts w:ascii="仿宋" w:eastAsia="仿宋" w:hAnsi="仿宋" w:hint="eastAsia"/>
          <w:color w:val="000000"/>
          <w:sz w:val="32"/>
          <w:szCs w:val="32"/>
          <w:shd w:val="clear" w:color="auto" w:fill="FFFFFF"/>
        </w:rPr>
        <w:t>：</w:t>
      </w:r>
    </w:p>
    <w:p w:rsidR="00BA0C1F" w:rsidRPr="004E7D7A" w:rsidRDefault="00185A08" w:rsidP="004E7D7A">
      <w:pPr>
        <w:pStyle w:val="a4"/>
        <w:widowControl/>
        <w:shd w:val="clear" w:color="auto" w:fill="FFFFFF"/>
        <w:ind w:firstLineChars="200" w:firstLine="640"/>
        <w:contextualSpacing/>
        <w:rPr>
          <w:rFonts w:ascii="仿宋" w:eastAsia="仿宋" w:hAnsi="仿宋"/>
          <w:color w:val="000000"/>
          <w:sz w:val="32"/>
          <w:szCs w:val="32"/>
          <w:shd w:val="clear" w:color="auto" w:fill="FFFFFF"/>
        </w:rPr>
      </w:pPr>
      <w:r w:rsidRPr="004E7D7A">
        <w:rPr>
          <w:rFonts w:ascii="仿宋" w:eastAsia="仿宋" w:hAnsi="仿宋" w:hint="eastAsia"/>
          <w:color w:val="000000"/>
          <w:sz w:val="32"/>
          <w:szCs w:val="32"/>
          <w:shd w:val="clear" w:color="auto" w:fill="FFFFFF"/>
        </w:rPr>
        <w:t>按国家体育总局有关规定执行</w:t>
      </w:r>
      <w:r w:rsidR="00965460" w:rsidRPr="004E7D7A">
        <w:rPr>
          <w:rFonts w:ascii="仿宋" w:eastAsia="仿宋" w:hAnsi="仿宋" w:hint="eastAsia"/>
          <w:color w:val="000000"/>
          <w:sz w:val="32"/>
          <w:szCs w:val="32"/>
          <w:shd w:val="clear" w:color="auto" w:fill="FFFFFF"/>
        </w:rPr>
        <w:t>，提前报到人员</w:t>
      </w:r>
      <w:r w:rsidRPr="004E7D7A">
        <w:rPr>
          <w:rFonts w:ascii="仿宋" w:eastAsia="仿宋" w:hAnsi="仿宋" w:hint="eastAsia"/>
          <w:color w:val="000000"/>
          <w:sz w:val="32"/>
          <w:szCs w:val="32"/>
          <w:shd w:val="clear" w:color="auto" w:fill="FFFFFF"/>
        </w:rPr>
        <w:t>相关</w:t>
      </w:r>
      <w:r w:rsidR="00965460" w:rsidRPr="004E7D7A">
        <w:rPr>
          <w:rFonts w:ascii="仿宋" w:eastAsia="仿宋" w:hAnsi="仿宋" w:hint="eastAsia"/>
          <w:color w:val="000000"/>
          <w:sz w:val="32"/>
          <w:szCs w:val="32"/>
          <w:shd w:val="clear" w:color="auto" w:fill="FFFFFF"/>
        </w:rPr>
        <w:t>经费自理。</w:t>
      </w:r>
    </w:p>
    <w:p w:rsidR="00F74C64" w:rsidRPr="004E7D7A" w:rsidRDefault="00965460" w:rsidP="004E7D7A">
      <w:pPr>
        <w:pStyle w:val="a4"/>
        <w:widowControl/>
        <w:shd w:val="clear" w:color="auto" w:fill="FFFFFF"/>
        <w:ind w:firstLineChars="200" w:firstLine="643"/>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lastRenderedPageBreak/>
        <w:t>九、技术官员</w:t>
      </w:r>
    </w:p>
    <w:p w:rsidR="00BA0C1F" w:rsidRPr="004E7D7A" w:rsidRDefault="00B62E1F" w:rsidP="004E7D7A">
      <w:pPr>
        <w:pStyle w:val="a4"/>
        <w:widowControl/>
        <w:shd w:val="clear" w:color="auto" w:fill="FFFFFF"/>
        <w:ind w:firstLine="645"/>
        <w:contextualSpacing/>
        <w:rPr>
          <w:rFonts w:ascii="仿宋" w:eastAsia="仿宋" w:hAnsi="仿宋"/>
          <w:color w:val="000000"/>
          <w:sz w:val="32"/>
          <w:szCs w:val="32"/>
          <w:shd w:val="clear" w:color="auto" w:fill="FFFFFF"/>
          <w:lang w:val="zh-CN"/>
        </w:rPr>
      </w:pPr>
      <w:r w:rsidRPr="004E7D7A">
        <w:rPr>
          <w:rFonts w:ascii="仿宋" w:eastAsia="仿宋" w:hAnsi="仿宋" w:hint="eastAsia"/>
          <w:color w:val="000000"/>
          <w:sz w:val="32"/>
          <w:szCs w:val="32"/>
          <w:shd w:val="clear" w:color="auto" w:fill="FFFFFF"/>
        </w:rPr>
        <w:t>按</w:t>
      </w:r>
      <w:r w:rsidR="00BA0C1F" w:rsidRPr="004E7D7A">
        <w:rPr>
          <w:rFonts w:ascii="仿宋" w:eastAsia="仿宋" w:hAnsi="仿宋" w:hint="eastAsia"/>
          <w:color w:val="000000"/>
          <w:sz w:val="32"/>
          <w:szCs w:val="32"/>
          <w:shd w:val="clear" w:color="auto" w:fill="FFFFFF"/>
          <w:lang w:val="zh-CN"/>
        </w:rPr>
        <w:t>《第二届全国青年运动会竞赛规程总则》第九条规定执行。</w:t>
      </w:r>
    </w:p>
    <w:p w:rsidR="00BA0C1F" w:rsidRPr="004E7D7A" w:rsidRDefault="00965460" w:rsidP="004E7D7A">
      <w:pPr>
        <w:pStyle w:val="a4"/>
        <w:widowControl/>
        <w:shd w:val="clear" w:color="auto" w:fill="FFFFFF"/>
        <w:ind w:firstLine="645"/>
        <w:contextualSpacing/>
        <w:rPr>
          <w:rFonts w:ascii="仿宋" w:eastAsia="仿宋" w:hAnsi="仿宋"/>
          <w:bCs/>
          <w:color w:val="000000"/>
          <w:sz w:val="32"/>
          <w:szCs w:val="32"/>
          <w:shd w:val="clear" w:color="auto" w:fill="FFFFFF"/>
        </w:rPr>
      </w:pPr>
      <w:r w:rsidRPr="004E7D7A">
        <w:rPr>
          <w:rFonts w:ascii="仿宋" w:eastAsia="仿宋" w:hAnsi="仿宋" w:hint="eastAsia"/>
          <w:b/>
          <w:bCs/>
          <w:color w:val="000000"/>
          <w:sz w:val="32"/>
          <w:szCs w:val="32"/>
          <w:shd w:val="clear" w:color="auto" w:fill="FFFFFF"/>
        </w:rPr>
        <w:t>十、兴奋剂检查和性别检查</w:t>
      </w:r>
    </w:p>
    <w:p w:rsidR="00BA0C1F" w:rsidRPr="004E7D7A" w:rsidRDefault="00965460" w:rsidP="004E7D7A">
      <w:pPr>
        <w:pStyle w:val="a4"/>
        <w:widowControl/>
        <w:shd w:val="clear" w:color="auto" w:fill="FFFFFF"/>
        <w:ind w:firstLine="645"/>
        <w:contextualSpacing/>
        <w:rPr>
          <w:rFonts w:ascii="仿宋" w:eastAsia="仿宋" w:hAnsi="仿宋"/>
          <w:color w:val="000000"/>
          <w:sz w:val="32"/>
          <w:szCs w:val="32"/>
          <w:shd w:val="clear" w:color="auto" w:fill="FFFFFF"/>
          <w:lang w:val="zh-CN"/>
        </w:rPr>
      </w:pPr>
      <w:r w:rsidRPr="004E7D7A">
        <w:rPr>
          <w:rFonts w:ascii="仿宋" w:eastAsia="仿宋" w:hAnsi="仿宋" w:hint="eastAsia"/>
          <w:color w:val="000000"/>
          <w:sz w:val="32"/>
          <w:szCs w:val="32"/>
          <w:shd w:val="clear" w:color="auto" w:fill="FFFFFF"/>
          <w:lang w:val="zh-CN"/>
        </w:rPr>
        <w:t>按国家体育总局有关规定执行。</w:t>
      </w:r>
    </w:p>
    <w:p w:rsidR="00E61B20" w:rsidRPr="004E7D7A" w:rsidRDefault="00965460" w:rsidP="004E7D7A">
      <w:pPr>
        <w:pStyle w:val="a4"/>
        <w:widowControl/>
        <w:shd w:val="clear" w:color="auto" w:fill="FFFFFF"/>
        <w:ind w:firstLine="645"/>
        <w:contextualSpacing/>
        <w:rPr>
          <w:rFonts w:ascii="仿宋" w:eastAsia="仿宋" w:hAnsi="仿宋"/>
          <w:color w:val="000000"/>
          <w:sz w:val="32"/>
          <w:szCs w:val="32"/>
          <w:shd w:val="clear" w:color="auto" w:fill="FFFFFF"/>
        </w:rPr>
      </w:pPr>
      <w:r w:rsidRPr="004E7D7A">
        <w:rPr>
          <w:rFonts w:ascii="仿宋" w:eastAsia="仿宋" w:hAnsi="仿宋" w:hint="eastAsia"/>
          <w:b/>
          <w:bCs/>
          <w:color w:val="000000"/>
          <w:sz w:val="32"/>
          <w:szCs w:val="32"/>
          <w:shd w:val="clear" w:color="auto" w:fill="FFFFFF"/>
        </w:rPr>
        <w:t>十一、</w:t>
      </w:r>
      <w:r w:rsidRPr="004E7D7A">
        <w:rPr>
          <w:rFonts w:ascii="仿宋" w:eastAsia="仿宋" w:hAnsi="仿宋" w:cs="仿宋" w:hint="eastAsia"/>
          <w:b/>
          <w:bCs/>
          <w:sz w:val="32"/>
          <w:szCs w:val="32"/>
          <w:lang w:val="zh-CN"/>
        </w:rPr>
        <w:t>未尽事宜，另行通知。</w:t>
      </w:r>
    </w:p>
    <w:sectPr w:rsidR="00E61B20" w:rsidRPr="004E7D7A">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B1" w:rsidRDefault="004E14B1" w:rsidP="00012BF3">
      <w:pPr>
        <w:spacing w:before="0" w:after="0" w:line="240" w:lineRule="auto"/>
      </w:pPr>
      <w:r>
        <w:separator/>
      </w:r>
    </w:p>
  </w:endnote>
  <w:endnote w:type="continuationSeparator" w:id="0">
    <w:p w:rsidR="004E14B1" w:rsidRDefault="004E14B1" w:rsidP="00012B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B1" w:rsidRDefault="004E14B1" w:rsidP="00012BF3">
      <w:pPr>
        <w:spacing w:before="0" w:after="0" w:line="240" w:lineRule="auto"/>
      </w:pPr>
      <w:r>
        <w:separator/>
      </w:r>
    </w:p>
  </w:footnote>
  <w:footnote w:type="continuationSeparator" w:id="0">
    <w:p w:rsidR="004E14B1" w:rsidRDefault="004E14B1" w:rsidP="00012BF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82C24"/>
    <w:multiLevelType w:val="singleLevel"/>
    <w:tmpl w:val="8EE82C24"/>
    <w:lvl w:ilvl="0">
      <w:start w:val="3"/>
      <w:numFmt w:val="chineseCounting"/>
      <w:suff w:val="nothing"/>
      <w:lvlText w:val="（%1）"/>
      <w:lvlJc w:val="left"/>
      <w:pPr>
        <w:ind w:left="3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6E"/>
    <w:rsid w:val="00012BF3"/>
    <w:rsid w:val="000A29E0"/>
    <w:rsid w:val="000E2F2A"/>
    <w:rsid w:val="0012729C"/>
    <w:rsid w:val="00185A08"/>
    <w:rsid w:val="001D0060"/>
    <w:rsid w:val="00264F3A"/>
    <w:rsid w:val="00314466"/>
    <w:rsid w:val="004E14B1"/>
    <w:rsid w:val="004E7D7A"/>
    <w:rsid w:val="006D59C0"/>
    <w:rsid w:val="007356CD"/>
    <w:rsid w:val="0076586E"/>
    <w:rsid w:val="0077169A"/>
    <w:rsid w:val="007F2CA5"/>
    <w:rsid w:val="00906B00"/>
    <w:rsid w:val="00955F4C"/>
    <w:rsid w:val="00957119"/>
    <w:rsid w:val="00965460"/>
    <w:rsid w:val="009C2A4F"/>
    <w:rsid w:val="009F73F1"/>
    <w:rsid w:val="00A352CD"/>
    <w:rsid w:val="00AE2047"/>
    <w:rsid w:val="00B2408D"/>
    <w:rsid w:val="00B62E1F"/>
    <w:rsid w:val="00BA0C1F"/>
    <w:rsid w:val="00C06594"/>
    <w:rsid w:val="00C42BD5"/>
    <w:rsid w:val="00CB363A"/>
    <w:rsid w:val="00CC043B"/>
    <w:rsid w:val="00D51A22"/>
    <w:rsid w:val="00DB20FB"/>
    <w:rsid w:val="00E0519F"/>
    <w:rsid w:val="00E61B20"/>
    <w:rsid w:val="00E7542C"/>
    <w:rsid w:val="00F11919"/>
    <w:rsid w:val="00F740D5"/>
    <w:rsid w:val="00F74C64"/>
    <w:rsid w:val="01287FC3"/>
    <w:rsid w:val="034E2E53"/>
    <w:rsid w:val="07381837"/>
    <w:rsid w:val="077E4ABB"/>
    <w:rsid w:val="105903E8"/>
    <w:rsid w:val="127C7D03"/>
    <w:rsid w:val="12DC00D9"/>
    <w:rsid w:val="162F29A0"/>
    <w:rsid w:val="19792A9A"/>
    <w:rsid w:val="1A135F20"/>
    <w:rsid w:val="1D823F59"/>
    <w:rsid w:val="22636B5B"/>
    <w:rsid w:val="23A9521B"/>
    <w:rsid w:val="25285D34"/>
    <w:rsid w:val="26D02E8F"/>
    <w:rsid w:val="2A80033F"/>
    <w:rsid w:val="2B9C639F"/>
    <w:rsid w:val="32854066"/>
    <w:rsid w:val="33A943D8"/>
    <w:rsid w:val="349D712A"/>
    <w:rsid w:val="3599295A"/>
    <w:rsid w:val="379322E3"/>
    <w:rsid w:val="37C168A3"/>
    <w:rsid w:val="3BD12022"/>
    <w:rsid w:val="3D3A38F6"/>
    <w:rsid w:val="3E9D5D71"/>
    <w:rsid w:val="41B568A0"/>
    <w:rsid w:val="42A9531E"/>
    <w:rsid w:val="45C218BE"/>
    <w:rsid w:val="46FC6515"/>
    <w:rsid w:val="4B0618BA"/>
    <w:rsid w:val="4CAB6DA6"/>
    <w:rsid w:val="52F20383"/>
    <w:rsid w:val="56210F0F"/>
    <w:rsid w:val="56C42B2E"/>
    <w:rsid w:val="574667FB"/>
    <w:rsid w:val="579E66E5"/>
    <w:rsid w:val="5920777D"/>
    <w:rsid w:val="59F9539F"/>
    <w:rsid w:val="5E2A2BA7"/>
    <w:rsid w:val="5F05551F"/>
    <w:rsid w:val="5F5617D1"/>
    <w:rsid w:val="61EA1184"/>
    <w:rsid w:val="62241764"/>
    <w:rsid w:val="64BD61A8"/>
    <w:rsid w:val="66194E51"/>
    <w:rsid w:val="6B3F36F8"/>
    <w:rsid w:val="6CE446D7"/>
    <w:rsid w:val="6F1F59C8"/>
    <w:rsid w:val="708452FE"/>
    <w:rsid w:val="73C474F4"/>
    <w:rsid w:val="75C65427"/>
    <w:rsid w:val="76484E5F"/>
    <w:rsid w:val="77F93FE9"/>
    <w:rsid w:val="7DBE1DF1"/>
    <w:rsid w:val="7F94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beforeAutospacing="1" w:after="100" w:afterAutospacing="1" w:line="560" w:lineRule="exact"/>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before="0" w:after="0" w:line="240" w:lineRule="auto"/>
    </w:pPr>
    <w:rPr>
      <w:sz w:val="18"/>
      <w:szCs w:val="18"/>
    </w:rPr>
  </w:style>
  <w:style w:type="paragraph" w:styleId="a4">
    <w:name w:val="Normal (Web)"/>
    <w:basedOn w:val="a"/>
    <w:uiPriority w:val="99"/>
    <w:unhideWhenUsed/>
    <w:qFormat/>
    <w:pPr>
      <w:jc w:val="left"/>
    </w:pPr>
    <w:rPr>
      <w:kern w:val="0"/>
      <w:sz w:val="24"/>
      <w:szCs w:val="24"/>
    </w:rPr>
  </w:style>
  <w:style w:type="table" w:styleId="a5">
    <w:name w:val="Table Grid"/>
    <w:basedOn w:val="a1"/>
    <w:uiPriority w:val="9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6">
    <w:name w:val="header"/>
    <w:basedOn w:val="a"/>
    <w:link w:val="Char0"/>
    <w:uiPriority w:val="99"/>
    <w:unhideWhenUsed/>
    <w:rsid w:val="00012BF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012BF3"/>
    <w:rPr>
      <w:rFonts w:ascii="Calibri" w:eastAsia="宋体" w:hAnsi="Calibri" w:cs="Times New Roman"/>
      <w:kern w:val="2"/>
      <w:sz w:val="18"/>
      <w:szCs w:val="18"/>
    </w:rPr>
  </w:style>
  <w:style w:type="paragraph" w:styleId="a7">
    <w:name w:val="footer"/>
    <w:basedOn w:val="a"/>
    <w:link w:val="Char1"/>
    <w:uiPriority w:val="99"/>
    <w:unhideWhenUsed/>
    <w:rsid w:val="00012BF3"/>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012BF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beforeAutospacing="1" w:after="100" w:afterAutospacing="1" w:line="560" w:lineRule="exact"/>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before="0" w:after="0" w:line="240" w:lineRule="auto"/>
    </w:pPr>
    <w:rPr>
      <w:sz w:val="18"/>
      <w:szCs w:val="18"/>
    </w:rPr>
  </w:style>
  <w:style w:type="paragraph" w:styleId="a4">
    <w:name w:val="Normal (Web)"/>
    <w:basedOn w:val="a"/>
    <w:uiPriority w:val="99"/>
    <w:unhideWhenUsed/>
    <w:qFormat/>
    <w:pPr>
      <w:jc w:val="left"/>
    </w:pPr>
    <w:rPr>
      <w:kern w:val="0"/>
      <w:sz w:val="24"/>
      <w:szCs w:val="24"/>
    </w:rPr>
  </w:style>
  <w:style w:type="table" w:styleId="a5">
    <w:name w:val="Table Grid"/>
    <w:basedOn w:val="a1"/>
    <w:uiPriority w:val="9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6">
    <w:name w:val="header"/>
    <w:basedOn w:val="a"/>
    <w:link w:val="Char0"/>
    <w:uiPriority w:val="99"/>
    <w:unhideWhenUsed/>
    <w:rsid w:val="00012BF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012BF3"/>
    <w:rPr>
      <w:rFonts w:ascii="Calibri" w:eastAsia="宋体" w:hAnsi="Calibri" w:cs="Times New Roman"/>
      <w:kern w:val="2"/>
      <w:sz w:val="18"/>
      <w:szCs w:val="18"/>
    </w:rPr>
  </w:style>
  <w:style w:type="paragraph" w:styleId="a7">
    <w:name w:val="footer"/>
    <w:basedOn w:val="a"/>
    <w:link w:val="Char1"/>
    <w:uiPriority w:val="99"/>
    <w:unhideWhenUsed/>
    <w:rsid w:val="00012BF3"/>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012BF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295</Words>
  <Characters>1686</Characters>
  <Application>Microsoft Office Word</Application>
  <DocSecurity>0</DocSecurity>
  <Lines>14</Lines>
  <Paragraphs>3</Paragraphs>
  <ScaleCrop>false</ScaleCrop>
  <Company>Microsoft</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User</cp:lastModifiedBy>
  <cp:revision>16</cp:revision>
  <cp:lastPrinted>2019-04-01T01:01:00Z</cp:lastPrinted>
  <dcterms:created xsi:type="dcterms:W3CDTF">2018-12-04T00:53:00Z</dcterms:created>
  <dcterms:modified xsi:type="dcterms:W3CDTF">2019-04-29T00:51:00Z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