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F30" w:rsidRDefault="00B76473">
      <w:pPr>
        <w:jc w:val="center"/>
        <w:rPr>
          <w:rFonts w:asciiTheme="majorEastAsia" w:eastAsiaTheme="majorEastAsia" w:hAnsiTheme="majorEastAsia" w:cstheme="majorEastAsia"/>
          <w:b/>
          <w:bCs/>
          <w:sz w:val="36"/>
          <w:szCs w:val="36"/>
        </w:rPr>
      </w:pPr>
      <w:bookmarkStart w:id="0" w:name="_GoBack"/>
      <w:bookmarkEnd w:id="0"/>
      <w:r>
        <w:rPr>
          <w:rFonts w:asciiTheme="majorEastAsia" w:eastAsiaTheme="majorEastAsia" w:hAnsiTheme="majorEastAsia" w:cstheme="majorEastAsia" w:hint="eastAsia"/>
          <w:b/>
          <w:bCs/>
          <w:sz w:val="36"/>
          <w:szCs w:val="36"/>
        </w:rPr>
        <w:t>第十三届全国运动会决赛技术官员名单</w:t>
      </w:r>
    </w:p>
    <w:p w:rsidR="00D22F30" w:rsidRDefault="00D22F30">
      <w:pPr>
        <w:spacing w:line="580" w:lineRule="exact"/>
        <w:rPr>
          <w:sz w:val="44"/>
          <w:szCs w:val="44"/>
        </w:rPr>
      </w:pPr>
    </w:p>
    <w:tbl>
      <w:tblPr>
        <w:tblStyle w:val="a3"/>
        <w:tblW w:w="14125" w:type="dxa"/>
        <w:tblLayout w:type="fixed"/>
        <w:tblLook w:val="04A0" w:firstRow="1" w:lastRow="0" w:firstColumn="1" w:lastColumn="0" w:noHBand="0" w:noVBand="1"/>
      </w:tblPr>
      <w:tblGrid>
        <w:gridCol w:w="862"/>
        <w:gridCol w:w="2700"/>
        <w:gridCol w:w="930"/>
        <w:gridCol w:w="1755"/>
        <w:gridCol w:w="1920"/>
        <w:gridCol w:w="3285"/>
        <w:gridCol w:w="2673"/>
      </w:tblGrid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序号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姓名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性别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项目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技术等级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所在省份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担任岗位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1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沈筱玥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女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国际级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浙江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场地障碍裁判长</w:t>
            </w:r>
          </w:p>
        </w:tc>
      </w:tr>
      <w:tr w:rsidR="00D22F30">
        <w:trPr>
          <w:trHeight w:val="90"/>
        </w:trPr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2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怀佩炘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女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国际级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上海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盛装舞步裁判长</w:t>
            </w:r>
          </w:p>
        </w:tc>
      </w:tr>
      <w:tr w:rsidR="00D22F30">
        <w:trPr>
          <w:trHeight w:val="90"/>
        </w:trPr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3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赵吉平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国际级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北京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三项赛裁判长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4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孙志坚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国际级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北京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赛事监管长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5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宋健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国际级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辽宁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副赛事监管长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6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赵晖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一级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江苏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副赛事监管长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7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姚从斌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国际级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上海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兽医长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8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扎西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国际级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西藏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大会兽医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9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刘驦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国际级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北京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大会兽医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10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汤小朋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D22F30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北京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大会兽医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11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高翔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D22F30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北京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大会兽医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lastRenderedPageBreak/>
              <w:t>12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刘燕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女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国际级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北京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13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程郁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国际级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北京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14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杨轶鑫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国际级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北京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15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王勇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国际级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北京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16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靳彤琳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女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国际级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北京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17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陈佳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女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国际级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北京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18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李暄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女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国际级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天津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19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刘骏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女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一级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辽宁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20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刘非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一级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辽宁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21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刘申皓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国际级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上海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22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毕晓宏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女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国际级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上海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23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刘丽娜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女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一级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新疆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24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努尔孜亚.哈列力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女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一级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新疆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25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马洪平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女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国际级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新疆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rPr>
          <w:trHeight w:val="90"/>
        </w:trPr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lastRenderedPageBreak/>
              <w:t>26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班志强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国际级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新疆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27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潘玮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女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国际级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广东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28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谢东平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女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国家级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广东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rPr>
          <w:trHeight w:val="90"/>
        </w:trPr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29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严秀英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女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国际级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广东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30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陈静波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国际级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广东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31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李娟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女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国际级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湖北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32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曹海峰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国际级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山东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33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王德青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国际级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山东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34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王晓军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一级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山东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35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崔臣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国家级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解放军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36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党绍贵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国家级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解放军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37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蒙小树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国际级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新疆生产建设兵团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38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张烨璟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女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一级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江苏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39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柳宁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一级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江苏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lastRenderedPageBreak/>
              <w:t>40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朱洪亮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一级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江苏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41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宋雪艳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女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一级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江苏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42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安天一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一级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吉林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43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于洋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一级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内蒙古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44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郎海滨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女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一级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内蒙古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45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姜晶晶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女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一级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内蒙古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46</w:t>
            </w:r>
          </w:p>
        </w:tc>
        <w:tc>
          <w:tcPr>
            <w:tcW w:w="270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安进辉</w:t>
            </w:r>
          </w:p>
        </w:tc>
        <w:tc>
          <w:tcPr>
            <w:tcW w:w="93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75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一级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山西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47</w:t>
            </w:r>
          </w:p>
        </w:tc>
        <w:tc>
          <w:tcPr>
            <w:tcW w:w="2700" w:type="dxa"/>
            <w:vAlign w:val="center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  <w:shd w:val="clear" w:color="auto" w:fill="FFFFFF"/>
              </w:rPr>
              <w:t>外籍裁判员待定</w:t>
            </w:r>
          </w:p>
        </w:tc>
        <w:tc>
          <w:tcPr>
            <w:tcW w:w="930" w:type="dxa"/>
          </w:tcPr>
          <w:p w:rsidR="00D22F30" w:rsidRDefault="00D22F30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755" w:type="dxa"/>
          </w:tcPr>
          <w:p w:rsidR="00D22F30" w:rsidRDefault="00D22F30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920" w:type="dxa"/>
          </w:tcPr>
          <w:p w:rsidR="00D22F30" w:rsidRDefault="00D22F30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285" w:type="dxa"/>
          </w:tcPr>
          <w:p w:rsidR="00D22F30" w:rsidRDefault="00D22F30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673" w:type="dxa"/>
          </w:tcPr>
          <w:p w:rsidR="00D22F30" w:rsidRDefault="00D22F30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48</w:t>
            </w:r>
          </w:p>
        </w:tc>
        <w:tc>
          <w:tcPr>
            <w:tcW w:w="2700" w:type="dxa"/>
            <w:vAlign w:val="center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0"/>
                <w:szCs w:val="30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  <w:shd w:val="clear" w:color="auto" w:fill="FFFFFF"/>
              </w:rPr>
              <w:t>外籍裁判员待定</w:t>
            </w:r>
          </w:p>
        </w:tc>
        <w:tc>
          <w:tcPr>
            <w:tcW w:w="930" w:type="dxa"/>
          </w:tcPr>
          <w:p w:rsidR="00D22F30" w:rsidRDefault="00D22F30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755" w:type="dxa"/>
          </w:tcPr>
          <w:p w:rsidR="00D22F30" w:rsidRDefault="00D22F30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920" w:type="dxa"/>
          </w:tcPr>
          <w:p w:rsidR="00D22F30" w:rsidRDefault="00D22F30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285" w:type="dxa"/>
          </w:tcPr>
          <w:p w:rsidR="00D22F30" w:rsidRDefault="00D22F30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673" w:type="dxa"/>
          </w:tcPr>
          <w:p w:rsidR="00D22F30" w:rsidRDefault="00D22F30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49</w:t>
            </w:r>
          </w:p>
        </w:tc>
        <w:tc>
          <w:tcPr>
            <w:tcW w:w="2700" w:type="dxa"/>
            <w:vAlign w:val="center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0"/>
                <w:szCs w:val="30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  <w:shd w:val="clear" w:color="auto" w:fill="FFFFFF"/>
              </w:rPr>
              <w:t>外籍裁判员待定</w:t>
            </w:r>
          </w:p>
        </w:tc>
        <w:tc>
          <w:tcPr>
            <w:tcW w:w="930" w:type="dxa"/>
          </w:tcPr>
          <w:p w:rsidR="00D22F30" w:rsidRDefault="00D22F30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755" w:type="dxa"/>
          </w:tcPr>
          <w:p w:rsidR="00D22F30" w:rsidRDefault="00D22F30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920" w:type="dxa"/>
          </w:tcPr>
          <w:p w:rsidR="00D22F30" w:rsidRDefault="00D22F30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285" w:type="dxa"/>
          </w:tcPr>
          <w:p w:rsidR="00D22F30" w:rsidRDefault="00D22F30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673" w:type="dxa"/>
          </w:tcPr>
          <w:p w:rsidR="00D22F30" w:rsidRDefault="00D22F30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D22F30">
        <w:tc>
          <w:tcPr>
            <w:tcW w:w="862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50</w:t>
            </w:r>
          </w:p>
        </w:tc>
        <w:tc>
          <w:tcPr>
            <w:tcW w:w="2700" w:type="dxa"/>
            <w:vAlign w:val="center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0"/>
                <w:szCs w:val="30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  <w:shd w:val="clear" w:color="auto" w:fill="FFFFFF"/>
              </w:rPr>
              <w:t>外籍裁判员待定</w:t>
            </w:r>
          </w:p>
        </w:tc>
        <w:tc>
          <w:tcPr>
            <w:tcW w:w="930" w:type="dxa"/>
          </w:tcPr>
          <w:p w:rsidR="00D22F30" w:rsidRDefault="00D22F30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755" w:type="dxa"/>
          </w:tcPr>
          <w:p w:rsidR="00D22F30" w:rsidRDefault="00D22F30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920" w:type="dxa"/>
          </w:tcPr>
          <w:p w:rsidR="00D22F30" w:rsidRDefault="00D22F30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285" w:type="dxa"/>
          </w:tcPr>
          <w:p w:rsidR="00D22F30" w:rsidRDefault="00D22F30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673" w:type="dxa"/>
          </w:tcPr>
          <w:p w:rsidR="00D22F30" w:rsidRDefault="00D22F30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:rsidR="00D22F30" w:rsidRDefault="00B76473">
      <w:pPr>
        <w:jc w:val="left"/>
        <w:rPr>
          <w:rFonts w:ascii="仿宋" w:eastAsia="仿宋" w:hAnsi="仿宋" w:cs="仿宋"/>
          <w:sz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hd w:val="clear" w:color="auto" w:fill="FFFFFF"/>
        </w:rPr>
        <w:t>共计50人。</w:t>
      </w:r>
    </w:p>
    <w:p w:rsidR="00D22F30" w:rsidRDefault="00D22F30">
      <w:pPr>
        <w:jc w:val="left"/>
        <w:rPr>
          <w:rFonts w:ascii="仿宋" w:eastAsia="仿宋" w:hAnsi="仿宋" w:cs="仿宋"/>
          <w:sz w:val="32"/>
          <w:shd w:val="clear" w:color="auto" w:fill="FFFFFF"/>
        </w:rPr>
      </w:pPr>
    </w:p>
    <w:p w:rsidR="00D22F30" w:rsidRDefault="00B76473">
      <w:pPr>
        <w:spacing w:line="580" w:lineRule="exact"/>
        <w:jc w:val="left"/>
        <w:rPr>
          <w:rFonts w:ascii="仿宋" w:eastAsia="仿宋" w:hAnsi="仿宋" w:cs="仿宋"/>
          <w:b/>
          <w:bCs/>
          <w:sz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32"/>
          <w:shd w:val="clear" w:color="auto" w:fill="FFFFFF"/>
        </w:rPr>
        <w:lastRenderedPageBreak/>
        <w:t>替补名单：</w:t>
      </w:r>
    </w:p>
    <w:tbl>
      <w:tblPr>
        <w:tblStyle w:val="a3"/>
        <w:tblW w:w="14125" w:type="dxa"/>
        <w:tblLayout w:type="fixed"/>
        <w:tblLook w:val="04A0" w:firstRow="1" w:lastRow="0" w:firstColumn="1" w:lastColumn="0" w:noHBand="0" w:noVBand="1"/>
      </w:tblPr>
      <w:tblGrid>
        <w:gridCol w:w="1147"/>
        <w:gridCol w:w="2070"/>
        <w:gridCol w:w="1110"/>
        <w:gridCol w:w="1920"/>
        <w:gridCol w:w="1920"/>
        <w:gridCol w:w="3285"/>
        <w:gridCol w:w="2673"/>
      </w:tblGrid>
      <w:tr w:rsidR="00D22F30">
        <w:tc>
          <w:tcPr>
            <w:tcW w:w="1147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序号</w:t>
            </w:r>
          </w:p>
        </w:tc>
        <w:tc>
          <w:tcPr>
            <w:tcW w:w="207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姓名</w:t>
            </w:r>
          </w:p>
        </w:tc>
        <w:tc>
          <w:tcPr>
            <w:tcW w:w="111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性别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项目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技术等级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所在省份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担任岗位</w:t>
            </w:r>
          </w:p>
        </w:tc>
      </w:tr>
      <w:tr w:rsidR="00D22F30">
        <w:tc>
          <w:tcPr>
            <w:tcW w:w="1147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1</w:t>
            </w:r>
          </w:p>
        </w:tc>
        <w:tc>
          <w:tcPr>
            <w:tcW w:w="207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张姝娟</w:t>
            </w:r>
          </w:p>
        </w:tc>
        <w:tc>
          <w:tcPr>
            <w:tcW w:w="111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女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一级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北京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1147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2</w:t>
            </w:r>
          </w:p>
        </w:tc>
        <w:tc>
          <w:tcPr>
            <w:tcW w:w="207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姜欧</w:t>
            </w:r>
          </w:p>
        </w:tc>
        <w:tc>
          <w:tcPr>
            <w:tcW w:w="111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女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一级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北京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1147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3</w:t>
            </w:r>
          </w:p>
        </w:tc>
        <w:tc>
          <w:tcPr>
            <w:tcW w:w="207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骆发萍</w:t>
            </w:r>
          </w:p>
        </w:tc>
        <w:tc>
          <w:tcPr>
            <w:tcW w:w="111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女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一级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新疆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1147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4</w:t>
            </w:r>
          </w:p>
        </w:tc>
        <w:tc>
          <w:tcPr>
            <w:tcW w:w="207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李彤</w:t>
            </w:r>
          </w:p>
        </w:tc>
        <w:tc>
          <w:tcPr>
            <w:tcW w:w="111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女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一级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新疆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1147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5</w:t>
            </w:r>
          </w:p>
        </w:tc>
        <w:tc>
          <w:tcPr>
            <w:tcW w:w="207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李锦棠</w:t>
            </w:r>
          </w:p>
        </w:tc>
        <w:tc>
          <w:tcPr>
            <w:tcW w:w="111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一级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广东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1147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6</w:t>
            </w:r>
          </w:p>
        </w:tc>
        <w:tc>
          <w:tcPr>
            <w:tcW w:w="207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俞有强</w:t>
            </w:r>
          </w:p>
        </w:tc>
        <w:tc>
          <w:tcPr>
            <w:tcW w:w="111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一级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广东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1147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7</w:t>
            </w:r>
          </w:p>
        </w:tc>
        <w:tc>
          <w:tcPr>
            <w:tcW w:w="207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黄海伟</w:t>
            </w:r>
          </w:p>
        </w:tc>
        <w:tc>
          <w:tcPr>
            <w:tcW w:w="111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一级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辽宁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  <w:tr w:rsidR="00D22F30">
        <w:tc>
          <w:tcPr>
            <w:tcW w:w="1147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8</w:t>
            </w:r>
          </w:p>
        </w:tc>
        <w:tc>
          <w:tcPr>
            <w:tcW w:w="207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李昀隆</w:t>
            </w:r>
          </w:p>
        </w:tc>
        <w:tc>
          <w:tcPr>
            <w:tcW w:w="111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D22F30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辽宁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大会兽医</w:t>
            </w:r>
          </w:p>
        </w:tc>
      </w:tr>
      <w:tr w:rsidR="00D22F30">
        <w:tc>
          <w:tcPr>
            <w:tcW w:w="1147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9</w:t>
            </w:r>
          </w:p>
        </w:tc>
        <w:tc>
          <w:tcPr>
            <w:tcW w:w="207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袁君峰</w:t>
            </w:r>
          </w:p>
        </w:tc>
        <w:tc>
          <w:tcPr>
            <w:tcW w:w="111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男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马术</w:t>
            </w:r>
          </w:p>
        </w:tc>
        <w:tc>
          <w:tcPr>
            <w:tcW w:w="1920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一级</w:t>
            </w:r>
          </w:p>
        </w:tc>
        <w:tc>
          <w:tcPr>
            <w:tcW w:w="3285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辽宁</w:t>
            </w:r>
          </w:p>
        </w:tc>
        <w:tc>
          <w:tcPr>
            <w:tcW w:w="2673" w:type="dxa"/>
          </w:tcPr>
          <w:p w:rsidR="00D22F30" w:rsidRDefault="00B76473">
            <w:pPr>
              <w:spacing w:line="580" w:lineRule="exact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裁判员</w:t>
            </w:r>
          </w:p>
        </w:tc>
      </w:tr>
    </w:tbl>
    <w:p w:rsidR="00D22F30" w:rsidRDefault="00B76473">
      <w:pPr>
        <w:jc w:val="left"/>
        <w:rPr>
          <w:rFonts w:ascii="仿宋" w:eastAsia="仿宋" w:hAnsi="仿宋" w:cs="仿宋"/>
          <w:sz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hd w:val="clear" w:color="auto" w:fill="FFFFFF"/>
        </w:rPr>
        <w:t>共计9人。</w:t>
      </w:r>
    </w:p>
    <w:p w:rsidR="00D22F30" w:rsidRDefault="00D22F30">
      <w:pPr>
        <w:jc w:val="left"/>
        <w:rPr>
          <w:rFonts w:ascii="仿宋" w:eastAsia="仿宋" w:hAnsi="仿宋" w:cs="仿宋"/>
          <w:sz w:val="32"/>
          <w:shd w:val="clear" w:color="auto" w:fill="FFFFFF"/>
        </w:rPr>
      </w:pPr>
    </w:p>
    <w:p w:rsidR="00D22F30" w:rsidRDefault="00D22F30">
      <w:pPr>
        <w:jc w:val="left"/>
        <w:rPr>
          <w:rFonts w:ascii="仿宋" w:eastAsia="仿宋" w:hAnsi="仿宋" w:cs="仿宋"/>
          <w:sz w:val="32"/>
          <w:shd w:val="clear" w:color="auto" w:fill="FFFFFF"/>
        </w:rPr>
      </w:pPr>
    </w:p>
    <w:p w:rsidR="00D22F30" w:rsidRDefault="00B76473">
      <w:pPr>
        <w:jc w:val="left"/>
        <w:rPr>
          <w:rFonts w:ascii="仿宋" w:eastAsia="仿宋" w:hAnsi="仿宋" w:cs="仿宋"/>
          <w:b/>
          <w:bCs/>
          <w:sz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32"/>
          <w:shd w:val="clear" w:color="auto" w:fill="FFFFFF"/>
        </w:rPr>
        <w:lastRenderedPageBreak/>
        <w:t>仲裁委员会：</w:t>
      </w:r>
    </w:p>
    <w:p w:rsidR="00D22F30" w:rsidRDefault="00B76473">
      <w:pPr>
        <w:jc w:val="left"/>
        <w:rPr>
          <w:rFonts w:ascii="仿宋" w:eastAsia="仿宋" w:hAnsi="仿宋" w:cs="仿宋"/>
          <w:sz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hd w:val="clear" w:color="auto" w:fill="FFFFFF"/>
        </w:rPr>
        <w:t>主任：张凯（自剑中心）</w:t>
      </w:r>
    </w:p>
    <w:p w:rsidR="00D22F30" w:rsidRDefault="00B76473">
      <w:pPr>
        <w:jc w:val="left"/>
        <w:rPr>
          <w:rFonts w:ascii="仿宋" w:eastAsia="仿宋" w:hAnsi="仿宋" w:cs="仿宋"/>
          <w:sz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hd w:val="clear" w:color="auto" w:fill="FFFFFF"/>
        </w:rPr>
        <w:t>委员：孙立生（自剑中心）、刘风林（内蒙古）</w:t>
      </w:r>
    </w:p>
    <w:p w:rsidR="00D22F30" w:rsidRDefault="00B76473">
      <w:pPr>
        <w:jc w:val="left"/>
        <w:rPr>
          <w:rFonts w:ascii="仿宋" w:eastAsia="仿宋" w:hAnsi="仿宋" w:cs="仿宋"/>
          <w:sz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hd w:val="clear" w:color="auto" w:fill="FFFFFF"/>
        </w:rPr>
        <w:t xml:space="preserve">      范珩（自剑中心）、侯天博（自剑中心）</w:t>
      </w:r>
    </w:p>
    <w:p w:rsidR="00B76473" w:rsidRDefault="00B76473">
      <w:pPr>
        <w:jc w:val="left"/>
        <w:rPr>
          <w:rFonts w:ascii="仿宋" w:eastAsia="仿宋" w:hAnsi="仿宋" w:cs="仿宋"/>
          <w:sz w:val="32"/>
          <w:shd w:val="clear" w:color="auto" w:fill="FFFFFF"/>
        </w:rPr>
      </w:pPr>
    </w:p>
    <w:p w:rsidR="00B76473" w:rsidRDefault="00B76473">
      <w:pPr>
        <w:jc w:val="left"/>
        <w:rPr>
          <w:sz w:val="44"/>
          <w:szCs w:val="44"/>
        </w:rPr>
      </w:pPr>
      <w:r>
        <w:rPr>
          <w:rFonts w:ascii="仿宋" w:eastAsia="仿宋" w:hAnsi="仿宋" w:cs="仿宋" w:hint="eastAsia"/>
          <w:sz w:val="32"/>
          <w:shd w:val="clear" w:color="auto" w:fill="FFFFFF"/>
        </w:rPr>
        <w:t>辅助裁判员：40人，由天津选派。</w:t>
      </w:r>
    </w:p>
    <w:sectPr w:rsidR="00B7647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63D" w:rsidRDefault="007C363D" w:rsidP="00D12A67">
      <w:r>
        <w:separator/>
      </w:r>
    </w:p>
  </w:endnote>
  <w:endnote w:type="continuationSeparator" w:id="0">
    <w:p w:rsidR="007C363D" w:rsidRDefault="007C363D" w:rsidP="00D12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63D" w:rsidRDefault="007C363D" w:rsidP="00D12A67">
      <w:r>
        <w:separator/>
      </w:r>
    </w:p>
  </w:footnote>
  <w:footnote w:type="continuationSeparator" w:id="0">
    <w:p w:rsidR="007C363D" w:rsidRDefault="007C363D" w:rsidP="00D12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0616FD"/>
    <w:rsid w:val="007C363D"/>
    <w:rsid w:val="00B76473"/>
    <w:rsid w:val="00D12A67"/>
    <w:rsid w:val="00D22F30"/>
    <w:rsid w:val="04125933"/>
    <w:rsid w:val="063F1318"/>
    <w:rsid w:val="13B22521"/>
    <w:rsid w:val="1EA57ACB"/>
    <w:rsid w:val="29D947AB"/>
    <w:rsid w:val="366574BD"/>
    <w:rsid w:val="39950979"/>
    <w:rsid w:val="3B375B27"/>
    <w:rsid w:val="44D162E8"/>
    <w:rsid w:val="46CF1E1A"/>
    <w:rsid w:val="496E356D"/>
    <w:rsid w:val="4F536DA7"/>
    <w:rsid w:val="55846DA3"/>
    <w:rsid w:val="5EFD19D6"/>
    <w:rsid w:val="600616FD"/>
    <w:rsid w:val="69485BBE"/>
    <w:rsid w:val="6A296BE8"/>
    <w:rsid w:val="6BDC7D76"/>
    <w:rsid w:val="6D4263C3"/>
    <w:rsid w:val="6E8F3630"/>
    <w:rsid w:val="74850FAE"/>
    <w:rsid w:val="7506440C"/>
    <w:rsid w:val="757914BB"/>
    <w:rsid w:val="773F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D12A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12A67"/>
    <w:rPr>
      <w:kern w:val="2"/>
      <w:sz w:val="18"/>
      <w:szCs w:val="18"/>
    </w:rPr>
  </w:style>
  <w:style w:type="paragraph" w:styleId="a5">
    <w:name w:val="footer"/>
    <w:basedOn w:val="a"/>
    <w:link w:val="Char0"/>
    <w:rsid w:val="00D12A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12A6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D12A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12A67"/>
    <w:rPr>
      <w:kern w:val="2"/>
      <w:sz w:val="18"/>
      <w:szCs w:val="18"/>
    </w:rPr>
  </w:style>
  <w:style w:type="paragraph" w:styleId="a5">
    <w:name w:val="footer"/>
    <w:basedOn w:val="a"/>
    <w:link w:val="Char0"/>
    <w:rsid w:val="00D12A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12A6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2</cp:revision>
  <dcterms:created xsi:type="dcterms:W3CDTF">2017-07-21T02:59:00Z</dcterms:created>
  <dcterms:modified xsi:type="dcterms:W3CDTF">2017-07-21T02:59:00Z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