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outlineLvl w:val="9"/>
        <w:rPr>
          <w:rFonts w:hint="default" w:ascii="仿宋" w:hAnsi="仿宋" w:eastAsia="仿宋" w:cs="仿宋"/>
          <w:b w:val="0"/>
          <w:bCs w:val="0"/>
          <w:sz w:val="32"/>
          <w:szCs w:val="32"/>
          <w:lang w:val="en-US" w:eastAsia="zh-CN" w:bidi="ar"/>
        </w:rPr>
      </w:pPr>
    </w:p>
    <w:p>
      <w:pPr>
        <w:jc w:val="center"/>
        <w:rPr>
          <w:rFonts w:ascii="华文中宋" w:hAnsi="华文中宋" w:eastAsia="华文中宋"/>
          <w:sz w:val="36"/>
          <w:szCs w:val="36"/>
        </w:rPr>
      </w:pPr>
    </w:p>
    <w:p>
      <w:pPr>
        <w:jc w:val="center"/>
        <w:rPr>
          <w:rFonts w:ascii="华文中宋" w:hAnsi="华文中宋" w:eastAsia="华文中宋"/>
          <w:sz w:val="36"/>
          <w:szCs w:val="36"/>
        </w:rPr>
      </w:pPr>
      <w:r>
        <w:rPr>
          <w:rFonts w:hint="eastAsia" w:ascii="华文中宋" w:hAnsi="华文中宋" w:eastAsia="华文中宋"/>
          <w:sz w:val="36"/>
          <w:szCs w:val="36"/>
        </w:rPr>
        <w:t>国家体育总局规章和规范性文件制定程序规定</w:t>
      </w:r>
    </w:p>
    <w:p>
      <w:pPr>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（修订</w:t>
      </w:r>
      <w:bookmarkStart w:id="0" w:name="_GoBack"/>
      <w:bookmarkEnd w:id="0"/>
      <w:r>
        <w:rPr>
          <w:rFonts w:hint="eastAsia" w:ascii="方正楷体_GBK" w:hAnsi="方正楷体_GBK" w:eastAsia="方正楷体_GBK" w:cs="方正楷体_GBK"/>
          <w:sz w:val="32"/>
          <w:szCs w:val="32"/>
          <w:lang w:eastAsia="zh-CN"/>
        </w:rPr>
        <w:t>征求意见稿）</w:t>
      </w:r>
    </w:p>
    <w:p>
      <w:pPr>
        <w:jc w:val="center"/>
        <w:rPr>
          <w:rFonts w:hint="eastAsia" w:ascii="仿宋" w:hAnsi="仿宋" w:eastAsia="仿宋"/>
          <w:b/>
          <w:sz w:val="32"/>
          <w:szCs w:val="30"/>
          <w:lang w:eastAsia="zh-CN"/>
        </w:rPr>
      </w:pPr>
    </w:p>
    <w:p>
      <w:pPr>
        <w:jc w:val="center"/>
        <w:rPr>
          <w:rFonts w:ascii="仿宋" w:hAnsi="仿宋" w:eastAsia="仿宋"/>
          <w:b/>
          <w:sz w:val="32"/>
          <w:szCs w:val="30"/>
        </w:rPr>
      </w:pPr>
      <w:r>
        <w:rPr>
          <w:rFonts w:hint="eastAsia" w:ascii="仿宋" w:hAnsi="仿宋" w:eastAsia="仿宋"/>
          <w:b/>
          <w:sz w:val="32"/>
          <w:szCs w:val="30"/>
        </w:rPr>
        <w:t>第一章 总则</w:t>
      </w:r>
    </w:p>
    <w:p>
      <w:pPr>
        <w:ind w:firstLine="640" w:firstLineChars="200"/>
        <w:rPr>
          <w:rFonts w:ascii="仿宋" w:hAnsi="仿宋" w:eastAsia="仿宋"/>
          <w:sz w:val="32"/>
          <w:szCs w:val="30"/>
        </w:rPr>
      </w:pPr>
      <w:r>
        <w:rPr>
          <w:rFonts w:hint="eastAsia" w:ascii="仿宋" w:hAnsi="仿宋" w:eastAsia="仿宋"/>
          <w:sz w:val="32"/>
          <w:szCs w:val="30"/>
        </w:rPr>
        <w:t>第一条 为了规范国家体育总局（以下简称</w:t>
      </w:r>
      <w:r>
        <w:rPr>
          <w:rFonts w:hint="eastAsia" w:ascii="仿宋" w:hAnsi="仿宋" w:eastAsia="仿宋"/>
          <w:sz w:val="32"/>
          <w:szCs w:val="30"/>
          <w:lang w:eastAsia="zh-CN"/>
        </w:rPr>
        <w:t>“</w:t>
      </w:r>
      <w:r>
        <w:rPr>
          <w:rFonts w:hint="eastAsia" w:ascii="仿宋" w:hAnsi="仿宋" w:eastAsia="仿宋"/>
          <w:sz w:val="32"/>
          <w:szCs w:val="30"/>
        </w:rPr>
        <w:t>体育总局</w:t>
      </w:r>
      <w:r>
        <w:rPr>
          <w:rFonts w:hint="eastAsia" w:ascii="仿宋" w:hAnsi="仿宋" w:eastAsia="仿宋"/>
          <w:sz w:val="32"/>
          <w:szCs w:val="30"/>
          <w:lang w:eastAsia="zh-CN"/>
        </w:rPr>
        <w:t>”</w:t>
      </w:r>
      <w:r>
        <w:rPr>
          <w:rFonts w:hint="eastAsia" w:ascii="仿宋" w:hAnsi="仿宋" w:eastAsia="仿宋"/>
          <w:sz w:val="32"/>
          <w:szCs w:val="30"/>
        </w:rPr>
        <w:t>）规章和规范性文件制定程序，提高规章和规范性文件质量，根据《中华人民共和国立法法》《规章制定程序条例》《法规规章备案条例》等法律、行政法规和国务院有关文件要求，制定本规定。</w:t>
      </w:r>
    </w:p>
    <w:p>
      <w:pPr>
        <w:ind w:firstLine="640" w:firstLineChars="200"/>
        <w:rPr>
          <w:rFonts w:ascii="仿宋" w:hAnsi="仿宋" w:eastAsia="仿宋"/>
          <w:sz w:val="32"/>
          <w:szCs w:val="30"/>
        </w:rPr>
      </w:pPr>
      <w:r>
        <w:rPr>
          <w:rFonts w:hint="eastAsia" w:ascii="仿宋" w:hAnsi="仿宋" w:eastAsia="仿宋"/>
          <w:sz w:val="32"/>
          <w:szCs w:val="30"/>
        </w:rPr>
        <w:t>第二条 体育总局规章和规范性文件的计划、起草、审查、决定、公布、备案、解释、清理、修改和废止，适用本规定。</w:t>
      </w:r>
    </w:p>
    <w:p>
      <w:pPr>
        <w:ind w:firstLine="640" w:firstLineChars="200"/>
        <w:rPr>
          <w:rFonts w:asciiTheme="minorEastAsia" w:hAnsiTheme="minorEastAsia"/>
          <w:sz w:val="28"/>
          <w:szCs w:val="28"/>
        </w:rPr>
      </w:pPr>
      <w:r>
        <w:rPr>
          <w:rFonts w:hint="eastAsia" w:ascii="仿宋" w:hAnsi="仿宋" w:eastAsia="仿宋"/>
          <w:sz w:val="32"/>
          <w:szCs w:val="30"/>
        </w:rPr>
        <w:t>第三条 本规定所称规章，是指体育总局根据法律、行政法规、国务院决定和命令，在体育总局职权范围内制定，或与国务院有关部门在各自职权范围内联合制定，以体育总局令形式公布，规范体育领域相关工作、具有普遍约束力的</w:t>
      </w:r>
      <w:r>
        <w:rPr>
          <w:rFonts w:hint="eastAsia" w:ascii="仿宋" w:hAnsi="仿宋" w:eastAsia="仿宋"/>
          <w:sz w:val="32"/>
          <w:szCs w:val="30"/>
          <w:lang w:val="en-US" w:eastAsia="zh-CN"/>
        </w:rPr>
        <w:t>公文</w:t>
      </w:r>
      <w:r>
        <w:rPr>
          <w:rFonts w:hint="eastAsia" w:ascii="仿宋" w:hAnsi="仿宋" w:eastAsia="仿宋"/>
          <w:sz w:val="32"/>
          <w:szCs w:val="30"/>
        </w:rPr>
        <w:t>。</w:t>
      </w:r>
    </w:p>
    <w:p>
      <w:pPr>
        <w:ind w:firstLine="640" w:firstLineChars="200"/>
        <w:rPr>
          <w:rFonts w:hint="eastAsia" w:ascii="仿宋" w:hAnsi="仿宋" w:eastAsia="仿宋"/>
          <w:sz w:val="32"/>
          <w:szCs w:val="30"/>
        </w:rPr>
      </w:pPr>
      <w:r>
        <w:rPr>
          <w:rFonts w:hint="eastAsia" w:ascii="仿宋" w:hAnsi="仿宋" w:eastAsia="仿宋"/>
          <w:sz w:val="32"/>
          <w:szCs w:val="30"/>
        </w:rPr>
        <w:t>对下列事项进行规范应当制定规章：</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（一）</w:t>
      </w:r>
      <w:r>
        <w:rPr>
          <w:rFonts w:hint="eastAsia" w:ascii="仿宋" w:hAnsi="仿宋" w:eastAsia="仿宋"/>
          <w:sz w:val="32"/>
          <w:szCs w:val="30"/>
        </w:rPr>
        <w:t>依法设定行政处罚的；</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（二）</w:t>
      </w:r>
      <w:r>
        <w:rPr>
          <w:rFonts w:hint="eastAsia" w:ascii="仿宋" w:hAnsi="仿宋" w:eastAsia="仿宋"/>
          <w:sz w:val="32"/>
          <w:szCs w:val="30"/>
        </w:rPr>
        <w:t>依法实施行政许可的；</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（三）</w:t>
      </w:r>
      <w:r>
        <w:rPr>
          <w:rFonts w:hint="eastAsia" w:ascii="仿宋" w:hAnsi="仿宋" w:eastAsia="仿宋"/>
          <w:sz w:val="32"/>
          <w:szCs w:val="30"/>
        </w:rPr>
        <w:t>依据有关法律、行政法规的授权，制定具体实施办法的；</w:t>
      </w:r>
    </w:p>
    <w:p>
      <w:pPr>
        <w:ind w:firstLine="640" w:firstLineChars="200"/>
        <w:rPr>
          <w:rFonts w:ascii="仿宋" w:hAnsi="仿宋" w:eastAsia="仿宋"/>
          <w:sz w:val="32"/>
          <w:szCs w:val="30"/>
        </w:rPr>
      </w:pPr>
      <w:r>
        <w:rPr>
          <w:rFonts w:hint="eastAsia" w:ascii="仿宋" w:hAnsi="仿宋" w:eastAsia="仿宋"/>
          <w:sz w:val="32"/>
          <w:szCs w:val="30"/>
          <w:lang w:eastAsia="zh-CN"/>
        </w:rPr>
        <w:t>（四）</w:t>
      </w:r>
      <w:r>
        <w:rPr>
          <w:rFonts w:hint="eastAsia" w:ascii="仿宋" w:hAnsi="仿宋" w:eastAsia="仿宋"/>
          <w:sz w:val="32"/>
          <w:szCs w:val="30"/>
        </w:rPr>
        <w:t>对行政相对人权益有较大影响的。</w:t>
      </w:r>
    </w:p>
    <w:p>
      <w:pPr>
        <w:ind w:firstLine="640" w:firstLineChars="200"/>
        <w:rPr>
          <w:rFonts w:ascii="仿宋" w:hAnsi="仿宋" w:eastAsia="仿宋"/>
          <w:sz w:val="32"/>
          <w:szCs w:val="30"/>
        </w:rPr>
      </w:pPr>
      <w:r>
        <w:rPr>
          <w:rFonts w:hint="eastAsia" w:ascii="仿宋" w:hAnsi="仿宋" w:eastAsia="仿宋"/>
          <w:sz w:val="32"/>
          <w:szCs w:val="30"/>
        </w:rPr>
        <w:t>第四条 本规定所称规范性文件，是指除规章以外，体育总局根据法律、行政法规、国务院决定和命令、规章，按照法定职权和规定程序单独或者会同有关部门制定，以体育总局名义公开发布，涉及公民、法人和其他组织权利义务或对全国体育系统具有规范作用，具有普遍约束力，并在一定期限内反复适用的公文。</w:t>
      </w:r>
    </w:p>
    <w:p>
      <w:pPr>
        <w:ind w:firstLine="640" w:firstLineChars="200"/>
        <w:rPr>
          <w:rFonts w:hint="eastAsia" w:ascii="仿宋" w:hAnsi="仿宋" w:eastAsia="仿宋"/>
          <w:sz w:val="32"/>
          <w:szCs w:val="30"/>
        </w:rPr>
      </w:pPr>
      <w:r>
        <w:rPr>
          <w:rFonts w:hint="eastAsia" w:ascii="仿宋" w:hAnsi="仿宋" w:eastAsia="仿宋"/>
          <w:sz w:val="32"/>
          <w:szCs w:val="30"/>
        </w:rPr>
        <w:t>以下文件不属于本规定所称的规范性文件：</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（一）</w:t>
      </w:r>
      <w:r>
        <w:rPr>
          <w:rFonts w:hint="eastAsia" w:ascii="仿宋" w:hAnsi="仿宋" w:eastAsia="仿宋"/>
          <w:sz w:val="32"/>
          <w:szCs w:val="30"/>
        </w:rPr>
        <w:t>规定体育总局机关和直属单位的人事、财务、保密、公文、安保、外事、党务、后勤等内部事务性文件；</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（二）</w:t>
      </w:r>
      <w:r>
        <w:rPr>
          <w:rFonts w:hint="eastAsia" w:ascii="仿宋" w:hAnsi="仿宋" w:eastAsia="仿宋"/>
          <w:sz w:val="32"/>
          <w:szCs w:val="30"/>
        </w:rPr>
        <w:t>以体育总局厅、司、局，直属单位，体育行业协会名义发布的文件；</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（三）</w:t>
      </w:r>
      <w:r>
        <w:rPr>
          <w:rFonts w:hint="eastAsia" w:ascii="仿宋" w:hAnsi="仿宋" w:eastAsia="仿宋"/>
          <w:sz w:val="32"/>
          <w:szCs w:val="30"/>
        </w:rPr>
        <w:t>仅布置一次性具体工作的文件；</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（四）</w:t>
      </w:r>
      <w:r>
        <w:rPr>
          <w:rFonts w:hint="eastAsia" w:ascii="仿宋" w:hAnsi="仿宋" w:eastAsia="仿宋"/>
          <w:sz w:val="32"/>
          <w:szCs w:val="30"/>
        </w:rPr>
        <w:t>不具有约束力的指导性文件；</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（五）</w:t>
      </w:r>
      <w:r>
        <w:rPr>
          <w:rFonts w:hint="eastAsia" w:ascii="仿宋" w:hAnsi="仿宋" w:eastAsia="仿宋"/>
          <w:sz w:val="32"/>
          <w:szCs w:val="30"/>
        </w:rPr>
        <w:t>单纯转发的文件；</w:t>
      </w:r>
    </w:p>
    <w:p>
      <w:pPr>
        <w:ind w:firstLine="640" w:firstLineChars="200"/>
        <w:rPr>
          <w:rFonts w:ascii="仿宋" w:hAnsi="仿宋" w:eastAsia="仿宋"/>
          <w:sz w:val="32"/>
          <w:szCs w:val="30"/>
        </w:rPr>
      </w:pPr>
      <w:r>
        <w:rPr>
          <w:rFonts w:hint="eastAsia" w:ascii="仿宋" w:hAnsi="仿宋" w:eastAsia="仿宋"/>
          <w:sz w:val="32"/>
          <w:szCs w:val="30"/>
          <w:lang w:eastAsia="zh-CN"/>
        </w:rPr>
        <w:t>（六）</w:t>
      </w:r>
      <w:r>
        <w:rPr>
          <w:rFonts w:hint="eastAsia" w:ascii="仿宋" w:hAnsi="仿宋" w:eastAsia="仿宋"/>
          <w:sz w:val="32"/>
          <w:szCs w:val="30"/>
        </w:rPr>
        <w:t>根据《政府信息公开条例》和《国家体育总局政府信息公开办法》等规定，属于不予公开或者依申请公开的文件。</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Hans"/>
        </w:rPr>
        <w:t>五</w:t>
      </w:r>
      <w:r>
        <w:rPr>
          <w:rFonts w:hint="eastAsia" w:ascii="仿宋" w:hAnsi="仿宋" w:eastAsia="仿宋"/>
          <w:sz w:val="32"/>
          <w:szCs w:val="30"/>
        </w:rPr>
        <w:t>条 体育总局政策法规司负责管理和协调体育总局规章和规范性文件制定工作，各厅、司</w:t>
      </w:r>
      <w:r>
        <w:rPr>
          <w:rFonts w:hint="eastAsia" w:ascii="仿宋" w:hAnsi="仿宋" w:eastAsia="仿宋"/>
          <w:sz w:val="32"/>
          <w:szCs w:val="30"/>
          <w:lang w:eastAsia="zh-Hans"/>
        </w:rPr>
        <w:t>、</w:t>
      </w:r>
      <w:r>
        <w:rPr>
          <w:rFonts w:hint="eastAsia" w:ascii="仿宋" w:hAnsi="仿宋" w:eastAsia="仿宋"/>
          <w:sz w:val="32"/>
          <w:szCs w:val="30"/>
          <w:lang w:val="en-US" w:eastAsia="zh-Hans"/>
        </w:rPr>
        <w:t>局</w:t>
      </w:r>
      <w:r>
        <w:rPr>
          <w:rFonts w:hint="eastAsia" w:ascii="仿宋" w:hAnsi="仿宋" w:eastAsia="仿宋"/>
          <w:sz w:val="32"/>
          <w:szCs w:val="30"/>
        </w:rPr>
        <w:t>和有关直属单位在各自主管业务范围内，负责规章和规范性文件制定的具体工作。</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Hans"/>
        </w:rPr>
        <w:t>六</w:t>
      </w:r>
      <w:r>
        <w:rPr>
          <w:rFonts w:hint="eastAsia" w:ascii="仿宋" w:hAnsi="仿宋" w:eastAsia="仿宋"/>
          <w:sz w:val="32"/>
          <w:szCs w:val="30"/>
        </w:rPr>
        <w:t>条 制定规章和重要规范性文件应当按照有关规定及时报告体育总局党组。</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Hans"/>
        </w:rPr>
        <w:t>七</w:t>
      </w:r>
      <w:r>
        <w:rPr>
          <w:rFonts w:hint="eastAsia" w:ascii="仿宋" w:hAnsi="仿宋" w:eastAsia="仿宋"/>
          <w:sz w:val="32"/>
          <w:szCs w:val="30"/>
        </w:rPr>
        <w:t>条 制定规章和规范性文件，应当贯彻落实党的路线方针政策和决策部署，遵循《中华人民共和国立法法》确定的立法原则，符合宪法、法律、行政法规和其他上位法的规定。</w:t>
      </w:r>
    </w:p>
    <w:p>
      <w:pPr>
        <w:ind w:firstLine="640" w:firstLineChars="200"/>
        <w:rPr>
          <w:rFonts w:ascii="仿宋" w:hAnsi="仿宋" w:eastAsia="仿宋"/>
          <w:sz w:val="32"/>
          <w:szCs w:val="30"/>
        </w:rPr>
      </w:pPr>
      <w:r>
        <w:rPr>
          <w:rFonts w:hint="eastAsia" w:ascii="仿宋" w:hAnsi="仿宋" w:eastAsia="仿宋"/>
          <w:sz w:val="32"/>
          <w:szCs w:val="30"/>
        </w:rPr>
        <w:t>没有法律或者国务院行政法规、决定、命令的依据，规章和规范性文件不得设定减损公民、法人和其他组织权利或者增加其义务的规范，不得增加体育总局的权力或者减少体育总局的法定职责。</w:t>
      </w:r>
    </w:p>
    <w:p>
      <w:pPr>
        <w:ind w:firstLine="640" w:firstLineChars="200"/>
        <w:rPr>
          <w:rFonts w:ascii="仿宋" w:hAnsi="仿宋" w:eastAsia="仿宋"/>
          <w:sz w:val="32"/>
          <w:szCs w:val="30"/>
        </w:rPr>
      </w:pPr>
      <w:r>
        <w:rPr>
          <w:rFonts w:hint="eastAsia" w:ascii="仿宋" w:hAnsi="仿宋" w:eastAsia="仿宋"/>
          <w:sz w:val="32"/>
          <w:szCs w:val="30"/>
        </w:rPr>
        <w:t>第八条 规章和规范性文件的名称一般称“规定”、“办法”</w:t>
      </w:r>
      <w:r>
        <w:rPr>
          <w:rFonts w:hint="eastAsia" w:ascii="仿宋" w:hAnsi="仿宋" w:eastAsia="仿宋"/>
          <w:sz w:val="32"/>
          <w:szCs w:val="30"/>
          <w:lang w:eastAsia="zh-Hans"/>
        </w:rPr>
        <w:t>、“</w:t>
      </w:r>
      <w:r>
        <w:rPr>
          <w:rFonts w:hint="eastAsia" w:ascii="仿宋" w:hAnsi="仿宋" w:eastAsia="仿宋"/>
          <w:sz w:val="32"/>
          <w:szCs w:val="30"/>
          <w:lang w:val="en-US" w:eastAsia="zh-Hans"/>
        </w:rPr>
        <w:t>意见”</w:t>
      </w:r>
      <w:r>
        <w:rPr>
          <w:rFonts w:hint="eastAsia" w:ascii="仿宋" w:hAnsi="仿宋" w:eastAsia="仿宋"/>
          <w:sz w:val="32"/>
          <w:szCs w:val="30"/>
        </w:rPr>
        <w:t>，不得称“条例”。为执行法律、行政法规而做出具体安排或解释、补充的规章和规范性文件，也可称“实施细则”或“实施办法”。</w:t>
      </w:r>
    </w:p>
    <w:p>
      <w:pPr>
        <w:ind w:firstLine="640" w:firstLineChars="200"/>
        <w:rPr>
          <w:rFonts w:ascii="仿宋" w:hAnsi="仿宋" w:eastAsia="仿宋"/>
          <w:sz w:val="32"/>
          <w:szCs w:val="30"/>
        </w:rPr>
      </w:pPr>
      <w:r>
        <w:rPr>
          <w:rFonts w:hint="eastAsia" w:ascii="仿宋" w:hAnsi="仿宋" w:eastAsia="仿宋"/>
          <w:sz w:val="32"/>
          <w:szCs w:val="30"/>
        </w:rPr>
        <w:t>第九条 规章和规范性文件应当逻辑严密、结构合理、条理清晰、用词准确、简练规范、具有可操作性，不得使用不确定的修饰词和宣传性、文学性的语言。</w:t>
      </w:r>
    </w:p>
    <w:p>
      <w:pPr>
        <w:ind w:firstLine="640" w:firstLineChars="200"/>
        <w:rPr>
          <w:rFonts w:ascii="仿宋" w:hAnsi="仿宋" w:eastAsia="仿宋"/>
          <w:sz w:val="32"/>
          <w:szCs w:val="30"/>
        </w:rPr>
      </w:pPr>
      <w:r>
        <w:rPr>
          <w:rFonts w:hint="eastAsia" w:ascii="仿宋" w:hAnsi="仿宋" w:eastAsia="仿宋"/>
          <w:sz w:val="32"/>
          <w:szCs w:val="30"/>
        </w:rPr>
        <w:t>法律、行政法规已经明确规定的内容，规章和规范性文件原则上不做重复规定。</w:t>
      </w:r>
      <w:r>
        <w:rPr>
          <w:rFonts w:hint="eastAsia" w:ascii="仿宋" w:hAnsi="仿宋" w:eastAsia="仿宋"/>
          <w:sz w:val="32"/>
          <w:szCs w:val="30"/>
          <w:lang w:val="en-US" w:eastAsia="zh-Hans"/>
        </w:rPr>
        <w:t>现行</w:t>
      </w:r>
      <w:r>
        <w:rPr>
          <w:rFonts w:hint="eastAsia" w:ascii="仿宋" w:hAnsi="仿宋" w:eastAsia="仿宋"/>
          <w:sz w:val="32"/>
          <w:szCs w:val="30"/>
        </w:rPr>
        <w:t>规章和规范性文件</w:t>
      </w:r>
      <w:r>
        <w:rPr>
          <w:rFonts w:hint="eastAsia" w:ascii="仿宋" w:hAnsi="仿宋" w:eastAsia="仿宋"/>
          <w:sz w:val="32"/>
          <w:szCs w:val="30"/>
          <w:lang w:val="en-US" w:eastAsia="zh-Hans"/>
        </w:rPr>
        <w:t>已有部署且仍然适用的，不得重复发文。</w:t>
      </w:r>
    </w:p>
    <w:p>
      <w:pPr>
        <w:ind w:firstLine="640" w:firstLineChars="200"/>
        <w:rPr>
          <w:rFonts w:ascii="仿宋" w:hAnsi="仿宋" w:eastAsia="仿宋"/>
          <w:sz w:val="32"/>
          <w:szCs w:val="30"/>
        </w:rPr>
      </w:pPr>
      <w:r>
        <w:rPr>
          <w:rFonts w:hint="eastAsia" w:ascii="仿宋" w:hAnsi="仿宋" w:eastAsia="仿宋"/>
          <w:sz w:val="32"/>
          <w:szCs w:val="30"/>
        </w:rPr>
        <w:t>第十条 规章应当条文化，可以根据需要设立章、节、条、款、项、目。必要时，可以有目录、注释、附录、索引等附加部分。</w:t>
      </w:r>
    </w:p>
    <w:p>
      <w:pPr>
        <w:ind w:firstLine="640" w:firstLineChars="200"/>
        <w:rPr>
          <w:rFonts w:hint="eastAsia" w:ascii="仿宋" w:hAnsi="仿宋" w:eastAsia="仿宋"/>
          <w:sz w:val="32"/>
          <w:szCs w:val="30"/>
        </w:rPr>
      </w:pPr>
      <w:r>
        <w:rPr>
          <w:rFonts w:hint="eastAsia" w:ascii="仿宋" w:hAnsi="仿宋" w:eastAsia="仿宋"/>
          <w:sz w:val="32"/>
          <w:szCs w:val="30"/>
        </w:rPr>
        <w:t>规范性文件一般用条文形式表述，除内容较为复杂的外，一般不分章、节。</w:t>
      </w:r>
    </w:p>
    <w:p>
      <w:pPr>
        <w:ind w:firstLine="640" w:firstLineChars="200"/>
        <w:rPr>
          <w:rFonts w:hint="eastAsia" w:ascii="仿宋" w:hAnsi="仿宋" w:eastAsia="仿宋"/>
          <w:sz w:val="32"/>
          <w:szCs w:val="30"/>
        </w:rPr>
      </w:pPr>
    </w:p>
    <w:p>
      <w:pPr>
        <w:jc w:val="center"/>
        <w:rPr>
          <w:rFonts w:ascii="仿宋" w:hAnsi="仿宋" w:eastAsia="仿宋"/>
          <w:sz w:val="32"/>
          <w:szCs w:val="30"/>
        </w:rPr>
      </w:pPr>
      <w:r>
        <w:rPr>
          <w:rFonts w:hint="eastAsia" w:ascii="仿宋" w:hAnsi="仿宋" w:eastAsia="仿宋"/>
          <w:b/>
          <w:sz w:val="32"/>
          <w:szCs w:val="30"/>
        </w:rPr>
        <w:t>第二章 计划</w:t>
      </w:r>
    </w:p>
    <w:p>
      <w:pPr>
        <w:ind w:firstLine="640" w:firstLineChars="200"/>
        <w:rPr>
          <w:rFonts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十一</w:t>
      </w:r>
      <w:r>
        <w:rPr>
          <w:rFonts w:hint="eastAsia" w:ascii="仿宋" w:hAnsi="仿宋" w:eastAsia="仿宋"/>
          <w:sz w:val="32"/>
          <w:szCs w:val="30"/>
        </w:rPr>
        <w:t>条 体育总局年度规章和规范性文件制定计划（以下简称计划）由政策法规司组织编制和实施。</w:t>
      </w:r>
    </w:p>
    <w:p>
      <w:pPr>
        <w:ind w:firstLine="640" w:firstLineChars="200"/>
        <w:rPr>
          <w:rFonts w:ascii="仿宋" w:hAnsi="仿宋" w:eastAsia="仿宋"/>
          <w:sz w:val="32"/>
          <w:szCs w:val="30"/>
        </w:rPr>
      </w:pPr>
      <w:r>
        <w:rPr>
          <w:rFonts w:hint="eastAsia" w:ascii="仿宋" w:hAnsi="仿宋" w:eastAsia="仿宋"/>
          <w:sz w:val="32"/>
          <w:szCs w:val="30"/>
        </w:rPr>
        <w:t>第十二条 体育总局各厅、司</w:t>
      </w:r>
      <w:r>
        <w:rPr>
          <w:rFonts w:hint="eastAsia" w:ascii="仿宋" w:hAnsi="仿宋" w:eastAsia="仿宋"/>
          <w:sz w:val="32"/>
          <w:szCs w:val="30"/>
          <w:lang w:eastAsia="zh-Hans"/>
        </w:rPr>
        <w:t>、</w:t>
      </w:r>
      <w:r>
        <w:rPr>
          <w:rFonts w:hint="eastAsia" w:ascii="仿宋" w:hAnsi="仿宋" w:eastAsia="仿宋"/>
          <w:sz w:val="32"/>
          <w:szCs w:val="30"/>
          <w:lang w:val="en-US" w:eastAsia="zh-Hans"/>
        </w:rPr>
        <w:t>局</w:t>
      </w:r>
      <w:r>
        <w:rPr>
          <w:rFonts w:hint="eastAsia" w:ascii="仿宋" w:hAnsi="仿宋" w:eastAsia="仿宋"/>
          <w:sz w:val="32"/>
          <w:szCs w:val="30"/>
        </w:rPr>
        <w:t>和有关直属单位应当于每年12月1日前向政策法规司提出下一年度拟发布的计划建议。政策法规司可以向社会公开征集计划建议。</w:t>
      </w:r>
    </w:p>
    <w:p>
      <w:pPr>
        <w:ind w:firstLine="640" w:firstLineChars="200"/>
        <w:rPr>
          <w:rFonts w:ascii="仿宋" w:hAnsi="仿宋" w:eastAsia="仿宋"/>
          <w:sz w:val="32"/>
          <w:szCs w:val="30"/>
        </w:rPr>
      </w:pPr>
      <w:r>
        <w:rPr>
          <w:rFonts w:hint="eastAsia" w:ascii="仿宋" w:hAnsi="仿宋" w:eastAsia="仿宋"/>
          <w:sz w:val="32"/>
          <w:szCs w:val="30"/>
        </w:rPr>
        <w:t>计划建议应当包括</w:t>
      </w:r>
      <w:r>
        <w:rPr>
          <w:rFonts w:hint="eastAsia" w:ascii="仿宋" w:hAnsi="仿宋" w:eastAsia="仿宋"/>
          <w:sz w:val="32"/>
          <w:szCs w:val="30"/>
          <w:lang w:val="en-US" w:eastAsia="zh-Hans"/>
        </w:rPr>
        <w:t>规章和规范性文件的</w:t>
      </w:r>
      <w:r>
        <w:rPr>
          <w:rFonts w:hint="eastAsia" w:ascii="仿宋" w:hAnsi="仿宋" w:eastAsia="仿宋"/>
          <w:sz w:val="32"/>
          <w:szCs w:val="30"/>
        </w:rPr>
        <w:t>名称</w:t>
      </w:r>
      <w:r>
        <w:rPr>
          <w:rFonts w:hint="eastAsia" w:ascii="仿宋" w:hAnsi="仿宋" w:eastAsia="仿宋"/>
          <w:sz w:val="32"/>
          <w:szCs w:val="30"/>
          <w:lang w:eastAsia="zh-CN"/>
        </w:rPr>
        <w:t>，制定的</w:t>
      </w:r>
      <w:r>
        <w:rPr>
          <w:rFonts w:hint="eastAsia" w:ascii="仿宋" w:hAnsi="仿宋" w:eastAsia="仿宋"/>
          <w:sz w:val="32"/>
          <w:szCs w:val="30"/>
        </w:rPr>
        <w:t>必要性、可行性、目的和依据</w:t>
      </w:r>
      <w:r>
        <w:rPr>
          <w:rFonts w:hint="eastAsia" w:ascii="仿宋" w:hAnsi="仿宋" w:eastAsia="仿宋"/>
          <w:sz w:val="32"/>
          <w:szCs w:val="30"/>
          <w:lang w:eastAsia="zh-CN"/>
        </w:rPr>
        <w:t>，</w:t>
      </w:r>
      <w:r>
        <w:rPr>
          <w:rFonts w:hint="eastAsia" w:ascii="仿宋" w:hAnsi="仿宋" w:eastAsia="仿宋"/>
          <w:sz w:val="32"/>
          <w:szCs w:val="30"/>
        </w:rPr>
        <w:t>拟解决的主要问题和拟确立的主要制度、前期工作情况和工作进度安排以及起草单位等。</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十</w:t>
      </w:r>
      <w:r>
        <w:rPr>
          <w:rFonts w:hint="eastAsia" w:ascii="仿宋" w:hAnsi="仿宋" w:eastAsia="仿宋"/>
          <w:sz w:val="32"/>
          <w:szCs w:val="30"/>
          <w:lang w:val="en-US" w:eastAsia="zh-CN"/>
        </w:rPr>
        <w:t>三</w:t>
      </w:r>
      <w:r>
        <w:rPr>
          <w:rFonts w:hint="eastAsia" w:ascii="仿宋" w:hAnsi="仿宋" w:eastAsia="仿宋"/>
          <w:sz w:val="32"/>
          <w:szCs w:val="30"/>
        </w:rPr>
        <w:t>条 政策法规司</w:t>
      </w:r>
      <w:r>
        <w:rPr>
          <w:rFonts w:hint="eastAsia" w:ascii="仿宋" w:hAnsi="仿宋" w:eastAsia="仿宋" w:cs="仿宋"/>
          <w:b w:val="0"/>
          <w:bCs w:val="0"/>
          <w:sz w:val="32"/>
          <w:szCs w:val="32"/>
          <w:lang w:val="en-US" w:eastAsia="zh-CN"/>
        </w:rPr>
        <w:t>根据体育事业发展需要，</w:t>
      </w:r>
      <w:r>
        <w:rPr>
          <w:rFonts w:hint="eastAsia" w:ascii="仿宋" w:hAnsi="仿宋" w:eastAsia="仿宋"/>
          <w:sz w:val="32"/>
          <w:szCs w:val="30"/>
        </w:rPr>
        <w:t>对计划建议进行评估论证、综合协调，拟定计划草案，报体育总局</w:t>
      </w:r>
      <w:r>
        <w:rPr>
          <w:rFonts w:hint="eastAsia" w:ascii="仿宋" w:hAnsi="仿宋" w:eastAsia="仿宋"/>
          <w:sz w:val="32"/>
          <w:szCs w:val="30"/>
          <w:highlight w:val="none"/>
        </w:rPr>
        <w:t>局长办公会议</w:t>
      </w:r>
      <w:r>
        <w:rPr>
          <w:rFonts w:hint="eastAsia" w:ascii="仿宋" w:hAnsi="仿宋" w:eastAsia="仿宋"/>
          <w:sz w:val="32"/>
          <w:szCs w:val="30"/>
        </w:rPr>
        <w:t>审议批准后向社会公布。</w:t>
      </w:r>
    </w:p>
    <w:p>
      <w:pPr>
        <w:ind w:firstLine="640" w:firstLineChars="200"/>
        <w:rPr>
          <w:rFonts w:hint="eastAsia" w:ascii="仿宋" w:hAnsi="仿宋" w:eastAsia="仿宋"/>
          <w:sz w:val="32"/>
          <w:szCs w:val="30"/>
          <w:lang w:val="en-US" w:eastAsia="zh-Hans"/>
        </w:rPr>
      </w:pPr>
      <w:r>
        <w:rPr>
          <w:rFonts w:hint="eastAsia" w:ascii="仿宋" w:hAnsi="仿宋" w:eastAsia="仿宋"/>
          <w:sz w:val="32"/>
          <w:szCs w:val="30"/>
          <w:lang w:val="en-US" w:eastAsia="zh-Hans"/>
        </w:rPr>
        <w:t>公布计划应当明确规章和规范性文件的名称、起草单位、完成时间等。</w:t>
      </w:r>
    </w:p>
    <w:p>
      <w:pPr>
        <w:ind w:firstLine="640" w:firstLineChars="200"/>
        <w:rPr>
          <w:rFonts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十</w:t>
      </w:r>
      <w:r>
        <w:rPr>
          <w:rFonts w:hint="eastAsia" w:ascii="仿宋" w:hAnsi="仿宋" w:eastAsia="仿宋"/>
          <w:sz w:val="32"/>
          <w:szCs w:val="30"/>
          <w:lang w:val="en-US" w:eastAsia="zh-CN"/>
        </w:rPr>
        <w:t>四</w:t>
      </w:r>
      <w:r>
        <w:rPr>
          <w:rFonts w:hint="eastAsia" w:ascii="仿宋" w:hAnsi="仿宋" w:eastAsia="仿宋"/>
          <w:sz w:val="32"/>
          <w:szCs w:val="30"/>
        </w:rPr>
        <w:t>条 规章和规范性文件制定工作应当按照计划进行。政策法规司</w:t>
      </w:r>
      <w:r>
        <w:rPr>
          <w:rFonts w:hint="eastAsia" w:ascii="仿宋" w:hAnsi="仿宋" w:eastAsia="仿宋"/>
          <w:sz w:val="32"/>
          <w:szCs w:val="30"/>
          <w:lang w:eastAsia="zh-CN"/>
        </w:rPr>
        <w:t>负责</w:t>
      </w:r>
      <w:r>
        <w:rPr>
          <w:rFonts w:hint="eastAsia" w:ascii="仿宋" w:hAnsi="仿宋" w:eastAsia="仿宋"/>
          <w:sz w:val="32"/>
          <w:szCs w:val="30"/>
        </w:rPr>
        <w:t>组织协调</w:t>
      </w:r>
      <w:r>
        <w:rPr>
          <w:rFonts w:hint="eastAsia" w:ascii="仿宋" w:hAnsi="仿宋" w:eastAsia="仿宋"/>
          <w:sz w:val="32"/>
          <w:szCs w:val="30"/>
          <w:lang w:eastAsia="zh-CN"/>
        </w:rPr>
        <w:t>、</w:t>
      </w:r>
      <w:r>
        <w:rPr>
          <w:rFonts w:hint="eastAsia" w:ascii="仿宋" w:hAnsi="仿宋" w:eastAsia="仿宋"/>
          <w:sz w:val="32"/>
          <w:szCs w:val="30"/>
        </w:rPr>
        <w:t>跟踪了解</w:t>
      </w:r>
      <w:r>
        <w:rPr>
          <w:rFonts w:hint="eastAsia" w:ascii="仿宋" w:hAnsi="仿宋" w:eastAsia="仿宋"/>
          <w:sz w:val="32"/>
          <w:szCs w:val="30"/>
          <w:lang w:eastAsia="zh-CN"/>
        </w:rPr>
        <w:t>、</w:t>
      </w:r>
      <w:r>
        <w:rPr>
          <w:rFonts w:hint="eastAsia" w:ascii="仿宋" w:hAnsi="仿宋" w:eastAsia="仿宋"/>
          <w:sz w:val="32"/>
          <w:szCs w:val="30"/>
        </w:rPr>
        <w:t>督促指导计划</w:t>
      </w:r>
      <w:r>
        <w:rPr>
          <w:rFonts w:hint="eastAsia" w:ascii="仿宋" w:hAnsi="仿宋" w:eastAsia="仿宋"/>
          <w:sz w:val="32"/>
          <w:szCs w:val="30"/>
          <w:lang w:eastAsia="zh-CN"/>
        </w:rPr>
        <w:t>的</w:t>
      </w:r>
      <w:r>
        <w:rPr>
          <w:rFonts w:hint="eastAsia" w:ascii="仿宋" w:hAnsi="仿宋" w:eastAsia="仿宋"/>
          <w:sz w:val="32"/>
          <w:szCs w:val="30"/>
        </w:rPr>
        <w:t>执行。</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起草单位</w:t>
      </w:r>
      <w:r>
        <w:rPr>
          <w:rFonts w:hint="eastAsia" w:ascii="仿宋" w:hAnsi="仿宋" w:eastAsia="仿宋"/>
          <w:sz w:val="32"/>
          <w:szCs w:val="30"/>
        </w:rPr>
        <w:t>可以根据实际情况</w:t>
      </w:r>
      <w:r>
        <w:rPr>
          <w:rFonts w:hint="eastAsia" w:ascii="仿宋" w:hAnsi="仿宋" w:eastAsia="仿宋"/>
          <w:sz w:val="32"/>
          <w:szCs w:val="30"/>
          <w:lang w:eastAsia="zh-CN"/>
        </w:rPr>
        <w:t>对</w:t>
      </w:r>
      <w:r>
        <w:rPr>
          <w:rFonts w:hint="eastAsia" w:ascii="仿宋" w:hAnsi="仿宋" w:eastAsia="仿宋"/>
          <w:sz w:val="32"/>
          <w:szCs w:val="30"/>
        </w:rPr>
        <w:t>执行中</w:t>
      </w:r>
      <w:r>
        <w:rPr>
          <w:rFonts w:hint="eastAsia" w:ascii="仿宋" w:hAnsi="仿宋" w:eastAsia="仿宋"/>
          <w:sz w:val="32"/>
          <w:szCs w:val="30"/>
          <w:lang w:eastAsia="zh-CN"/>
        </w:rPr>
        <w:t>的计划</w:t>
      </w:r>
      <w:r>
        <w:rPr>
          <w:rFonts w:hint="eastAsia" w:ascii="仿宋" w:hAnsi="仿宋" w:eastAsia="仿宋"/>
          <w:sz w:val="32"/>
          <w:szCs w:val="30"/>
        </w:rPr>
        <w:t>予以调整</w:t>
      </w:r>
      <w:r>
        <w:rPr>
          <w:rFonts w:hint="eastAsia" w:ascii="仿宋" w:hAnsi="仿宋" w:eastAsia="仿宋"/>
          <w:sz w:val="32"/>
          <w:szCs w:val="30"/>
          <w:lang w:eastAsia="zh-Hans"/>
        </w:rPr>
        <w:t>，对拟</w:t>
      </w:r>
      <w:r>
        <w:rPr>
          <w:rFonts w:hint="eastAsia" w:ascii="仿宋" w:hAnsi="仿宋" w:eastAsia="仿宋"/>
          <w:sz w:val="32"/>
          <w:szCs w:val="30"/>
          <w:lang w:eastAsia="zh-CN"/>
        </w:rPr>
        <w:t>调整</w:t>
      </w:r>
      <w:r>
        <w:rPr>
          <w:rFonts w:hint="eastAsia" w:ascii="仿宋" w:hAnsi="仿宋" w:eastAsia="仿宋"/>
          <w:sz w:val="32"/>
          <w:szCs w:val="30"/>
          <w:lang w:eastAsia="zh-Hans"/>
        </w:rPr>
        <w:t>的</w:t>
      </w:r>
      <w:r>
        <w:rPr>
          <w:rFonts w:hint="eastAsia" w:ascii="仿宋" w:hAnsi="仿宋" w:eastAsia="仿宋"/>
          <w:sz w:val="32"/>
          <w:szCs w:val="30"/>
          <w:lang w:eastAsia="zh-CN"/>
        </w:rPr>
        <w:t>内容，</w:t>
      </w:r>
      <w:r>
        <w:rPr>
          <w:rFonts w:hint="eastAsia" w:ascii="仿宋" w:hAnsi="仿宋" w:eastAsia="仿宋"/>
          <w:sz w:val="32"/>
          <w:szCs w:val="30"/>
          <w:lang w:eastAsia="zh-Hans"/>
        </w:rPr>
        <w:t>应当进行补充论证</w:t>
      </w:r>
      <w:r>
        <w:rPr>
          <w:rFonts w:ascii="仿宋" w:hAnsi="仿宋" w:eastAsia="仿宋"/>
          <w:sz w:val="32"/>
          <w:szCs w:val="30"/>
        </w:rPr>
        <w:t>。</w:t>
      </w:r>
      <w:r>
        <w:rPr>
          <w:rFonts w:hint="eastAsia" w:ascii="仿宋" w:hAnsi="仿宋" w:eastAsia="仿宋"/>
          <w:sz w:val="32"/>
          <w:szCs w:val="30"/>
        </w:rPr>
        <w:t>起草单位不能按时完成的，应当向政策法规司及时说明理由。各厅、司</w:t>
      </w:r>
      <w:r>
        <w:rPr>
          <w:rFonts w:hint="eastAsia" w:ascii="仿宋" w:hAnsi="仿宋" w:eastAsia="仿宋"/>
          <w:sz w:val="32"/>
          <w:szCs w:val="30"/>
          <w:lang w:eastAsia="zh-Hans"/>
        </w:rPr>
        <w:t>、</w:t>
      </w:r>
      <w:r>
        <w:rPr>
          <w:rFonts w:hint="eastAsia" w:ascii="仿宋" w:hAnsi="仿宋" w:eastAsia="仿宋"/>
          <w:sz w:val="32"/>
          <w:szCs w:val="30"/>
          <w:lang w:val="en-US" w:eastAsia="zh-Hans"/>
        </w:rPr>
        <w:t>局</w:t>
      </w:r>
      <w:r>
        <w:rPr>
          <w:rFonts w:hint="eastAsia" w:ascii="仿宋" w:hAnsi="仿宋" w:eastAsia="仿宋"/>
          <w:sz w:val="32"/>
          <w:szCs w:val="30"/>
        </w:rPr>
        <w:t>和有关直属单位拟增加计划外规章和规范性文件制定项目的，应当按照计划建议的要求，向政策法规司提出。</w:t>
      </w:r>
    </w:p>
    <w:p>
      <w:pPr>
        <w:ind w:firstLine="640" w:firstLineChars="200"/>
        <w:rPr>
          <w:rFonts w:hint="eastAsia" w:ascii="仿宋" w:hAnsi="仿宋" w:eastAsia="仿宋"/>
          <w:sz w:val="32"/>
          <w:szCs w:val="30"/>
        </w:rPr>
      </w:pPr>
    </w:p>
    <w:p>
      <w:pPr>
        <w:jc w:val="center"/>
        <w:rPr>
          <w:rFonts w:ascii="仿宋" w:hAnsi="仿宋" w:eastAsia="仿宋"/>
          <w:sz w:val="32"/>
          <w:szCs w:val="30"/>
        </w:rPr>
      </w:pPr>
      <w:r>
        <w:rPr>
          <w:rFonts w:hint="eastAsia" w:ascii="仿宋" w:hAnsi="仿宋" w:eastAsia="仿宋"/>
          <w:b/>
          <w:sz w:val="32"/>
          <w:szCs w:val="30"/>
        </w:rPr>
        <w:t>第三章 起草</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十</w:t>
      </w:r>
      <w:r>
        <w:rPr>
          <w:rFonts w:hint="eastAsia" w:ascii="仿宋" w:hAnsi="仿宋" w:eastAsia="仿宋"/>
          <w:sz w:val="32"/>
          <w:szCs w:val="30"/>
          <w:lang w:val="en-US" w:eastAsia="zh-CN"/>
        </w:rPr>
        <w:t>五</w:t>
      </w:r>
      <w:r>
        <w:rPr>
          <w:rFonts w:hint="eastAsia" w:ascii="仿宋" w:hAnsi="仿宋" w:eastAsia="仿宋"/>
          <w:sz w:val="32"/>
          <w:szCs w:val="30"/>
        </w:rPr>
        <w:t>条 起草规章和规范性文件，由承担相应职责的厅、司</w:t>
      </w:r>
      <w:r>
        <w:rPr>
          <w:rFonts w:hint="eastAsia" w:ascii="仿宋" w:hAnsi="仿宋" w:eastAsia="仿宋"/>
          <w:sz w:val="32"/>
          <w:szCs w:val="30"/>
          <w:lang w:eastAsia="zh-Hans"/>
        </w:rPr>
        <w:t>、</w:t>
      </w:r>
      <w:r>
        <w:rPr>
          <w:rFonts w:hint="eastAsia" w:ascii="仿宋" w:hAnsi="仿宋" w:eastAsia="仿宋"/>
          <w:sz w:val="32"/>
          <w:szCs w:val="30"/>
          <w:lang w:val="en-US" w:eastAsia="zh-Hans"/>
        </w:rPr>
        <w:t>局</w:t>
      </w:r>
      <w:r>
        <w:rPr>
          <w:rFonts w:hint="eastAsia" w:ascii="仿宋" w:hAnsi="仿宋" w:eastAsia="仿宋"/>
          <w:sz w:val="32"/>
          <w:szCs w:val="30"/>
        </w:rPr>
        <w:t>和有关直属单位负责；内容涉及两个以上厅、司</w:t>
      </w:r>
      <w:r>
        <w:rPr>
          <w:rFonts w:hint="eastAsia" w:ascii="仿宋" w:hAnsi="仿宋" w:eastAsia="仿宋"/>
          <w:sz w:val="32"/>
          <w:szCs w:val="30"/>
          <w:lang w:eastAsia="zh-Hans"/>
        </w:rPr>
        <w:t>、</w:t>
      </w:r>
      <w:r>
        <w:rPr>
          <w:rFonts w:hint="eastAsia" w:ascii="仿宋" w:hAnsi="仿宋" w:eastAsia="仿宋"/>
          <w:sz w:val="32"/>
          <w:szCs w:val="30"/>
          <w:lang w:val="en-US" w:eastAsia="zh-Hans"/>
        </w:rPr>
        <w:t>局</w:t>
      </w:r>
      <w:r>
        <w:rPr>
          <w:rFonts w:hint="eastAsia" w:ascii="仿宋" w:hAnsi="仿宋" w:eastAsia="仿宋"/>
          <w:sz w:val="32"/>
          <w:szCs w:val="30"/>
        </w:rPr>
        <w:t>和有关直属单位的，由主要负责单位牵头起草，其他单位配合。</w:t>
      </w:r>
    </w:p>
    <w:p>
      <w:pPr>
        <w:ind w:firstLine="640" w:firstLineChars="200"/>
        <w:rPr>
          <w:rFonts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十</w:t>
      </w:r>
      <w:r>
        <w:rPr>
          <w:rFonts w:hint="eastAsia" w:ascii="仿宋" w:hAnsi="仿宋" w:eastAsia="仿宋"/>
          <w:sz w:val="32"/>
          <w:szCs w:val="30"/>
          <w:lang w:val="en-US" w:eastAsia="zh-CN"/>
        </w:rPr>
        <w:t>六</w:t>
      </w:r>
      <w:r>
        <w:rPr>
          <w:rFonts w:hint="eastAsia" w:ascii="仿宋" w:hAnsi="仿宋" w:eastAsia="仿宋"/>
          <w:sz w:val="32"/>
          <w:szCs w:val="30"/>
        </w:rPr>
        <w:t>条</w:t>
      </w:r>
      <w:r>
        <w:rPr>
          <w:rFonts w:hint="eastAsia" w:ascii="仿宋" w:hAnsi="仿宋" w:eastAsia="仿宋"/>
          <w:sz w:val="32"/>
          <w:szCs w:val="30"/>
          <w:lang w:val="en-US" w:eastAsia="zh-CN"/>
        </w:rPr>
        <w:t xml:space="preserve"> 起草</w:t>
      </w:r>
      <w:r>
        <w:rPr>
          <w:rFonts w:hint="eastAsia" w:ascii="仿宋" w:hAnsi="仿宋" w:eastAsia="仿宋"/>
          <w:sz w:val="32"/>
          <w:szCs w:val="30"/>
        </w:rPr>
        <w:t>规章</w:t>
      </w:r>
      <w:r>
        <w:rPr>
          <w:rFonts w:hint="eastAsia" w:ascii="仿宋" w:hAnsi="仿宋" w:eastAsia="仿宋"/>
          <w:sz w:val="32"/>
          <w:szCs w:val="30"/>
          <w:lang w:eastAsia="zh-CN"/>
        </w:rPr>
        <w:t>和规范性文件，</w:t>
      </w:r>
      <w:r>
        <w:rPr>
          <w:rFonts w:hint="eastAsia" w:ascii="仿宋" w:hAnsi="仿宋" w:eastAsia="仿宋"/>
          <w:sz w:val="32"/>
          <w:szCs w:val="30"/>
        </w:rPr>
        <w:t>应当对制定目的和依据、适用范围、概念界定、主管部门、主要制度、处罚措施、施行日期等内容做出明确规定。</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十</w:t>
      </w:r>
      <w:r>
        <w:rPr>
          <w:rFonts w:hint="eastAsia" w:ascii="仿宋" w:hAnsi="仿宋" w:eastAsia="仿宋"/>
          <w:sz w:val="32"/>
          <w:szCs w:val="30"/>
          <w:lang w:val="en-US" w:eastAsia="zh-CN"/>
        </w:rPr>
        <w:t>七</w:t>
      </w:r>
      <w:r>
        <w:rPr>
          <w:rFonts w:hint="eastAsia" w:ascii="仿宋" w:hAnsi="仿宋" w:eastAsia="仿宋"/>
          <w:sz w:val="32"/>
          <w:szCs w:val="30"/>
        </w:rPr>
        <w:t>条</w:t>
      </w:r>
      <w:r>
        <w:rPr>
          <w:rFonts w:hint="eastAsia" w:ascii="仿宋" w:hAnsi="仿宋" w:eastAsia="仿宋"/>
          <w:sz w:val="32"/>
          <w:szCs w:val="30"/>
          <w:lang w:val="en-US" w:eastAsia="zh-CN"/>
        </w:rPr>
        <w:t xml:space="preserve"> </w:t>
      </w:r>
      <w:r>
        <w:rPr>
          <w:rFonts w:hint="eastAsia" w:ascii="仿宋" w:hAnsi="仿宋" w:eastAsia="仿宋"/>
          <w:sz w:val="32"/>
          <w:szCs w:val="30"/>
        </w:rPr>
        <w:t>起草规章和规范性文件，</w:t>
      </w:r>
      <w:r>
        <w:rPr>
          <w:rFonts w:hint="eastAsia" w:ascii="仿宋" w:hAnsi="仿宋" w:eastAsia="仿宋"/>
          <w:sz w:val="32"/>
          <w:szCs w:val="30"/>
          <w:lang w:eastAsia="zh-CN"/>
        </w:rPr>
        <w:t>不得违反上位法，</w:t>
      </w:r>
      <w:r>
        <w:rPr>
          <w:rFonts w:hint="eastAsia" w:ascii="仿宋" w:hAnsi="仿宋" w:eastAsia="仿宋"/>
          <w:sz w:val="32"/>
          <w:szCs w:val="30"/>
        </w:rPr>
        <w:t>应当避免与现行有效的规章和规范性文件冲突。需要修改部分条款或废止现行规章和规范性文件的，应当在草案中予以明确。</w:t>
      </w:r>
    </w:p>
    <w:p>
      <w:pPr>
        <w:keepNext w:val="0"/>
        <w:keepLines w:val="0"/>
        <w:widowControl/>
        <w:suppressLineNumbers w:val="0"/>
        <w:shd w:val="clear" w:fill="auto"/>
        <w:spacing w:after="0" w:afterAutospacing="0" w:line="240" w:lineRule="auto"/>
        <w:ind w:left="0" w:firstLine="640" w:firstLineChars="200"/>
        <w:jc w:val="left"/>
      </w:pPr>
      <w:r>
        <w:rPr>
          <w:rFonts w:hint="eastAsia" w:ascii="仿宋" w:hAnsi="仿宋" w:eastAsia="仿宋"/>
          <w:sz w:val="32"/>
          <w:szCs w:val="30"/>
          <w:lang w:eastAsia="zh-CN"/>
        </w:rPr>
        <w:t>第十八条</w:t>
      </w:r>
      <w:r>
        <w:rPr>
          <w:rFonts w:hint="eastAsia" w:ascii="仿宋" w:hAnsi="仿宋" w:eastAsia="仿宋"/>
          <w:sz w:val="32"/>
          <w:szCs w:val="30"/>
          <w:lang w:val="en-US" w:eastAsia="zh-CN"/>
        </w:rPr>
        <w:t xml:space="preserve"> </w:t>
      </w:r>
      <w:r>
        <w:rPr>
          <w:rFonts w:hint="eastAsia" w:ascii="仿宋" w:hAnsi="仿宋" w:eastAsia="仿宋"/>
          <w:sz w:val="32"/>
          <w:szCs w:val="30"/>
        </w:rPr>
        <w:t>起草规章</w:t>
      </w:r>
      <w:r>
        <w:rPr>
          <w:rFonts w:hint="eastAsia" w:ascii="仿宋" w:hAnsi="仿宋" w:eastAsia="仿宋"/>
          <w:sz w:val="32"/>
          <w:szCs w:val="30"/>
          <w:lang w:eastAsia="zh-CN"/>
        </w:rPr>
        <w:t>和规范性文件，</w:t>
      </w:r>
      <w:r>
        <w:rPr>
          <w:rFonts w:hint="eastAsia" w:ascii="仿宋" w:hAnsi="仿宋" w:eastAsia="仿宋"/>
          <w:sz w:val="32"/>
          <w:szCs w:val="30"/>
        </w:rPr>
        <w:t>应当深入调查研究，总结实践经验，并采取书面征求意见</w:t>
      </w:r>
      <w:r>
        <w:rPr>
          <w:rFonts w:hint="eastAsia" w:ascii="仿宋" w:hAnsi="仿宋" w:eastAsia="仿宋"/>
          <w:sz w:val="32"/>
          <w:szCs w:val="30"/>
          <w:lang w:eastAsia="zh-CN"/>
        </w:rPr>
        <w:t>、</w:t>
      </w:r>
      <w:r>
        <w:rPr>
          <w:rFonts w:hint="eastAsia" w:ascii="仿宋" w:hAnsi="仿宋" w:eastAsia="仿宋"/>
          <w:sz w:val="32"/>
          <w:szCs w:val="30"/>
        </w:rPr>
        <w:t>座谈会、论证会、听证会等形式广泛听取意见。</w:t>
      </w:r>
    </w:p>
    <w:p>
      <w:pPr>
        <w:keepNext w:val="0"/>
        <w:keepLines w:val="0"/>
        <w:widowControl/>
        <w:suppressLineNumbers w:val="0"/>
        <w:shd w:val="clear" w:fill="auto"/>
        <w:spacing w:after="0" w:afterAutospacing="0" w:line="240" w:lineRule="auto"/>
        <w:ind w:left="0" w:firstLine="640" w:firstLineChars="200"/>
        <w:jc w:val="left"/>
        <w:rPr>
          <w:rFonts w:hint="eastAsia" w:ascii="仿宋" w:hAnsi="仿宋" w:eastAsia="仿宋" w:cstheme="minorBidi"/>
          <w:i w:val="0"/>
          <w:iCs w:val="0"/>
          <w:caps w:val="0"/>
          <w:spacing w:val="0"/>
          <w:kern w:val="2"/>
          <w:sz w:val="32"/>
          <w:szCs w:val="30"/>
          <w:shd w:val="clear"/>
          <w:lang w:val="en-US" w:eastAsia="zh-CN" w:bidi="ar"/>
        </w:rPr>
      </w:pPr>
      <w:r>
        <w:rPr>
          <w:rFonts w:hint="eastAsia" w:ascii="仿宋" w:hAnsi="仿宋" w:eastAsia="仿宋" w:cstheme="minorBidi"/>
          <w:i w:val="0"/>
          <w:iCs w:val="0"/>
          <w:caps w:val="0"/>
          <w:color w:val="auto"/>
          <w:spacing w:val="0"/>
          <w:kern w:val="2"/>
          <w:sz w:val="32"/>
          <w:szCs w:val="30"/>
          <w:shd w:val="clear" w:fill="auto"/>
          <w:lang w:val="en-US" w:eastAsia="zh-CN" w:bidi="ar"/>
        </w:rPr>
        <w:t>起草规章</w:t>
      </w:r>
      <w:r>
        <w:rPr>
          <w:rFonts w:hint="eastAsia" w:ascii="仿宋" w:hAnsi="仿宋" w:eastAsia="仿宋" w:cstheme="minorBidi"/>
          <w:i w:val="0"/>
          <w:iCs w:val="0"/>
          <w:caps w:val="0"/>
          <w:spacing w:val="0"/>
          <w:kern w:val="2"/>
          <w:sz w:val="32"/>
          <w:szCs w:val="30"/>
          <w:shd w:val="clear"/>
          <w:lang w:val="en-US" w:eastAsia="zh-CN" w:bidi="ar"/>
        </w:rPr>
        <w:t>和重要规范性文件</w:t>
      </w:r>
      <w:r>
        <w:rPr>
          <w:rFonts w:hint="eastAsia" w:ascii="仿宋" w:hAnsi="仿宋" w:eastAsia="仿宋" w:cstheme="minorBidi"/>
          <w:i w:val="0"/>
          <w:iCs w:val="0"/>
          <w:caps w:val="0"/>
          <w:color w:val="auto"/>
          <w:spacing w:val="0"/>
          <w:kern w:val="2"/>
          <w:sz w:val="32"/>
          <w:szCs w:val="30"/>
          <w:shd w:val="clear" w:fill="auto"/>
          <w:lang w:val="en-US" w:eastAsia="zh-CN" w:bidi="ar"/>
        </w:rPr>
        <w:t>，涉及社会公众普遍关注的体育领域热点难点问题和体育改革发展遇到的突出问题和矛盾，减损公民、法人和其他组织权利或者增加其义务，对社会公众有重要影响等重大利益调整事项的，起草单位应当进行论证咨询，广泛听取有关方面的意见。</w:t>
      </w:r>
    </w:p>
    <w:p>
      <w:pPr>
        <w:keepNext w:val="0"/>
        <w:keepLines w:val="0"/>
        <w:widowControl/>
        <w:suppressLineNumbers w:val="0"/>
        <w:shd w:val="clear" w:fill="auto"/>
        <w:spacing w:after="0" w:afterAutospacing="0" w:line="240" w:lineRule="auto"/>
        <w:ind w:left="0" w:firstLine="640" w:firstLineChars="200"/>
        <w:jc w:val="left"/>
        <w:rPr>
          <w:rFonts w:hint="eastAsia" w:ascii="仿宋" w:hAnsi="仿宋" w:eastAsia="仿宋" w:cstheme="minorBidi"/>
          <w:i w:val="0"/>
          <w:iCs w:val="0"/>
          <w:caps w:val="0"/>
          <w:color w:val="auto"/>
          <w:spacing w:val="0"/>
          <w:kern w:val="2"/>
          <w:sz w:val="32"/>
          <w:szCs w:val="30"/>
          <w:shd w:val="clear" w:fill="auto"/>
          <w:lang w:val="en-US" w:eastAsia="zh-CN" w:bidi="ar"/>
        </w:rPr>
      </w:pPr>
      <w:r>
        <w:rPr>
          <w:rFonts w:hint="eastAsia" w:ascii="仿宋" w:hAnsi="仿宋" w:eastAsia="仿宋" w:cstheme="minorBidi"/>
          <w:i w:val="0"/>
          <w:iCs w:val="0"/>
          <w:caps w:val="0"/>
          <w:color w:val="auto"/>
          <w:spacing w:val="0"/>
          <w:kern w:val="2"/>
          <w:sz w:val="32"/>
          <w:szCs w:val="30"/>
          <w:shd w:val="clear" w:fill="auto"/>
          <w:lang w:val="en-US" w:eastAsia="zh-CN" w:bidi="ar"/>
        </w:rPr>
        <w:t>起草规章，涉及重大利益调整或者存在重大意见分歧，对公民、法人或者其他组织的权利义务有较大影响，人民群众普遍关注，需要进行听证的，起草单位应当</w:t>
      </w:r>
      <w:r>
        <w:rPr>
          <w:rFonts w:hint="eastAsia" w:ascii="仿宋" w:hAnsi="仿宋" w:eastAsia="仿宋"/>
          <w:sz w:val="32"/>
          <w:szCs w:val="30"/>
          <w:lang w:eastAsia="zh-CN"/>
        </w:rPr>
        <w:t>依</w:t>
      </w:r>
      <w:r>
        <w:rPr>
          <w:rFonts w:hint="eastAsia" w:ascii="仿宋" w:hAnsi="仿宋" w:eastAsia="仿宋"/>
          <w:sz w:val="32"/>
          <w:szCs w:val="30"/>
        </w:rPr>
        <w:t>照《规章制定程序条例》第十六条</w:t>
      </w:r>
      <w:r>
        <w:rPr>
          <w:rFonts w:hint="eastAsia" w:ascii="仿宋" w:hAnsi="仿宋" w:eastAsia="仿宋" w:cstheme="minorBidi"/>
          <w:i w:val="0"/>
          <w:iCs w:val="0"/>
          <w:caps w:val="0"/>
          <w:color w:val="auto"/>
          <w:spacing w:val="0"/>
          <w:kern w:val="2"/>
          <w:sz w:val="32"/>
          <w:szCs w:val="30"/>
          <w:shd w:val="clear" w:fill="auto"/>
          <w:lang w:val="en-US" w:eastAsia="zh-CN" w:bidi="ar"/>
        </w:rPr>
        <w:t>举行听证会听取意见。</w:t>
      </w:r>
    </w:p>
    <w:p>
      <w:pPr>
        <w:ind w:firstLine="640" w:firstLineChars="200"/>
        <w:rPr>
          <w:rFonts w:hint="eastAsia" w:ascii="仿宋" w:hAnsi="仿宋" w:eastAsia="仿宋"/>
          <w:sz w:val="32"/>
          <w:szCs w:val="30"/>
          <w:highlight w:val="green"/>
          <w:lang w:eastAsia="zh-CN"/>
        </w:rPr>
      </w:pPr>
      <w:r>
        <w:rPr>
          <w:rFonts w:hint="eastAsia" w:ascii="仿宋" w:hAnsi="仿宋" w:eastAsia="仿宋"/>
          <w:sz w:val="32"/>
          <w:szCs w:val="30"/>
          <w:lang w:eastAsia="zh-CN"/>
        </w:rPr>
        <w:t>第十九条</w:t>
      </w:r>
      <w:r>
        <w:rPr>
          <w:rFonts w:hint="eastAsia" w:ascii="仿宋" w:hAnsi="仿宋" w:eastAsia="仿宋"/>
          <w:sz w:val="32"/>
          <w:szCs w:val="30"/>
          <w:lang w:val="en-US" w:eastAsia="zh-CN"/>
        </w:rPr>
        <w:t xml:space="preserve"> </w:t>
      </w:r>
      <w:r>
        <w:rPr>
          <w:rFonts w:hint="eastAsia" w:ascii="仿宋" w:hAnsi="仿宋" w:eastAsia="仿宋" w:cstheme="minorBidi"/>
          <w:i w:val="0"/>
          <w:iCs w:val="0"/>
          <w:caps w:val="0"/>
          <w:spacing w:val="0"/>
          <w:sz w:val="32"/>
          <w:szCs w:val="30"/>
          <w:shd w:val="clear"/>
        </w:rPr>
        <w:t>起草规章，</w:t>
      </w:r>
      <w:r>
        <w:rPr>
          <w:rFonts w:hint="eastAsia" w:ascii="仿宋" w:hAnsi="仿宋" w:eastAsia="仿宋"/>
          <w:sz w:val="32"/>
          <w:szCs w:val="30"/>
        </w:rPr>
        <w:t>除依法需要保密的外，应当将规章草案及其说明</w:t>
      </w:r>
      <w:r>
        <w:rPr>
          <w:rFonts w:hint="eastAsia" w:ascii="仿宋" w:hAnsi="仿宋" w:eastAsia="仿宋"/>
          <w:sz w:val="32"/>
          <w:szCs w:val="30"/>
          <w:lang w:eastAsia="zh-CN"/>
        </w:rPr>
        <w:t>按照司法部指定的方式</w:t>
      </w:r>
      <w:r>
        <w:rPr>
          <w:rFonts w:hint="eastAsia" w:ascii="仿宋" w:hAnsi="仿宋" w:eastAsia="仿宋"/>
          <w:sz w:val="32"/>
          <w:szCs w:val="30"/>
        </w:rPr>
        <w:t>向社会公开征求意见，期限一般不少于30日。</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CN"/>
        </w:rPr>
        <w:t>二十</w:t>
      </w:r>
      <w:r>
        <w:rPr>
          <w:rFonts w:hint="eastAsia" w:ascii="仿宋" w:hAnsi="仿宋" w:eastAsia="仿宋"/>
          <w:sz w:val="32"/>
          <w:szCs w:val="30"/>
        </w:rPr>
        <w:t>条 涉及国务院其他部门职责或涉及体育总局其他单位业务的规章和规范性文件，起草单位应当征求国务院其他部门或体育总局有关单位的意见，充分协商，达成共识；协商不一致的，起草单位应当在报送规章和规范性文件送审稿时说明情况和理由。</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二十一</w:t>
      </w:r>
      <w:r>
        <w:rPr>
          <w:rFonts w:hint="eastAsia" w:ascii="仿宋" w:hAnsi="仿宋" w:eastAsia="仿宋"/>
          <w:sz w:val="32"/>
          <w:szCs w:val="30"/>
        </w:rPr>
        <w:t xml:space="preserve">条 </w:t>
      </w:r>
      <w:r>
        <w:rPr>
          <w:rFonts w:hint="eastAsia" w:ascii="仿宋" w:hAnsi="仿宋" w:eastAsia="仿宋"/>
          <w:sz w:val="32"/>
          <w:szCs w:val="30"/>
          <w:lang w:eastAsia="zh-CN"/>
        </w:rPr>
        <w:t>起草规章和规范性文件，</w:t>
      </w:r>
      <w:r>
        <w:rPr>
          <w:rFonts w:hint="eastAsia" w:ascii="仿宋" w:hAnsi="仿宋" w:eastAsia="仿宋"/>
          <w:sz w:val="32"/>
          <w:szCs w:val="30"/>
        </w:rPr>
        <w:t>应</w:t>
      </w:r>
      <w:r>
        <w:rPr>
          <w:rFonts w:hint="eastAsia" w:ascii="仿宋" w:hAnsi="仿宋" w:eastAsia="仿宋"/>
          <w:sz w:val="32"/>
          <w:szCs w:val="30"/>
          <w:lang w:eastAsia="zh-CN"/>
        </w:rPr>
        <w:t>当</w:t>
      </w:r>
      <w:r>
        <w:rPr>
          <w:rFonts w:hint="eastAsia" w:ascii="仿宋" w:hAnsi="仿宋" w:eastAsia="仿宋"/>
          <w:sz w:val="32"/>
          <w:szCs w:val="30"/>
          <w:lang w:val="en-US" w:eastAsia="zh-CN"/>
        </w:rPr>
        <w:t>结合宏观经济政策取向</w:t>
      </w:r>
      <w:r>
        <w:rPr>
          <w:rFonts w:hint="eastAsia" w:ascii="仿宋" w:hAnsi="仿宋" w:eastAsia="仿宋"/>
          <w:sz w:val="32"/>
          <w:szCs w:val="30"/>
        </w:rPr>
        <w:t>对政策文件内容和出台时机等</w:t>
      </w:r>
      <w:r>
        <w:rPr>
          <w:rFonts w:hint="eastAsia" w:ascii="仿宋" w:hAnsi="仿宋" w:eastAsia="仿宋"/>
          <w:sz w:val="32"/>
          <w:szCs w:val="30"/>
          <w:lang w:val="en-US" w:eastAsia="zh-CN"/>
        </w:rPr>
        <w:t>进行</w:t>
      </w:r>
      <w:r>
        <w:rPr>
          <w:rFonts w:hint="eastAsia" w:ascii="仿宋" w:hAnsi="仿宋" w:eastAsia="仿宋"/>
          <w:sz w:val="32"/>
          <w:szCs w:val="30"/>
        </w:rPr>
        <w:t>评估</w:t>
      </w:r>
      <w:r>
        <w:rPr>
          <w:rFonts w:hint="eastAsia" w:ascii="仿宋" w:hAnsi="仿宋" w:eastAsia="仿宋"/>
          <w:sz w:val="32"/>
          <w:szCs w:val="30"/>
          <w:lang w:eastAsia="zh-Hans"/>
        </w:rPr>
        <w:t>，</w:t>
      </w:r>
      <w:r>
        <w:rPr>
          <w:rFonts w:hint="eastAsia" w:ascii="仿宋" w:hAnsi="仿宋" w:eastAsia="仿宋"/>
          <w:sz w:val="32"/>
          <w:szCs w:val="30"/>
          <w:lang w:val="en-US" w:eastAsia="zh-Hans"/>
        </w:rPr>
        <w:t>慎重</w:t>
      </w:r>
      <w:r>
        <w:rPr>
          <w:rFonts w:hint="eastAsia" w:ascii="仿宋" w:hAnsi="仿宋" w:eastAsia="仿宋"/>
          <w:sz w:val="32"/>
          <w:szCs w:val="30"/>
          <w:lang w:val="en-US" w:eastAsia="zh-CN"/>
        </w:rPr>
        <w:t>出台有</w:t>
      </w:r>
      <w:r>
        <w:rPr>
          <w:rFonts w:hint="eastAsia" w:ascii="仿宋" w:hAnsi="仿宋" w:eastAsia="仿宋"/>
          <w:sz w:val="32"/>
          <w:szCs w:val="30"/>
          <w:lang w:eastAsia="zh-Hans"/>
        </w:rPr>
        <w:t>收缩效应、对市场</w:t>
      </w:r>
      <w:r>
        <w:rPr>
          <w:rFonts w:hint="eastAsia" w:ascii="仿宋" w:hAnsi="仿宋" w:eastAsia="仿宋"/>
          <w:sz w:val="32"/>
          <w:szCs w:val="30"/>
          <w:lang w:val="en-US" w:eastAsia="zh-Hans"/>
        </w:rPr>
        <w:t>产生负面</w:t>
      </w:r>
      <w:r>
        <w:rPr>
          <w:rFonts w:hint="eastAsia" w:ascii="仿宋" w:hAnsi="仿宋" w:eastAsia="仿宋"/>
          <w:sz w:val="32"/>
          <w:szCs w:val="30"/>
          <w:lang w:eastAsia="zh-Hans"/>
        </w:rPr>
        <w:t>影响的</w:t>
      </w:r>
      <w:r>
        <w:rPr>
          <w:rFonts w:hint="eastAsia" w:ascii="仿宋" w:hAnsi="仿宋" w:eastAsia="仿宋"/>
          <w:sz w:val="32"/>
          <w:szCs w:val="30"/>
          <w:lang w:val="en-US" w:eastAsia="zh-Hans"/>
        </w:rPr>
        <w:t>规章和规范性</w:t>
      </w:r>
      <w:r>
        <w:rPr>
          <w:rFonts w:hint="eastAsia" w:ascii="仿宋" w:hAnsi="仿宋" w:eastAsia="仿宋"/>
          <w:sz w:val="32"/>
          <w:szCs w:val="30"/>
          <w:lang w:eastAsia="zh-Hans"/>
        </w:rPr>
        <w:t>文件。</w:t>
      </w:r>
      <w:r>
        <w:rPr>
          <w:rFonts w:hint="eastAsia" w:ascii="仿宋" w:hAnsi="仿宋" w:eastAsia="仿宋"/>
          <w:sz w:val="32"/>
          <w:szCs w:val="30"/>
        </w:rPr>
        <w:t>涉及市场准入、产业发展、招商引资、招标投标、政府采购、资质标准以及经营行为等市场主体经济活动的规章和规范性文件，起草单位应当进行公平竞争审查，评估对市场竞争的影响，防止排除、限制市场竞争。</w:t>
      </w:r>
    </w:p>
    <w:p>
      <w:pPr>
        <w:ind w:firstLine="640" w:firstLineChars="200"/>
        <w:rPr>
          <w:rFonts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二十</w:t>
      </w:r>
      <w:r>
        <w:rPr>
          <w:rFonts w:hint="eastAsia" w:ascii="仿宋" w:hAnsi="仿宋" w:eastAsia="仿宋"/>
          <w:sz w:val="32"/>
          <w:szCs w:val="30"/>
          <w:lang w:val="en-US" w:eastAsia="zh-CN"/>
        </w:rPr>
        <w:t>二</w:t>
      </w:r>
      <w:r>
        <w:rPr>
          <w:rFonts w:hint="eastAsia" w:ascii="仿宋" w:hAnsi="仿宋" w:eastAsia="仿宋"/>
          <w:sz w:val="32"/>
          <w:szCs w:val="30"/>
        </w:rPr>
        <w:t>条 规范性文件应当明确有效期，有效期一般不超过五年。</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二十</w:t>
      </w:r>
      <w:r>
        <w:rPr>
          <w:rFonts w:hint="eastAsia" w:ascii="仿宋" w:hAnsi="仿宋" w:eastAsia="仿宋"/>
          <w:sz w:val="32"/>
          <w:szCs w:val="30"/>
          <w:lang w:val="en-US" w:eastAsia="zh-CN"/>
        </w:rPr>
        <w:t>三</w:t>
      </w:r>
      <w:r>
        <w:rPr>
          <w:rFonts w:hint="eastAsia" w:ascii="仿宋" w:hAnsi="仿宋" w:eastAsia="仿宋"/>
          <w:sz w:val="32"/>
          <w:szCs w:val="30"/>
        </w:rPr>
        <w:t>条 规范性文件不得</w:t>
      </w:r>
      <w:r>
        <w:rPr>
          <w:rFonts w:hint="eastAsia" w:ascii="仿宋" w:hAnsi="仿宋" w:eastAsia="仿宋"/>
          <w:sz w:val="32"/>
          <w:szCs w:val="30"/>
          <w:lang w:eastAsia="zh-CN"/>
        </w:rPr>
        <w:t>修改和</w:t>
      </w:r>
      <w:r>
        <w:rPr>
          <w:rFonts w:hint="eastAsia" w:ascii="仿宋" w:hAnsi="仿宋" w:eastAsia="仿宋"/>
          <w:sz w:val="32"/>
          <w:szCs w:val="30"/>
        </w:rPr>
        <w:t>废止规章。</w:t>
      </w:r>
    </w:p>
    <w:p>
      <w:pPr>
        <w:ind w:firstLine="640" w:firstLineChars="200"/>
        <w:rPr>
          <w:rFonts w:hint="eastAsia" w:ascii="仿宋" w:hAnsi="仿宋" w:eastAsia="仿宋"/>
          <w:sz w:val="32"/>
          <w:szCs w:val="30"/>
        </w:rPr>
      </w:pPr>
    </w:p>
    <w:p>
      <w:pPr>
        <w:jc w:val="center"/>
        <w:rPr>
          <w:rFonts w:hint="eastAsia" w:ascii="仿宋" w:hAnsi="仿宋" w:eastAsia="仿宋"/>
          <w:b/>
          <w:sz w:val="32"/>
          <w:szCs w:val="30"/>
        </w:rPr>
      </w:pPr>
      <w:r>
        <w:rPr>
          <w:rFonts w:hint="eastAsia" w:ascii="仿宋" w:hAnsi="仿宋" w:eastAsia="仿宋"/>
          <w:b/>
          <w:sz w:val="32"/>
          <w:szCs w:val="30"/>
        </w:rPr>
        <w:t>第四章 规章的审查和规范性文件的合法性审核</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二十</w:t>
      </w:r>
      <w:r>
        <w:rPr>
          <w:rFonts w:hint="eastAsia" w:ascii="仿宋" w:hAnsi="仿宋" w:eastAsia="仿宋"/>
          <w:sz w:val="32"/>
          <w:szCs w:val="30"/>
          <w:lang w:val="en-US" w:eastAsia="zh-CN"/>
        </w:rPr>
        <w:t>四</w:t>
      </w:r>
      <w:r>
        <w:rPr>
          <w:rFonts w:hint="eastAsia" w:ascii="仿宋" w:hAnsi="仿宋" w:eastAsia="仿宋"/>
          <w:sz w:val="32"/>
          <w:szCs w:val="30"/>
        </w:rPr>
        <w:t>条 规章和规范性文件送审稿，由起草单位报送政策法规司进行审查或合法性审核。</w:t>
      </w:r>
    </w:p>
    <w:p>
      <w:pPr>
        <w:ind w:firstLine="640" w:firstLineChars="200"/>
        <w:rPr>
          <w:rFonts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二十</w:t>
      </w:r>
      <w:r>
        <w:rPr>
          <w:rFonts w:hint="eastAsia" w:ascii="仿宋" w:hAnsi="仿宋" w:eastAsia="仿宋"/>
          <w:sz w:val="32"/>
          <w:szCs w:val="30"/>
          <w:lang w:val="en-US" w:eastAsia="zh-CN"/>
        </w:rPr>
        <w:t>五</w:t>
      </w:r>
      <w:r>
        <w:rPr>
          <w:rFonts w:hint="eastAsia" w:ascii="仿宋" w:hAnsi="仿宋" w:eastAsia="仿宋"/>
          <w:sz w:val="32"/>
          <w:szCs w:val="30"/>
        </w:rPr>
        <w:t>条 起草单位报送规章和规范性文件送审稿时，应当同时报送起草说明和其他有关材料。</w:t>
      </w:r>
    </w:p>
    <w:p>
      <w:pPr>
        <w:ind w:firstLine="640" w:firstLineChars="200"/>
        <w:rPr>
          <w:rFonts w:ascii="仿宋" w:hAnsi="仿宋" w:eastAsia="仿宋"/>
          <w:sz w:val="32"/>
          <w:szCs w:val="30"/>
        </w:rPr>
      </w:pPr>
      <w:r>
        <w:rPr>
          <w:rFonts w:hint="eastAsia" w:ascii="仿宋" w:hAnsi="仿宋" w:eastAsia="仿宋"/>
          <w:sz w:val="32"/>
          <w:szCs w:val="30"/>
        </w:rPr>
        <w:t>起草说明包括制定规章或规范性文件的必要性、起草过程、主要内容及其理由和依据、征求意见和修改情况等。</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二十</w:t>
      </w:r>
      <w:r>
        <w:rPr>
          <w:rFonts w:hint="eastAsia" w:ascii="仿宋" w:hAnsi="仿宋" w:eastAsia="仿宋"/>
          <w:sz w:val="32"/>
          <w:szCs w:val="30"/>
          <w:lang w:val="en-US" w:eastAsia="zh-CN"/>
        </w:rPr>
        <w:t>六</w:t>
      </w:r>
      <w:r>
        <w:rPr>
          <w:rFonts w:hint="eastAsia" w:ascii="仿宋" w:hAnsi="仿宋" w:eastAsia="仿宋"/>
          <w:sz w:val="32"/>
          <w:szCs w:val="30"/>
        </w:rPr>
        <w:t xml:space="preserve">条 </w:t>
      </w:r>
      <w:r>
        <w:rPr>
          <w:rFonts w:hint="eastAsia" w:ascii="仿宋" w:hAnsi="仿宋" w:eastAsia="仿宋"/>
          <w:sz w:val="32"/>
          <w:szCs w:val="30"/>
          <w:lang w:val="en-US" w:eastAsia="zh-Hans"/>
        </w:rPr>
        <w:t>政</w:t>
      </w:r>
      <w:r>
        <w:rPr>
          <w:rFonts w:hint="eastAsia" w:ascii="仿宋" w:hAnsi="仿宋" w:eastAsia="仿宋"/>
          <w:sz w:val="32"/>
          <w:szCs w:val="30"/>
          <w:lang w:val="en-US" w:eastAsia="zh-CN"/>
        </w:rPr>
        <w:t>策法规司</w:t>
      </w:r>
      <w:r>
        <w:rPr>
          <w:rFonts w:hint="eastAsia" w:ascii="仿宋" w:hAnsi="仿宋" w:eastAsia="仿宋"/>
          <w:sz w:val="32"/>
          <w:szCs w:val="30"/>
        </w:rPr>
        <w:t>主要从以下方面对</w:t>
      </w:r>
      <w:r>
        <w:rPr>
          <w:rFonts w:hint="eastAsia" w:ascii="仿宋" w:hAnsi="仿宋" w:eastAsia="仿宋"/>
          <w:sz w:val="32"/>
          <w:szCs w:val="30"/>
          <w:lang w:val="en-US" w:eastAsia="zh-CN"/>
        </w:rPr>
        <w:t>规章</w:t>
      </w:r>
      <w:r>
        <w:rPr>
          <w:rFonts w:hint="eastAsia" w:ascii="仿宋" w:hAnsi="仿宋" w:eastAsia="仿宋"/>
          <w:sz w:val="32"/>
          <w:szCs w:val="30"/>
        </w:rPr>
        <w:t>送审稿进行审查：</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（一）</w:t>
      </w:r>
      <w:r>
        <w:rPr>
          <w:rFonts w:hint="eastAsia" w:ascii="仿宋" w:hAnsi="仿宋" w:eastAsia="仿宋"/>
          <w:sz w:val="32"/>
          <w:szCs w:val="30"/>
        </w:rPr>
        <w:t>制定主体是否合法；</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（二）</w:t>
      </w:r>
      <w:r>
        <w:rPr>
          <w:rFonts w:hint="eastAsia" w:ascii="仿宋" w:hAnsi="仿宋" w:eastAsia="仿宋"/>
          <w:sz w:val="32"/>
          <w:szCs w:val="30"/>
        </w:rPr>
        <w:t>是否超越体育总局法定职权；</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（三）</w:t>
      </w:r>
      <w:r>
        <w:rPr>
          <w:rFonts w:hint="eastAsia" w:ascii="仿宋" w:hAnsi="仿宋" w:eastAsia="仿宋"/>
          <w:sz w:val="32"/>
          <w:szCs w:val="30"/>
        </w:rPr>
        <w:t>是否符合宪法、法律、行政法规、规章和国家相关政策规定</w:t>
      </w:r>
      <w:r>
        <w:rPr>
          <w:rFonts w:hint="eastAsia" w:ascii="仿宋" w:hAnsi="仿宋" w:eastAsia="仿宋"/>
          <w:sz w:val="32"/>
          <w:szCs w:val="30"/>
          <w:lang w:eastAsia="zh-CN"/>
        </w:rPr>
        <w:t>，</w:t>
      </w:r>
      <w:r>
        <w:rPr>
          <w:rFonts w:hint="eastAsia" w:ascii="仿宋" w:hAnsi="仿宋" w:eastAsia="仿宋"/>
          <w:sz w:val="32"/>
          <w:szCs w:val="30"/>
        </w:rPr>
        <w:t>是否符合社会主义核心价值观要求；</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（四）</w:t>
      </w:r>
      <w:r>
        <w:rPr>
          <w:rFonts w:hint="eastAsia" w:ascii="仿宋" w:hAnsi="仿宋" w:eastAsia="仿宋"/>
          <w:sz w:val="32"/>
          <w:szCs w:val="30"/>
        </w:rPr>
        <w:t>是否符合《规章制定程序条例》</w:t>
      </w:r>
      <w:r>
        <w:rPr>
          <w:rFonts w:hint="eastAsia" w:ascii="仿宋" w:hAnsi="仿宋" w:eastAsia="仿宋"/>
          <w:sz w:val="32"/>
          <w:szCs w:val="30"/>
          <w:lang w:eastAsia="zh-CN"/>
        </w:rPr>
        <w:t>有关</w:t>
      </w:r>
      <w:r>
        <w:rPr>
          <w:rFonts w:hint="eastAsia" w:ascii="仿宋" w:hAnsi="仿宋" w:eastAsia="仿宋"/>
          <w:sz w:val="32"/>
          <w:szCs w:val="30"/>
        </w:rPr>
        <w:t>规定</w:t>
      </w:r>
      <w:r>
        <w:rPr>
          <w:rFonts w:hint="eastAsia" w:ascii="仿宋" w:hAnsi="仿宋" w:eastAsia="仿宋"/>
          <w:sz w:val="32"/>
          <w:szCs w:val="30"/>
          <w:lang w:eastAsia="zh-CN"/>
        </w:rPr>
        <w:t>，</w:t>
      </w:r>
      <w:r>
        <w:rPr>
          <w:rFonts w:hint="eastAsia" w:ascii="仿宋" w:hAnsi="仿宋" w:eastAsia="仿宋"/>
          <w:sz w:val="32"/>
          <w:szCs w:val="30"/>
        </w:rPr>
        <w:t>是否与有关规章协调、衔接；</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（五）</w:t>
      </w:r>
      <w:r>
        <w:rPr>
          <w:rFonts w:hint="eastAsia" w:ascii="仿宋" w:hAnsi="仿宋" w:eastAsia="仿宋"/>
          <w:sz w:val="32"/>
          <w:szCs w:val="30"/>
        </w:rPr>
        <w:t>是否正确处理有关机关、组织和公民对规章送审稿主要问题的意见；</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（六）</w:t>
      </w:r>
      <w:r>
        <w:rPr>
          <w:rFonts w:hint="eastAsia" w:ascii="仿宋" w:hAnsi="仿宋" w:eastAsia="仿宋"/>
          <w:sz w:val="32"/>
          <w:szCs w:val="30"/>
        </w:rPr>
        <w:t>是否符合立法技术要求；</w:t>
      </w:r>
    </w:p>
    <w:p>
      <w:pPr>
        <w:ind w:firstLine="640" w:firstLineChars="200"/>
        <w:rPr>
          <w:rFonts w:hint="eastAsia" w:ascii="仿宋" w:hAnsi="仿宋" w:eastAsia="仿宋"/>
          <w:sz w:val="32"/>
          <w:szCs w:val="30"/>
          <w:lang w:val="en-US" w:eastAsia="zh-Hans"/>
        </w:rPr>
      </w:pPr>
      <w:r>
        <w:rPr>
          <w:rFonts w:hint="eastAsia" w:ascii="仿宋" w:hAnsi="仿宋" w:eastAsia="仿宋"/>
          <w:sz w:val="32"/>
          <w:szCs w:val="30"/>
          <w:lang w:eastAsia="zh-CN"/>
        </w:rPr>
        <w:t>（七）</w:t>
      </w:r>
      <w:r>
        <w:rPr>
          <w:rFonts w:hint="eastAsia" w:ascii="仿宋" w:hAnsi="仿宋" w:eastAsia="仿宋"/>
          <w:sz w:val="32"/>
          <w:szCs w:val="30"/>
          <w:lang w:val="en-US" w:eastAsia="zh-Hans"/>
        </w:rPr>
        <w:t>是否符合公平竞争原则；</w:t>
      </w:r>
    </w:p>
    <w:p>
      <w:pPr>
        <w:ind w:firstLine="640" w:firstLineChars="200"/>
        <w:rPr>
          <w:rFonts w:hint="eastAsia" w:ascii="仿宋" w:hAnsi="仿宋" w:eastAsia="仿宋"/>
          <w:sz w:val="32"/>
          <w:szCs w:val="30"/>
        </w:rPr>
      </w:pPr>
      <w:r>
        <w:rPr>
          <w:rFonts w:hint="eastAsia" w:ascii="仿宋" w:hAnsi="仿宋" w:eastAsia="仿宋"/>
          <w:sz w:val="32"/>
          <w:szCs w:val="30"/>
          <w:lang w:val="en-US" w:eastAsia="zh-CN"/>
        </w:rPr>
        <w:t>（八）</w:t>
      </w:r>
      <w:r>
        <w:rPr>
          <w:rFonts w:hint="eastAsia" w:ascii="仿宋" w:hAnsi="仿宋" w:eastAsia="仿宋"/>
          <w:sz w:val="32"/>
          <w:szCs w:val="30"/>
        </w:rPr>
        <w:t>需要审查的其他内容。</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CN"/>
        </w:rPr>
        <w:t>二十七</w:t>
      </w:r>
      <w:r>
        <w:rPr>
          <w:rFonts w:hint="eastAsia" w:ascii="仿宋" w:hAnsi="仿宋" w:eastAsia="仿宋"/>
          <w:sz w:val="32"/>
          <w:szCs w:val="30"/>
        </w:rPr>
        <w:t>条 政策法规司主要从</w:t>
      </w:r>
      <w:r>
        <w:rPr>
          <w:rFonts w:hint="eastAsia" w:ascii="仿宋" w:hAnsi="仿宋" w:eastAsia="仿宋"/>
          <w:sz w:val="32"/>
          <w:szCs w:val="30"/>
          <w:lang w:val="en-US" w:eastAsia="zh-Hans"/>
        </w:rPr>
        <w:t>以</w:t>
      </w:r>
      <w:r>
        <w:rPr>
          <w:rFonts w:hint="eastAsia" w:ascii="仿宋" w:hAnsi="仿宋" w:eastAsia="仿宋"/>
          <w:sz w:val="32"/>
          <w:szCs w:val="30"/>
        </w:rPr>
        <w:t>下方面对规范性文件送审稿</w:t>
      </w:r>
      <w:r>
        <w:rPr>
          <w:rFonts w:hint="eastAsia" w:ascii="仿宋" w:hAnsi="仿宋" w:eastAsia="仿宋"/>
          <w:sz w:val="32"/>
          <w:szCs w:val="30"/>
          <w:lang w:val="en-US" w:eastAsia="zh-Hans"/>
        </w:rPr>
        <w:t>进行</w:t>
      </w:r>
      <w:r>
        <w:rPr>
          <w:rFonts w:hint="eastAsia" w:ascii="仿宋" w:hAnsi="仿宋" w:eastAsia="仿宋"/>
          <w:sz w:val="32"/>
          <w:szCs w:val="30"/>
        </w:rPr>
        <w:t>合法性审核：</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（一）</w:t>
      </w:r>
      <w:r>
        <w:rPr>
          <w:rFonts w:hint="eastAsia" w:ascii="仿宋" w:hAnsi="仿宋" w:eastAsia="仿宋"/>
          <w:sz w:val="32"/>
          <w:szCs w:val="30"/>
        </w:rPr>
        <w:t>制定主体是否合法；</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（二）</w:t>
      </w:r>
      <w:r>
        <w:rPr>
          <w:rFonts w:hint="eastAsia" w:ascii="仿宋" w:hAnsi="仿宋" w:eastAsia="仿宋"/>
          <w:sz w:val="32"/>
          <w:szCs w:val="30"/>
        </w:rPr>
        <w:t>是否超越体育总局法定职权；</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（三）</w:t>
      </w:r>
      <w:r>
        <w:rPr>
          <w:rFonts w:hint="eastAsia" w:ascii="仿宋" w:hAnsi="仿宋" w:eastAsia="仿宋"/>
          <w:sz w:val="32"/>
          <w:szCs w:val="30"/>
        </w:rPr>
        <w:t>是否符合宪法、法律、行政法规、规章和国家相关政策规定</w:t>
      </w:r>
      <w:r>
        <w:rPr>
          <w:rFonts w:hint="eastAsia" w:ascii="仿宋" w:hAnsi="仿宋" w:eastAsia="仿宋"/>
          <w:sz w:val="32"/>
          <w:szCs w:val="30"/>
          <w:lang w:eastAsia="zh-CN"/>
        </w:rPr>
        <w:t>，</w:t>
      </w:r>
      <w:r>
        <w:rPr>
          <w:rFonts w:hint="eastAsia" w:ascii="仿宋" w:hAnsi="仿宋" w:eastAsia="仿宋"/>
          <w:sz w:val="32"/>
          <w:szCs w:val="30"/>
        </w:rPr>
        <w:t>是否符合社会主义核心价值观要求；</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（四）</w:t>
      </w:r>
      <w:r>
        <w:rPr>
          <w:rFonts w:hint="eastAsia" w:ascii="仿宋" w:hAnsi="仿宋" w:eastAsia="仿宋"/>
          <w:sz w:val="32"/>
          <w:szCs w:val="30"/>
        </w:rPr>
        <w:t>是否违法设立行政许可、行政处罚、行政强制、行政征收、行政收费等事项</w:t>
      </w:r>
      <w:r>
        <w:rPr>
          <w:rFonts w:hint="eastAsia" w:ascii="仿宋" w:hAnsi="仿宋" w:eastAsia="仿宋"/>
          <w:sz w:val="32"/>
          <w:szCs w:val="30"/>
          <w:lang w:eastAsia="zh-CN"/>
        </w:rPr>
        <w:t>，</w:t>
      </w:r>
      <w:r>
        <w:rPr>
          <w:rFonts w:hint="eastAsia" w:ascii="仿宋" w:hAnsi="仿宋" w:eastAsia="仿宋"/>
          <w:sz w:val="32"/>
          <w:szCs w:val="30"/>
        </w:rPr>
        <w:t>是否存在没有法律、行政法规依据作出减损公民、法人和其他组织合法权益或者增加其义务的情形</w:t>
      </w:r>
      <w:r>
        <w:rPr>
          <w:rFonts w:hint="eastAsia" w:ascii="仿宋" w:hAnsi="仿宋" w:eastAsia="仿宋"/>
          <w:sz w:val="32"/>
          <w:szCs w:val="30"/>
          <w:lang w:eastAsia="zh-CN"/>
        </w:rPr>
        <w:t>，是否</w:t>
      </w:r>
      <w:r>
        <w:rPr>
          <w:rFonts w:hint="eastAsia" w:ascii="仿宋" w:hAnsi="仿宋" w:eastAsia="仿宋"/>
          <w:sz w:val="32"/>
          <w:szCs w:val="30"/>
        </w:rPr>
        <w:t>存在没有法律、行政法规依据作出增加体育总局权力或者减少体育总局法定职责的情形；</w:t>
      </w:r>
    </w:p>
    <w:p>
      <w:pPr>
        <w:ind w:firstLine="640" w:firstLineChars="200"/>
        <w:rPr>
          <w:rFonts w:hint="eastAsia" w:ascii="仿宋" w:hAnsi="仿宋" w:eastAsia="仿宋"/>
          <w:sz w:val="32"/>
          <w:szCs w:val="30"/>
          <w:lang w:val="en-US" w:eastAsia="zh-Hans"/>
        </w:rPr>
      </w:pPr>
      <w:r>
        <w:rPr>
          <w:rFonts w:hint="eastAsia" w:ascii="仿宋" w:hAnsi="仿宋" w:eastAsia="仿宋"/>
          <w:sz w:val="32"/>
          <w:szCs w:val="30"/>
          <w:lang w:eastAsia="zh-CN"/>
        </w:rPr>
        <w:t>（五）</w:t>
      </w:r>
      <w:r>
        <w:rPr>
          <w:rFonts w:hint="eastAsia" w:ascii="仿宋" w:hAnsi="仿宋" w:eastAsia="仿宋"/>
          <w:sz w:val="32"/>
          <w:szCs w:val="30"/>
          <w:lang w:val="en-US" w:eastAsia="zh-Hans"/>
        </w:rPr>
        <w:t>是否符合公平竞争原则；</w:t>
      </w:r>
    </w:p>
    <w:p>
      <w:pPr>
        <w:ind w:firstLine="640" w:firstLineChars="200"/>
        <w:rPr>
          <w:rFonts w:hint="eastAsia" w:ascii="仿宋" w:hAnsi="仿宋" w:eastAsia="仿宋"/>
          <w:sz w:val="32"/>
          <w:szCs w:val="30"/>
          <w:lang w:eastAsia="zh-CN"/>
        </w:rPr>
      </w:pPr>
      <w:r>
        <w:rPr>
          <w:rFonts w:hint="eastAsia" w:ascii="仿宋" w:hAnsi="仿宋" w:eastAsia="仿宋"/>
          <w:sz w:val="32"/>
          <w:szCs w:val="30"/>
          <w:lang w:val="en-US" w:eastAsia="zh-CN"/>
        </w:rPr>
        <w:t>（六）</w:t>
      </w:r>
      <w:r>
        <w:rPr>
          <w:rFonts w:hint="eastAsia" w:ascii="仿宋" w:hAnsi="仿宋" w:eastAsia="仿宋"/>
          <w:sz w:val="32"/>
          <w:szCs w:val="30"/>
        </w:rPr>
        <w:t>是否违反规范性文件制定程序</w:t>
      </w:r>
      <w:r>
        <w:rPr>
          <w:rFonts w:hint="eastAsia" w:ascii="仿宋" w:hAnsi="仿宋" w:eastAsia="仿宋"/>
          <w:sz w:val="32"/>
          <w:szCs w:val="30"/>
          <w:lang w:eastAsia="zh-CN"/>
        </w:rPr>
        <w:t>；</w:t>
      </w:r>
    </w:p>
    <w:p>
      <w:pPr>
        <w:ind w:firstLine="640" w:firstLineChars="200"/>
        <w:rPr>
          <w:rFonts w:hint="eastAsia" w:ascii="仿宋" w:hAnsi="仿宋" w:eastAsia="仿宋"/>
          <w:sz w:val="32"/>
          <w:szCs w:val="30"/>
          <w:lang w:eastAsia="zh-CN"/>
        </w:rPr>
      </w:pPr>
      <w:r>
        <w:rPr>
          <w:rFonts w:hint="eastAsia" w:ascii="仿宋" w:hAnsi="仿宋" w:eastAsia="仿宋"/>
          <w:sz w:val="32"/>
          <w:szCs w:val="30"/>
          <w:lang w:eastAsia="zh-CN"/>
        </w:rPr>
        <w:t>（七）</w:t>
      </w:r>
      <w:r>
        <w:rPr>
          <w:rFonts w:hint="eastAsia" w:ascii="仿宋" w:hAnsi="仿宋" w:eastAsia="仿宋"/>
          <w:sz w:val="32"/>
          <w:szCs w:val="30"/>
        </w:rPr>
        <w:t>需要审查的其他内容。</w:t>
      </w:r>
    </w:p>
    <w:p>
      <w:pPr>
        <w:ind w:firstLine="640" w:firstLineChars="200"/>
        <w:rPr>
          <w:rFonts w:hint="eastAsia" w:ascii="仿宋" w:hAnsi="仿宋" w:eastAsia="仿宋"/>
          <w:sz w:val="32"/>
          <w:szCs w:val="30"/>
        </w:rPr>
      </w:pPr>
      <w:r>
        <w:rPr>
          <w:rFonts w:hint="eastAsia" w:ascii="仿宋" w:hAnsi="仿宋" w:eastAsia="仿宋" w:cstheme="minorBidi"/>
          <w:i w:val="0"/>
          <w:iCs w:val="0"/>
          <w:caps w:val="0"/>
          <w:color w:val="auto"/>
          <w:spacing w:val="0"/>
          <w:sz w:val="32"/>
          <w:szCs w:val="30"/>
          <w:shd w:val="clear" w:fill="auto"/>
        </w:rPr>
        <w:t>不得以会签、征求意见等形式代替合法性审</w:t>
      </w:r>
      <w:r>
        <w:rPr>
          <w:rFonts w:hint="eastAsia" w:ascii="仿宋" w:hAnsi="仿宋" w:eastAsia="仿宋" w:cstheme="minorBidi"/>
          <w:i w:val="0"/>
          <w:iCs w:val="0"/>
          <w:caps w:val="0"/>
          <w:color w:val="auto"/>
          <w:spacing w:val="0"/>
          <w:sz w:val="32"/>
          <w:szCs w:val="30"/>
          <w:shd w:val="clear" w:fill="auto"/>
          <w:lang w:eastAsia="zh-CN"/>
        </w:rPr>
        <w:t>核</w:t>
      </w:r>
      <w:r>
        <w:rPr>
          <w:rFonts w:hint="eastAsia" w:ascii="仿宋" w:hAnsi="仿宋" w:eastAsia="仿宋" w:cstheme="minorBidi"/>
          <w:i w:val="0"/>
          <w:iCs w:val="0"/>
          <w:caps w:val="0"/>
          <w:color w:val="auto"/>
          <w:spacing w:val="0"/>
          <w:sz w:val="32"/>
          <w:szCs w:val="30"/>
          <w:shd w:val="clear" w:fill="auto"/>
        </w:rPr>
        <w:t>。</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二十</w:t>
      </w:r>
      <w:r>
        <w:rPr>
          <w:rFonts w:hint="eastAsia" w:ascii="仿宋" w:hAnsi="仿宋" w:eastAsia="仿宋"/>
          <w:sz w:val="32"/>
          <w:szCs w:val="30"/>
          <w:lang w:val="en-US" w:eastAsia="zh-CN"/>
        </w:rPr>
        <w:t>八</w:t>
      </w:r>
      <w:r>
        <w:rPr>
          <w:rFonts w:hint="eastAsia" w:ascii="仿宋" w:hAnsi="仿宋" w:eastAsia="仿宋"/>
          <w:sz w:val="32"/>
          <w:szCs w:val="30"/>
        </w:rPr>
        <w:t>条 政策法规司</w:t>
      </w:r>
      <w:r>
        <w:rPr>
          <w:rFonts w:hint="eastAsia" w:ascii="仿宋" w:hAnsi="仿宋" w:eastAsia="仿宋"/>
          <w:sz w:val="32"/>
          <w:szCs w:val="30"/>
          <w:lang w:eastAsia="zh-CN"/>
        </w:rPr>
        <w:t>对规章进行审查、对规范性文件进行合法性审核</w:t>
      </w:r>
      <w:r>
        <w:rPr>
          <w:rFonts w:hint="eastAsia" w:ascii="仿宋" w:hAnsi="仿宋" w:eastAsia="仿宋"/>
          <w:sz w:val="32"/>
          <w:szCs w:val="30"/>
        </w:rPr>
        <w:t>时，有下列情形之一的，可以缓办</w:t>
      </w:r>
      <w:r>
        <w:rPr>
          <w:rFonts w:hint="eastAsia"/>
          <w:lang w:eastAsia="zh-CN"/>
        </w:rPr>
        <w:t>、</w:t>
      </w:r>
      <w:r>
        <w:rPr>
          <w:rFonts w:hint="eastAsia" w:ascii="仿宋" w:hAnsi="仿宋" w:eastAsia="仿宋"/>
          <w:sz w:val="32"/>
          <w:szCs w:val="30"/>
        </w:rPr>
        <w:t>退回起草单位</w:t>
      </w:r>
      <w:r>
        <w:rPr>
          <w:rFonts w:hint="eastAsia" w:ascii="仿宋" w:hAnsi="仿宋" w:eastAsia="仿宋"/>
          <w:sz w:val="32"/>
          <w:szCs w:val="30"/>
          <w:lang w:eastAsia="zh-CN"/>
        </w:rPr>
        <w:t>、</w:t>
      </w:r>
      <w:r>
        <w:rPr>
          <w:rFonts w:hint="eastAsia" w:ascii="仿宋" w:hAnsi="仿宋" w:eastAsia="仿宋"/>
          <w:sz w:val="32"/>
          <w:szCs w:val="30"/>
        </w:rPr>
        <w:t>要求起草单位补充材料或说明相关情况：</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（一）</w:t>
      </w:r>
      <w:r>
        <w:rPr>
          <w:rFonts w:hint="eastAsia" w:ascii="仿宋" w:hAnsi="仿宋" w:eastAsia="仿宋"/>
          <w:sz w:val="32"/>
          <w:szCs w:val="30"/>
        </w:rPr>
        <w:t>制定的基本条件尚不成熟或者发生重大变化的；</w:t>
      </w:r>
    </w:p>
    <w:p>
      <w:pPr>
        <w:ind w:firstLine="640" w:firstLineChars="200"/>
        <w:rPr>
          <w:rFonts w:hint="eastAsia" w:ascii="仿宋" w:hAnsi="仿宋" w:eastAsia="仿宋" w:cstheme="minorBidi"/>
          <w:i w:val="0"/>
          <w:iCs w:val="0"/>
          <w:caps w:val="0"/>
          <w:color w:val="auto"/>
          <w:spacing w:val="0"/>
          <w:sz w:val="32"/>
          <w:szCs w:val="30"/>
          <w:shd w:val="clear" w:fill="auto"/>
        </w:rPr>
      </w:pPr>
      <w:r>
        <w:rPr>
          <w:rFonts w:hint="eastAsia" w:ascii="仿宋" w:hAnsi="仿宋" w:eastAsia="仿宋"/>
          <w:sz w:val="32"/>
          <w:szCs w:val="30"/>
          <w:lang w:eastAsia="zh-CN"/>
        </w:rPr>
        <w:t>（二）</w:t>
      </w:r>
      <w:r>
        <w:rPr>
          <w:rFonts w:hint="eastAsia" w:ascii="仿宋" w:hAnsi="仿宋" w:eastAsia="仿宋" w:cstheme="minorBidi"/>
          <w:i w:val="0"/>
          <w:iCs w:val="0"/>
          <w:caps w:val="0"/>
          <w:color w:val="auto"/>
          <w:spacing w:val="0"/>
          <w:sz w:val="32"/>
          <w:szCs w:val="30"/>
          <w:shd w:val="clear" w:fill="auto"/>
        </w:rPr>
        <w:t>规定的主要制度或措施不具可行性的；</w:t>
      </w:r>
    </w:p>
    <w:p>
      <w:pPr>
        <w:ind w:firstLine="640" w:firstLineChars="200"/>
        <w:rPr>
          <w:rFonts w:hint="eastAsia" w:ascii="仿宋" w:hAnsi="仿宋" w:eastAsia="仿宋"/>
          <w:sz w:val="32"/>
          <w:szCs w:val="30"/>
        </w:rPr>
      </w:pPr>
      <w:r>
        <w:rPr>
          <w:rFonts w:hint="eastAsia" w:ascii="仿宋" w:hAnsi="仿宋" w:eastAsia="仿宋" w:cstheme="minorBidi"/>
          <w:i w:val="0"/>
          <w:iCs w:val="0"/>
          <w:caps w:val="0"/>
          <w:color w:val="auto"/>
          <w:spacing w:val="0"/>
          <w:sz w:val="32"/>
          <w:szCs w:val="30"/>
          <w:shd w:val="clear" w:fill="auto"/>
          <w:lang w:eastAsia="zh-CN"/>
        </w:rPr>
        <w:t>（三）</w:t>
      </w:r>
      <w:r>
        <w:rPr>
          <w:rFonts w:hint="eastAsia" w:ascii="仿宋" w:hAnsi="仿宋" w:eastAsia="仿宋"/>
          <w:sz w:val="32"/>
          <w:szCs w:val="30"/>
        </w:rPr>
        <w:t>国务院其他部门，或者体育总局其他单位对草案规定的主要制度或措施存在较大争议，起草单位未与其协商并妥善处理的；</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（四）</w:t>
      </w:r>
      <w:r>
        <w:rPr>
          <w:rFonts w:hint="eastAsia" w:ascii="仿宋" w:hAnsi="仿宋" w:eastAsia="仿宋"/>
          <w:sz w:val="32"/>
          <w:szCs w:val="30"/>
        </w:rPr>
        <w:t>未</w:t>
      </w:r>
      <w:r>
        <w:rPr>
          <w:rFonts w:hint="eastAsia" w:ascii="仿宋" w:hAnsi="仿宋" w:eastAsia="仿宋"/>
          <w:sz w:val="32"/>
          <w:szCs w:val="30"/>
          <w:lang w:eastAsia="zh-CN"/>
        </w:rPr>
        <w:t>依</w:t>
      </w:r>
      <w:r>
        <w:rPr>
          <w:rFonts w:hint="eastAsia" w:ascii="仿宋" w:hAnsi="仿宋" w:eastAsia="仿宋"/>
          <w:sz w:val="32"/>
          <w:szCs w:val="30"/>
        </w:rPr>
        <w:t>照本规定公开征求意见的；</w:t>
      </w:r>
    </w:p>
    <w:p>
      <w:pPr>
        <w:ind w:firstLine="640" w:firstLineChars="200"/>
        <w:rPr>
          <w:rFonts w:ascii="仿宋" w:hAnsi="仿宋" w:eastAsia="仿宋"/>
          <w:sz w:val="32"/>
          <w:szCs w:val="30"/>
        </w:rPr>
      </w:pPr>
      <w:r>
        <w:rPr>
          <w:rFonts w:hint="eastAsia" w:ascii="仿宋" w:hAnsi="仿宋" w:eastAsia="仿宋"/>
          <w:sz w:val="32"/>
          <w:szCs w:val="30"/>
          <w:lang w:eastAsia="zh-CN"/>
        </w:rPr>
        <w:t>（五）</w:t>
      </w:r>
      <w:r>
        <w:rPr>
          <w:rFonts w:hint="eastAsia" w:ascii="仿宋" w:hAnsi="仿宋" w:eastAsia="仿宋"/>
          <w:sz w:val="32"/>
          <w:szCs w:val="30"/>
        </w:rPr>
        <w:t>不符合本规定第二十</w:t>
      </w:r>
      <w:r>
        <w:rPr>
          <w:rFonts w:hint="eastAsia" w:ascii="仿宋" w:hAnsi="仿宋" w:eastAsia="仿宋"/>
          <w:sz w:val="32"/>
          <w:szCs w:val="30"/>
          <w:lang w:eastAsia="zh-CN"/>
        </w:rPr>
        <w:t>六</w:t>
      </w:r>
      <w:r>
        <w:rPr>
          <w:rFonts w:hint="eastAsia" w:ascii="仿宋" w:hAnsi="仿宋" w:eastAsia="仿宋"/>
          <w:sz w:val="32"/>
          <w:szCs w:val="30"/>
        </w:rPr>
        <w:t>条、第二十</w:t>
      </w:r>
      <w:r>
        <w:rPr>
          <w:rFonts w:hint="eastAsia" w:ascii="仿宋" w:hAnsi="仿宋" w:eastAsia="仿宋"/>
          <w:sz w:val="32"/>
          <w:szCs w:val="30"/>
          <w:lang w:eastAsia="zh-CN"/>
        </w:rPr>
        <w:t>七</w:t>
      </w:r>
      <w:r>
        <w:rPr>
          <w:rFonts w:hint="eastAsia" w:ascii="仿宋" w:hAnsi="仿宋" w:eastAsia="仿宋"/>
          <w:sz w:val="32"/>
          <w:szCs w:val="30"/>
        </w:rPr>
        <w:t>条相关要求的。</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CN"/>
        </w:rPr>
        <w:t>二十九</w:t>
      </w:r>
      <w:r>
        <w:rPr>
          <w:rFonts w:hint="eastAsia" w:ascii="仿宋" w:hAnsi="仿宋" w:eastAsia="仿宋"/>
          <w:sz w:val="32"/>
          <w:szCs w:val="30"/>
        </w:rPr>
        <w:t>条 政策法规司审查规章送审稿时，应当将规章送审稿或者规章送审稿涉及的主要问题发送有关部门、单位和专家征求意见。对涉及重大利益调整的</w:t>
      </w:r>
      <w:r>
        <w:rPr>
          <w:rFonts w:hint="eastAsia" w:ascii="仿宋" w:hAnsi="仿宋" w:eastAsia="仿宋"/>
          <w:sz w:val="32"/>
          <w:szCs w:val="30"/>
          <w:lang w:eastAsia="zh-CN"/>
        </w:rPr>
        <w:t>或</w:t>
      </w:r>
      <w:r>
        <w:rPr>
          <w:rFonts w:hint="eastAsia" w:ascii="仿宋" w:hAnsi="仿宋" w:eastAsia="仿宋"/>
          <w:sz w:val="32"/>
          <w:szCs w:val="30"/>
        </w:rPr>
        <w:t>有较大争议的事项，应当进行论证咨询，</w:t>
      </w:r>
      <w:r>
        <w:rPr>
          <w:rFonts w:ascii="仿宋" w:hAnsi="仿宋" w:eastAsia="仿宋"/>
          <w:sz w:val="32"/>
          <w:szCs w:val="30"/>
        </w:rPr>
        <w:t>通过</w:t>
      </w:r>
      <w:r>
        <w:rPr>
          <w:rFonts w:hint="eastAsia" w:ascii="仿宋" w:hAnsi="仿宋" w:eastAsia="仿宋"/>
          <w:sz w:val="32"/>
          <w:szCs w:val="30"/>
          <w:lang w:val="en-US" w:eastAsia="zh-Hans"/>
        </w:rPr>
        <w:t>公开征求意见、</w:t>
      </w:r>
      <w:r>
        <w:rPr>
          <w:rFonts w:ascii="仿宋" w:hAnsi="仿宋" w:eastAsia="仿宋"/>
          <w:sz w:val="32"/>
          <w:szCs w:val="30"/>
        </w:rPr>
        <w:t>座谈会、论证会、听证会等多种形式</w:t>
      </w:r>
      <w:r>
        <w:rPr>
          <w:rFonts w:hint="eastAsia" w:ascii="仿宋" w:hAnsi="仿宋" w:eastAsia="仿宋"/>
          <w:sz w:val="32"/>
          <w:szCs w:val="30"/>
        </w:rPr>
        <w:t>广泛听取有关方面的意见。</w:t>
      </w:r>
    </w:p>
    <w:p>
      <w:pPr>
        <w:ind w:firstLine="640" w:firstLineChars="200"/>
        <w:rPr>
          <w:rFonts w:ascii="仿宋" w:hAnsi="仿宋" w:eastAsia="仿宋"/>
          <w:sz w:val="32"/>
          <w:szCs w:val="30"/>
        </w:rPr>
      </w:pPr>
      <w:r>
        <w:rPr>
          <w:rFonts w:hint="eastAsia" w:ascii="仿宋" w:hAnsi="仿宋" w:eastAsia="仿宋"/>
          <w:sz w:val="32"/>
          <w:szCs w:val="30"/>
        </w:rPr>
        <w:t>第</w:t>
      </w:r>
      <w:r>
        <w:rPr>
          <w:rFonts w:hint="default" w:ascii="仿宋" w:hAnsi="仿宋" w:eastAsia="仿宋"/>
          <w:sz w:val="32"/>
          <w:szCs w:val="30"/>
          <w:lang w:val="en-US"/>
        </w:rPr>
        <w:t>三十</w:t>
      </w:r>
      <w:r>
        <w:rPr>
          <w:rFonts w:hint="eastAsia" w:ascii="仿宋" w:hAnsi="仿宋" w:eastAsia="仿宋"/>
          <w:sz w:val="32"/>
          <w:szCs w:val="30"/>
        </w:rPr>
        <w:t>条 政策法规司</w:t>
      </w:r>
      <w:r>
        <w:rPr>
          <w:rFonts w:hint="eastAsia" w:ascii="仿宋" w:hAnsi="仿宋" w:eastAsia="仿宋"/>
          <w:sz w:val="32"/>
          <w:szCs w:val="30"/>
          <w:lang w:eastAsia="zh-CN"/>
        </w:rPr>
        <w:t>对规章进行审查</w:t>
      </w:r>
      <w:r>
        <w:rPr>
          <w:rFonts w:hint="eastAsia" w:ascii="仿宋" w:hAnsi="仿宋" w:eastAsia="仿宋"/>
          <w:sz w:val="32"/>
          <w:szCs w:val="30"/>
        </w:rPr>
        <w:t>后，应当认真研究各方面提出的意见，</w:t>
      </w:r>
      <w:r>
        <w:rPr>
          <w:rFonts w:hint="eastAsia" w:ascii="仿宋" w:hAnsi="仿宋" w:eastAsia="仿宋"/>
          <w:sz w:val="32"/>
          <w:szCs w:val="30"/>
          <w:lang w:eastAsia="zh-CN"/>
        </w:rPr>
        <w:t>与起草单位协商后，</w:t>
      </w:r>
      <w:r>
        <w:rPr>
          <w:rFonts w:hint="eastAsia" w:ascii="仿宋" w:hAnsi="仿宋" w:eastAsia="仿宋"/>
          <w:sz w:val="32"/>
          <w:szCs w:val="30"/>
        </w:rPr>
        <w:t>对</w:t>
      </w:r>
      <w:r>
        <w:rPr>
          <w:rFonts w:hint="eastAsia" w:ascii="仿宋" w:hAnsi="仿宋" w:eastAsia="仿宋"/>
          <w:sz w:val="32"/>
          <w:szCs w:val="30"/>
          <w:lang w:eastAsia="zh-CN"/>
        </w:rPr>
        <w:t>规章</w:t>
      </w:r>
      <w:r>
        <w:rPr>
          <w:rFonts w:hint="eastAsia" w:ascii="仿宋" w:hAnsi="仿宋" w:eastAsia="仿宋"/>
          <w:sz w:val="32"/>
          <w:szCs w:val="30"/>
        </w:rPr>
        <w:t>送审稿进行修改或补充，形成</w:t>
      </w:r>
      <w:r>
        <w:rPr>
          <w:rFonts w:hint="eastAsia" w:ascii="仿宋" w:hAnsi="仿宋" w:eastAsia="仿宋"/>
          <w:sz w:val="32"/>
          <w:szCs w:val="30"/>
          <w:lang w:eastAsia="zh-CN"/>
        </w:rPr>
        <w:t>规章</w:t>
      </w:r>
      <w:r>
        <w:rPr>
          <w:rFonts w:hint="eastAsia" w:ascii="仿宋" w:hAnsi="仿宋" w:eastAsia="仿宋"/>
          <w:sz w:val="32"/>
          <w:szCs w:val="30"/>
        </w:rPr>
        <w:t>草案</w:t>
      </w:r>
      <w:r>
        <w:rPr>
          <w:rFonts w:hint="eastAsia" w:ascii="仿宋" w:hAnsi="仿宋" w:eastAsia="仿宋"/>
          <w:sz w:val="32"/>
          <w:szCs w:val="30"/>
          <w:lang w:eastAsia="zh-CN"/>
        </w:rPr>
        <w:t>和起草说明</w:t>
      </w:r>
      <w:r>
        <w:rPr>
          <w:rFonts w:hint="eastAsia" w:ascii="仿宋" w:hAnsi="仿宋" w:eastAsia="仿宋"/>
          <w:sz w:val="32"/>
          <w:szCs w:val="30"/>
        </w:rPr>
        <w:t>。</w:t>
      </w:r>
    </w:p>
    <w:p>
      <w:pPr>
        <w:ind w:firstLine="640" w:firstLineChars="200"/>
        <w:rPr>
          <w:rFonts w:hint="eastAsia" w:ascii="仿宋" w:hAnsi="仿宋" w:eastAsia="仿宋"/>
          <w:sz w:val="32"/>
          <w:szCs w:val="30"/>
        </w:rPr>
      </w:pPr>
      <w:r>
        <w:rPr>
          <w:rFonts w:hint="eastAsia" w:ascii="仿宋" w:hAnsi="仿宋" w:eastAsia="仿宋"/>
          <w:sz w:val="32"/>
          <w:szCs w:val="30"/>
        </w:rPr>
        <w:t>政策法规司</w:t>
      </w:r>
      <w:r>
        <w:rPr>
          <w:rFonts w:hint="eastAsia" w:ascii="仿宋" w:hAnsi="仿宋" w:eastAsia="仿宋"/>
          <w:sz w:val="32"/>
          <w:szCs w:val="30"/>
          <w:lang w:eastAsia="zh-CN"/>
        </w:rPr>
        <w:t>对规范性文件进行</w:t>
      </w:r>
      <w:r>
        <w:rPr>
          <w:rFonts w:hint="eastAsia" w:ascii="仿宋" w:hAnsi="仿宋" w:eastAsia="仿宋"/>
          <w:sz w:val="32"/>
          <w:szCs w:val="30"/>
        </w:rPr>
        <w:t>合法性审核后，应当根据不同情形提出合法、不合法或应当予以修改等书面审核意见，并反馈起草单位</w:t>
      </w:r>
      <w:r>
        <w:rPr>
          <w:rFonts w:hint="eastAsia" w:ascii="仿宋" w:hAnsi="仿宋" w:eastAsia="仿宋"/>
          <w:sz w:val="32"/>
          <w:szCs w:val="30"/>
          <w:lang w:eastAsia="zh-CN"/>
        </w:rPr>
        <w:t>。</w:t>
      </w:r>
      <w:r>
        <w:rPr>
          <w:rFonts w:hint="eastAsia" w:ascii="仿宋" w:hAnsi="仿宋" w:eastAsia="仿宋"/>
          <w:sz w:val="32"/>
          <w:szCs w:val="30"/>
        </w:rPr>
        <w:t>起草单位应当认真研究各方面提出的意见，会同政策法规司和其他有关单位对</w:t>
      </w:r>
      <w:r>
        <w:rPr>
          <w:rFonts w:hint="eastAsia" w:ascii="仿宋" w:hAnsi="仿宋" w:eastAsia="仿宋"/>
          <w:sz w:val="32"/>
          <w:szCs w:val="30"/>
          <w:lang w:eastAsia="zh-CN"/>
        </w:rPr>
        <w:t>规范性文件</w:t>
      </w:r>
      <w:r>
        <w:rPr>
          <w:rFonts w:hint="eastAsia" w:ascii="仿宋" w:hAnsi="仿宋" w:eastAsia="仿宋"/>
          <w:sz w:val="32"/>
          <w:szCs w:val="30"/>
        </w:rPr>
        <w:t>送审稿进行修改或补充，形成</w:t>
      </w:r>
      <w:r>
        <w:rPr>
          <w:rFonts w:hint="eastAsia" w:ascii="仿宋" w:hAnsi="仿宋" w:eastAsia="仿宋"/>
          <w:sz w:val="32"/>
          <w:szCs w:val="30"/>
          <w:lang w:eastAsia="zh-CN"/>
        </w:rPr>
        <w:t>规范性文件</w:t>
      </w:r>
      <w:r>
        <w:rPr>
          <w:rFonts w:hint="eastAsia" w:ascii="仿宋" w:hAnsi="仿宋" w:eastAsia="仿宋"/>
          <w:sz w:val="32"/>
          <w:szCs w:val="30"/>
        </w:rPr>
        <w:t>草案</w:t>
      </w:r>
      <w:r>
        <w:rPr>
          <w:rFonts w:hint="eastAsia" w:ascii="仿宋" w:hAnsi="仿宋" w:eastAsia="仿宋"/>
          <w:sz w:val="32"/>
          <w:szCs w:val="30"/>
          <w:lang w:eastAsia="zh-CN"/>
        </w:rPr>
        <w:t>和起草说明</w:t>
      </w:r>
      <w:r>
        <w:rPr>
          <w:rFonts w:hint="eastAsia" w:ascii="仿宋" w:hAnsi="仿宋" w:eastAsia="仿宋"/>
          <w:sz w:val="32"/>
          <w:szCs w:val="30"/>
        </w:rPr>
        <w:t>；特殊情况下，起草单位未完全采纳合法性审核意见的，应当在提请审议时详细说明理由和依据。</w:t>
      </w:r>
    </w:p>
    <w:p>
      <w:pPr>
        <w:ind w:firstLine="640" w:firstLineChars="200"/>
        <w:rPr>
          <w:rFonts w:hint="default" w:ascii="仿宋" w:hAnsi="仿宋" w:eastAsia="仿宋"/>
          <w:sz w:val="32"/>
          <w:szCs w:val="30"/>
          <w:lang w:val="en-US" w:eastAsia="zh-CN"/>
        </w:rPr>
      </w:pPr>
      <w:r>
        <w:rPr>
          <w:rFonts w:hint="eastAsia" w:ascii="仿宋" w:hAnsi="仿宋" w:eastAsia="仿宋"/>
          <w:sz w:val="32"/>
          <w:szCs w:val="30"/>
        </w:rPr>
        <w:t>第</w:t>
      </w:r>
      <w:r>
        <w:rPr>
          <w:rFonts w:hint="default" w:ascii="仿宋" w:hAnsi="仿宋" w:eastAsia="仿宋"/>
          <w:sz w:val="32"/>
          <w:szCs w:val="30"/>
          <w:lang w:val="en-US"/>
        </w:rPr>
        <w:t>三十</w:t>
      </w:r>
      <w:r>
        <w:rPr>
          <w:rFonts w:hint="eastAsia" w:ascii="仿宋" w:hAnsi="仿宋" w:eastAsia="仿宋"/>
          <w:sz w:val="32"/>
          <w:szCs w:val="30"/>
          <w:lang w:val="en-US" w:eastAsia="zh-CN"/>
        </w:rPr>
        <w:t>一</w:t>
      </w:r>
      <w:r>
        <w:rPr>
          <w:rFonts w:hint="eastAsia" w:ascii="仿宋" w:hAnsi="仿宋" w:eastAsia="仿宋"/>
          <w:sz w:val="32"/>
          <w:szCs w:val="30"/>
        </w:rPr>
        <w:t xml:space="preserve">条 </w:t>
      </w:r>
      <w:r>
        <w:rPr>
          <w:rFonts w:hint="eastAsia" w:ascii="仿宋" w:hAnsi="仿宋" w:eastAsia="仿宋"/>
          <w:sz w:val="32"/>
          <w:szCs w:val="30"/>
          <w:lang w:eastAsia="zh-CN"/>
        </w:rPr>
        <w:t>除</w:t>
      </w:r>
      <w:r>
        <w:rPr>
          <w:rFonts w:hint="eastAsia" w:ascii="仿宋" w:hAnsi="仿宋" w:eastAsia="仿宋"/>
          <w:sz w:val="32"/>
          <w:szCs w:val="30"/>
          <w:lang w:val="en-US" w:eastAsia="zh-Hans"/>
        </w:rPr>
        <w:t>公开征求意见、</w:t>
      </w:r>
      <w:r>
        <w:rPr>
          <w:rFonts w:hint="eastAsia" w:ascii="仿宋" w:hAnsi="仿宋" w:eastAsia="仿宋"/>
          <w:sz w:val="32"/>
          <w:szCs w:val="30"/>
          <w:lang w:val="en-US" w:eastAsia="zh-CN"/>
        </w:rPr>
        <w:t>委托评估外，</w:t>
      </w:r>
      <w:r>
        <w:rPr>
          <w:rFonts w:hint="eastAsia" w:ascii="仿宋" w:hAnsi="仿宋" w:eastAsia="仿宋"/>
          <w:sz w:val="32"/>
          <w:szCs w:val="30"/>
          <w:lang w:eastAsia="zh-CN"/>
        </w:rPr>
        <w:t>规章审查一般不超过</w:t>
      </w:r>
      <w:r>
        <w:rPr>
          <w:rFonts w:hint="eastAsia" w:ascii="仿宋" w:hAnsi="仿宋" w:eastAsia="仿宋"/>
          <w:sz w:val="32"/>
          <w:szCs w:val="30"/>
          <w:lang w:val="en-US" w:eastAsia="zh-CN"/>
        </w:rPr>
        <w:t>3个月。</w:t>
      </w:r>
    </w:p>
    <w:p>
      <w:pPr>
        <w:ind w:firstLine="640" w:firstLineChars="200"/>
        <w:rPr>
          <w:rFonts w:hint="eastAsia" w:ascii="仿宋" w:hAnsi="仿宋" w:eastAsia="仿宋"/>
          <w:sz w:val="32"/>
          <w:szCs w:val="30"/>
        </w:rPr>
      </w:pPr>
      <w:r>
        <w:rPr>
          <w:rFonts w:hint="eastAsia" w:ascii="仿宋" w:hAnsi="仿宋" w:eastAsia="仿宋"/>
          <w:sz w:val="32"/>
          <w:szCs w:val="30"/>
        </w:rPr>
        <w:t>除为了预防、应对和处置突发事件，或者执行上级机关的紧急命令和决定，需要立即制定实施规范性文件的外，</w:t>
      </w:r>
      <w:r>
        <w:rPr>
          <w:rFonts w:hint="eastAsia" w:ascii="仿宋" w:hAnsi="仿宋" w:eastAsia="仿宋"/>
          <w:sz w:val="32"/>
          <w:szCs w:val="30"/>
          <w:lang w:eastAsia="zh-CN"/>
        </w:rPr>
        <w:t>规范性文件的</w:t>
      </w:r>
      <w:r>
        <w:rPr>
          <w:rFonts w:hint="eastAsia" w:ascii="仿宋" w:hAnsi="仿宋" w:eastAsia="仿宋"/>
          <w:sz w:val="32"/>
          <w:szCs w:val="30"/>
        </w:rPr>
        <w:t>合法性审核时间一般不少于5个工作日，最长不超过15个工作日。</w:t>
      </w:r>
    </w:p>
    <w:p>
      <w:pPr>
        <w:jc w:val="center"/>
        <w:rPr>
          <w:rFonts w:hint="eastAsia" w:ascii="仿宋" w:hAnsi="仿宋" w:eastAsia="仿宋"/>
          <w:b/>
          <w:sz w:val="32"/>
          <w:szCs w:val="30"/>
        </w:rPr>
      </w:pPr>
    </w:p>
    <w:p>
      <w:pPr>
        <w:jc w:val="center"/>
        <w:rPr>
          <w:rFonts w:ascii="仿宋" w:hAnsi="仿宋" w:eastAsia="仿宋"/>
          <w:b/>
          <w:sz w:val="32"/>
          <w:szCs w:val="30"/>
        </w:rPr>
      </w:pPr>
      <w:r>
        <w:rPr>
          <w:rFonts w:hint="eastAsia" w:ascii="仿宋" w:hAnsi="仿宋" w:eastAsia="仿宋"/>
          <w:b/>
          <w:sz w:val="32"/>
          <w:szCs w:val="30"/>
        </w:rPr>
        <w:t>第五章 决定和公布</w:t>
      </w:r>
    </w:p>
    <w:p>
      <w:pPr>
        <w:keepNext w:val="0"/>
        <w:keepLines w:val="0"/>
        <w:widowControl/>
        <w:suppressLineNumbers w:val="0"/>
        <w:shd w:val="clear" w:fill="auto"/>
        <w:spacing w:after="0" w:afterAutospacing="0" w:line="240" w:lineRule="auto"/>
        <w:ind w:left="0" w:firstLine="640" w:firstLineChars="200"/>
        <w:jc w:val="left"/>
        <w:rPr>
          <w:rFonts w:hint="eastAsia" w:ascii="仿宋" w:hAnsi="仿宋" w:eastAsia="仿宋" w:cstheme="minorBidi"/>
          <w:i w:val="0"/>
          <w:iCs w:val="0"/>
          <w:caps w:val="0"/>
          <w:spacing w:val="0"/>
          <w:kern w:val="2"/>
          <w:sz w:val="32"/>
          <w:szCs w:val="30"/>
          <w:shd w:val="clear"/>
          <w:lang w:val="en-US" w:eastAsia="zh-CN" w:bidi="ar"/>
        </w:rPr>
      </w:pPr>
      <w:r>
        <w:rPr>
          <w:rFonts w:hint="eastAsia" w:ascii="仿宋" w:hAnsi="仿宋" w:eastAsia="仿宋" w:cstheme="minorBidi"/>
          <w:i w:val="0"/>
          <w:iCs w:val="0"/>
          <w:caps w:val="0"/>
          <w:spacing w:val="0"/>
          <w:kern w:val="2"/>
          <w:sz w:val="32"/>
          <w:szCs w:val="30"/>
          <w:shd w:val="clear"/>
          <w:lang w:val="en-US" w:eastAsia="zh-CN" w:bidi="ar"/>
        </w:rPr>
        <w:t xml:space="preserve">第三十二条 </w:t>
      </w:r>
      <w:r>
        <w:rPr>
          <w:rFonts w:hint="eastAsia" w:ascii="仿宋" w:hAnsi="仿宋" w:eastAsia="仿宋" w:cstheme="minorBidi"/>
          <w:i w:val="0"/>
          <w:iCs w:val="0"/>
          <w:caps w:val="0"/>
          <w:color w:val="auto"/>
          <w:spacing w:val="0"/>
          <w:kern w:val="2"/>
          <w:sz w:val="32"/>
          <w:szCs w:val="30"/>
          <w:shd w:val="clear" w:fill="auto"/>
          <w:lang w:val="en-US" w:eastAsia="zh-CN" w:bidi="ar"/>
        </w:rPr>
        <w:t> </w:t>
      </w:r>
      <w:r>
        <w:rPr>
          <w:rFonts w:hint="eastAsia" w:ascii="仿宋" w:hAnsi="仿宋" w:eastAsia="仿宋"/>
          <w:sz w:val="32"/>
          <w:szCs w:val="30"/>
          <w:lang w:eastAsia="zh-CN"/>
        </w:rPr>
        <w:t>规章草案和起草说明由政策法规司</w:t>
      </w:r>
      <w:r>
        <w:rPr>
          <w:rFonts w:hint="eastAsia" w:ascii="仿宋" w:hAnsi="仿宋" w:eastAsia="仿宋"/>
          <w:sz w:val="32"/>
          <w:szCs w:val="30"/>
        </w:rPr>
        <w:t>提请</w:t>
      </w:r>
      <w:r>
        <w:rPr>
          <w:rFonts w:hint="eastAsia" w:ascii="仿宋" w:hAnsi="仿宋" w:eastAsia="仿宋"/>
          <w:sz w:val="32"/>
          <w:szCs w:val="30"/>
          <w:lang w:eastAsia="zh-CN"/>
        </w:rPr>
        <w:t>局务会议</w:t>
      </w:r>
      <w:r>
        <w:rPr>
          <w:rFonts w:hint="eastAsia" w:ascii="仿宋" w:hAnsi="仿宋" w:eastAsia="仿宋"/>
          <w:sz w:val="32"/>
          <w:szCs w:val="30"/>
        </w:rPr>
        <w:t>审议</w:t>
      </w:r>
      <w:r>
        <w:rPr>
          <w:rFonts w:hint="eastAsia" w:ascii="仿宋" w:hAnsi="仿宋" w:eastAsia="仿宋"/>
          <w:sz w:val="32"/>
          <w:szCs w:val="30"/>
          <w:lang w:eastAsia="zh-CN"/>
        </w:rPr>
        <w:t>，规范性文件草案和起草说明由起草部门报送，</w:t>
      </w:r>
      <w:r>
        <w:rPr>
          <w:rFonts w:hint="eastAsia" w:ascii="仿宋" w:hAnsi="仿宋" w:eastAsia="仿宋" w:cstheme="minorBidi"/>
          <w:i w:val="0"/>
          <w:iCs w:val="0"/>
          <w:caps w:val="0"/>
          <w:color w:val="auto"/>
          <w:spacing w:val="0"/>
          <w:kern w:val="2"/>
          <w:sz w:val="32"/>
          <w:szCs w:val="30"/>
          <w:shd w:val="clear" w:fill="auto"/>
          <w:lang w:val="en-US" w:eastAsia="zh-CN" w:bidi="ar"/>
        </w:rPr>
        <w:t>经政策法规司核准后</w:t>
      </w:r>
      <w:r>
        <w:rPr>
          <w:rFonts w:hint="eastAsia" w:ascii="仿宋" w:hAnsi="仿宋" w:eastAsia="仿宋"/>
          <w:sz w:val="32"/>
          <w:szCs w:val="30"/>
          <w:lang w:eastAsia="zh-CN"/>
        </w:rPr>
        <w:t>提请局长办公会议审议</w:t>
      </w:r>
      <w:r>
        <w:rPr>
          <w:rFonts w:hint="eastAsia" w:ascii="仿宋" w:hAnsi="仿宋" w:eastAsia="仿宋" w:cstheme="minorBidi"/>
          <w:i w:val="0"/>
          <w:iCs w:val="0"/>
          <w:caps w:val="0"/>
          <w:color w:val="auto"/>
          <w:spacing w:val="0"/>
          <w:kern w:val="2"/>
          <w:sz w:val="32"/>
          <w:szCs w:val="30"/>
          <w:shd w:val="clear" w:fill="auto"/>
          <w:lang w:val="en-US" w:eastAsia="zh-CN" w:bidi="ar"/>
        </w:rPr>
        <w:t>。</w:t>
      </w:r>
    </w:p>
    <w:p>
      <w:pPr>
        <w:ind w:firstLine="640" w:firstLineChars="200"/>
        <w:rPr>
          <w:rFonts w:ascii="仿宋" w:hAnsi="仿宋" w:eastAsia="仿宋"/>
          <w:sz w:val="32"/>
          <w:szCs w:val="30"/>
        </w:rPr>
      </w:pPr>
      <w:r>
        <w:rPr>
          <w:rFonts w:hint="eastAsia" w:ascii="仿宋" w:hAnsi="仿宋" w:eastAsia="仿宋"/>
          <w:sz w:val="32"/>
          <w:szCs w:val="30"/>
          <w:lang w:eastAsia="zh-CN"/>
        </w:rPr>
        <w:t>规范性文件</w:t>
      </w:r>
      <w:r>
        <w:rPr>
          <w:rFonts w:hint="eastAsia" w:ascii="仿宋" w:hAnsi="仿宋" w:eastAsia="仿宋"/>
          <w:sz w:val="32"/>
          <w:szCs w:val="30"/>
        </w:rPr>
        <w:t>未经合法性审核或者经合法性审核不合法的，不得提交审议。</w:t>
      </w:r>
    </w:p>
    <w:p>
      <w:pPr>
        <w:keepNext w:val="0"/>
        <w:keepLines w:val="0"/>
        <w:widowControl/>
        <w:suppressLineNumbers w:val="0"/>
        <w:shd w:val="clear" w:fill="auto"/>
        <w:spacing w:after="0" w:afterAutospacing="0" w:line="240" w:lineRule="auto"/>
        <w:ind w:left="0" w:firstLine="640" w:firstLineChars="200"/>
        <w:jc w:val="left"/>
        <w:rPr>
          <w:rFonts w:hint="eastAsia" w:ascii="仿宋" w:hAnsi="仿宋" w:eastAsia="仿宋" w:cstheme="minorBidi"/>
          <w:i w:val="0"/>
          <w:iCs w:val="0"/>
          <w:caps w:val="0"/>
          <w:color w:val="auto"/>
          <w:spacing w:val="0"/>
          <w:sz w:val="32"/>
          <w:szCs w:val="30"/>
        </w:rPr>
      </w:pPr>
      <w:r>
        <w:rPr>
          <w:rFonts w:hint="eastAsia" w:ascii="仿宋" w:hAnsi="仿宋" w:eastAsia="仿宋" w:cstheme="minorBidi"/>
          <w:i w:val="0"/>
          <w:iCs w:val="0"/>
          <w:caps w:val="0"/>
          <w:color w:val="auto"/>
          <w:spacing w:val="0"/>
          <w:kern w:val="2"/>
          <w:sz w:val="32"/>
          <w:szCs w:val="30"/>
          <w:shd w:val="clear" w:fill="auto"/>
          <w:lang w:val="en-US" w:eastAsia="zh-CN" w:bidi="ar"/>
        </w:rPr>
        <w:t>第</w:t>
      </w:r>
      <w:r>
        <w:rPr>
          <w:rFonts w:hint="eastAsia" w:ascii="仿宋" w:hAnsi="仿宋" w:eastAsia="仿宋" w:cstheme="minorBidi"/>
          <w:i w:val="0"/>
          <w:iCs w:val="0"/>
          <w:caps w:val="0"/>
          <w:spacing w:val="0"/>
          <w:kern w:val="2"/>
          <w:sz w:val="32"/>
          <w:szCs w:val="30"/>
          <w:shd w:val="clear"/>
          <w:lang w:val="en-US" w:eastAsia="zh-CN" w:bidi="ar"/>
        </w:rPr>
        <w:t>三十三</w:t>
      </w:r>
      <w:r>
        <w:rPr>
          <w:rFonts w:hint="eastAsia" w:ascii="仿宋" w:hAnsi="仿宋" w:eastAsia="仿宋" w:cstheme="minorBidi"/>
          <w:i w:val="0"/>
          <w:iCs w:val="0"/>
          <w:caps w:val="0"/>
          <w:color w:val="auto"/>
          <w:spacing w:val="0"/>
          <w:kern w:val="2"/>
          <w:sz w:val="32"/>
          <w:szCs w:val="30"/>
          <w:shd w:val="clear" w:fill="auto"/>
          <w:lang w:val="en-US" w:eastAsia="zh-CN" w:bidi="ar"/>
        </w:rPr>
        <w:t>条 审议规章</w:t>
      </w:r>
      <w:r>
        <w:rPr>
          <w:rFonts w:hint="eastAsia" w:ascii="仿宋" w:hAnsi="仿宋" w:eastAsia="仿宋" w:cstheme="minorBidi"/>
          <w:i w:val="0"/>
          <w:iCs w:val="0"/>
          <w:caps w:val="0"/>
          <w:spacing w:val="0"/>
          <w:kern w:val="2"/>
          <w:sz w:val="32"/>
          <w:szCs w:val="30"/>
          <w:shd w:val="clear"/>
          <w:lang w:val="en-US" w:eastAsia="zh-CN" w:bidi="ar"/>
        </w:rPr>
        <w:t>草案</w:t>
      </w:r>
      <w:r>
        <w:rPr>
          <w:rFonts w:hint="eastAsia" w:ascii="仿宋" w:hAnsi="仿宋" w:eastAsia="仿宋" w:cstheme="minorBidi"/>
          <w:i w:val="0"/>
          <w:iCs w:val="0"/>
          <w:caps w:val="0"/>
          <w:color w:val="auto"/>
          <w:spacing w:val="0"/>
          <w:kern w:val="2"/>
          <w:sz w:val="32"/>
          <w:szCs w:val="30"/>
          <w:shd w:val="clear" w:fill="auto"/>
          <w:lang w:val="en-US" w:eastAsia="zh-CN" w:bidi="ar"/>
        </w:rPr>
        <w:t>时，由政策法规司就草案进行说明，也可以由起草单位进行说明。审议</w:t>
      </w:r>
      <w:r>
        <w:rPr>
          <w:rFonts w:hint="eastAsia" w:ascii="仿宋" w:hAnsi="仿宋" w:eastAsia="仿宋" w:cstheme="minorBidi"/>
          <w:i w:val="0"/>
          <w:iCs w:val="0"/>
          <w:caps w:val="0"/>
          <w:spacing w:val="0"/>
          <w:kern w:val="2"/>
          <w:sz w:val="32"/>
          <w:szCs w:val="30"/>
          <w:shd w:val="clear"/>
          <w:lang w:val="en-US" w:eastAsia="zh-CN" w:bidi="ar"/>
        </w:rPr>
        <w:t>规范性文件时，</w:t>
      </w:r>
      <w:r>
        <w:rPr>
          <w:rFonts w:hint="eastAsia" w:ascii="仿宋" w:hAnsi="仿宋" w:eastAsia="仿宋" w:cstheme="minorBidi"/>
          <w:i w:val="0"/>
          <w:iCs w:val="0"/>
          <w:caps w:val="0"/>
          <w:color w:val="auto"/>
          <w:spacing w:val="0"/>
          <w:kern w:val="2"/>
          <w:sz w:val="32"/>
          <w:szCs w:val="30"/>
          <w:shd w:val="clear" w:fill="auto"/>
          <w:lang w:val="en-US" w:eastAsia="zh-CN" w:bidi="ar"/>
        </w:rPr>
        <w:t>起草单位应当就</w:t>
      </w:r>
      <w:r>
        <w:rPr>
          <w:rFonts w:hint="eastAsia" w:ascii="仿宋" w:hAnsi="仿宋" w:eastAsia="仿宋" w:cstheme="minorBidi"/>
          <w:i w:val="0"/>
          <w:iCs w:val="0"/>
          <w:caps w:val="0"/>
          <w:spacing w:val="0"/>
          <w:kern w:val="2"/>
          <w:sz w:val="32"/>
          <w:szCs w:val="30"/>
          <w:shd w:val="clear"/>
          <w:lang w:val="en-US" w:eastAsia="zh-CN" w:bidi="ar"/>
        </w:rPr>
        <w:t>草案</w:t>
      </w:r>
      <w:r>
        <w:rPr>
          <w:rFonts w:hint="eastAsia" w:ascii="仿宋" w:hAnsi="仿宋" w:eastAsia="仿宋" w:cstheme="minorBidi"/>
          <w:i w:val="0"/>
          <w:iCs w:val="0"/>
          <w:caps w:val="0"/>
          <w:color w:val="auto"/>
          <w:spacing w:val="0"/>
          <w:kern w:val="2"/>
          <w:sz w:val="32"/>
          <w:szCs w:val="30"/>
          <w:shd w:val="clear" w:fill="auto"/>
          <w:lang w:val="en-US" w:eastAsia="zh-CN" w:bidi="ar"/>
        </w:rPr>
        <w:t>进行说明。</w:t>
      </w:r>
    </w:p>
    <w:p>
      <w:pPr>
        <w:ind w:firstLine="640" w:firstLineChars="200"/>
        <w:rPr>
          <w:rFonts w:hint="eastAsia" w:ascii="仿宋" w:hAnsi="仿宋" w:eastAsia="仿宋"/>
          <w:sz w:val="32"/>
          <w:szCs w:val="30"/>
        </w:rPr>
      </w:pPr>
      <w:r>
        <w:rPr>
          <w:rFonts w:hint="eastAsia" w:ascii="仿宋" w:hAnsi="仿宋" w:eastAsia="仿宋"/>
          <w:sz w:val="32"/>
          <w:szCs w:val="30"/>
          <w:lang w:eastAsia="zh-CN"/>
        </w:rPr>
        <w:t>审议后</w:t>
      </w:r>
      <w:r>
        <w:rPr>
          <w:rFonts w:hint="eastAsia" w:ascii="仿宋" w:hAnsi="仿宋" w:eastAsia="仿宋"/>
          <w:sz w:val="32"/>
          <w:szCs w:val="30"/>
        </w:rPr>
        <w:t>无修改意见的，起草单位应当报请体育总局</w:t>
      </w:r>
      <w:r>
        <w:rPr>
          <w:rFonts w:hint="eastAsia" w:ascii="仿宋" w:hAnsi="仿宋" w:eastAsia="仿宋"/>
          <w:sz w:val="32"/>
          <w:szCs w:val="30"/>
          <w:lang w:eastAsia="zh-CN"/>
        </w:rPr>
        <w:t>领导</w:t>
      </w:r>
      <w:r>
        <w:rPr>
          <w:rFonts w:hint="eastAsia" w:ascii="仿宋" w:hAnsi="仿宋" w:eastAsia="仿宋"/>
          <w:sz w:val="32"/>
          <w:szCs w:val="30"/>
        </w:rPr>
        <w:t>签署公布。提出修改意见的，起草单位应当根据审议意见进行修改，形成草案审议修改稿，经政策法规司审查后报请体育总局</w:t>
      </w:r>
      <w:r>
        <w:rPr>
          <w:rFonts w:hint="eastAsia" w:ascii="仿宋" w:hAnsi="仿宋" w:eastAsia="仿宋"/>
          <w:sz w:val="32"/>
          <w:szCs w:val="30"/>
          <w:lang w:eastAsia="zh-CN"/>
        </w:rPr>
        <w:t>领导</w:t>
      </w:r>
      <w:r>
        <w:rPr>
          <w:rFonts w:hint="eastAsia" w:ascii="仿宋" w:hAnsi="仿宋" w:eastAsia="仿宋"/>
          <w:sz w:val="32"/>
          <w:szCs w:val="30"/>
        </w:rPr>
        <w:t>签署公布。提出异议较多、需做较大变动的，应当</w:t>
      </w:r>
      <w:r>
        <w:rPr>
          <w:rFonts w:hint="eastAsia" w:ascii="仿宋" w:hAnsi="仿宋" w:eastAsia="仿宋"/>
          <w:sz w:val="32"/>
          <w:szCs w:val="30"/>
          <w:lang w:eastAsia="zh-CN"/>
        </w:rPr>
        <w:t>依照</w:t>
      </w:r>
      <w:r>
        <w:rPr>
          <w:rFonts w:hint="eastAsia" w:ascii="仿宋" w:hAnsi="仿宋" w:eastAsia="仿宋"/>
          <w:sz w:val="32"/>
          <w:szCs w:val="30"/>
        </w:rPr>
        <w:t>本规定重新起草、送审。</w:t>
      </w:r>
    </w:p>
    <w:p>
      <w:pPr>
        <w:ind w:firstLine="640" w:firstLineChars="200"/>
        <w:rPr>
          <w:rFonts w:hint="eastAsia" w:ascii="仿宋" w:hAnsi="仿宋" w:eastAsia="仿宋"/>
          <w:sz w:val="32"/>
          <w:szCs w:val="30"/>
        </w:rPr>
      </w:pPr>
      <w:r>
        <w:rPr>
          <w:rFonts w:hint="eastAsia" w:ascii="仿宋" w:hAnsi="仿宋" w:eastAsia="仿宋"/>
          <w:sz w:val="32"/>
          <w:szCs w:val="30"/>
        </w:rPr>
        <w:t>体育总局与国务院其他部门联合起草的规章</w:t>
      </w:r>
      <w:r>
        <w:rPr>
          <w:rFonts w:hint="eastAsia" w:ascii="仿宋" w:hAnsi="仿宋" w:eastAsia="仿宋"/>
          <w:sz w:val="32"/>
          <w:szCs w:val="30"/>
          <w:lang w:eastAsia="zh-CN"/>
        </w:rPr>
        <w:t>和规范性文件</w:t>
      </w:r>
      <w:r>
        <w:rPr>
          <w:rFonts w:hint="eastAsia" w:ascii="仿宋" w:hAnsi="仿宋" w:eastAsia="仿宋"/>
          <w:sz w:val="32"/>
          <w:szCs w:val="30"/>
        </w:rPr>
        <w:t>，由体育总局</w:t>
      </w:r>
      <w:r>
        <w:rPr>
          <w:rFonts w:hint="eastAsia" w:ascii="仿宋" w:hAnsi="仿宋" w:eastAsia="仿宋"/>
          <w:sz w:val="32"/>
          <w:szCs w:val="30"/>
          <w:lang w:eastAsia="zh-CN"/>
        </w:rPr>
        <w:t>领导</w:t>
      </w:r>
      <w:r>
        <w:rPr>
          <w:rFonts w:hint="eastAsia" w:ascii="仿宋" w:hAnsi="仿宋" w:eastAsia="仿宋"/>
          <w:sz w:val="32"/>
          <w:szCs w:val="30"/>
        </w:rPr>
        <w:t>会签。</w:t>
      </w:r>
    </w:p>
    <w:p>
      <w:pPr>
        <w:ind w:firstLine="640" w:firstLineChars="200"/>
        <w:rPr>
          <w:rFonts w:hint="eastAsia" w:ascii="仿宋" w:hAnsi="仿宋" w:eastAsia="仿宋"/>
          <w:sz w:val="32"/>
          <w:szCs w:val="30"/>
          <w:lang w:eastAsia="zh-Hans"/>
        </w:rPr>
      </w:pPr>
      <w:r>
        <w:rPr>
          <w:rFonts w:hint="eastAsia" w:ascii="仿宋" w:hAnsi="仿宋" w:eastAsia="仿宋"/>
          <w:sz w:val="32"/>
          <w:szCs w:val="30"/>
        </w:rPr>
        <w:t>第</w:t>
      </w:r>
      <w:r>
        <w:rPr>
          <w:rFonts w:hint="eastAsia" w:ascii="仿宋" w:hAnsi="仿宋" w:eastAsia="仿宋"/>
          <w:sz w:val="32"/>
          <w:szCs w:val="30"/>
          <w:lang w:val="en-US" w:eastAsia="zh-CN"/>
        </w:rPr>
        <w:t>三十四</w:t>
      </w:r>
      <w:r>
        <w:rPr>
          <w:rFonts w:hint="eastAsia" w:ascii="仿宋" w:hAnsi="仿宋" w:eastAsia="仿宋"/>
          <w:sz w:val="32"/>
          <w:szCs w:val="30"/>
        </w:rPr>
        <w:t xml:space="preserve">条 </w:t>
      </w:r>
      <w:r>
        <w:rPr>
          <w:rFonts w:hint="eastAsia" w:ascii="仿宋" w:hAnsi="仿宋" w:eastAsia="仿宋"/>
          <w:sz w:val="32"/>
          <w:szCs w:val="30"/>
          <w:lang w:eastAsia="zh-CN"/>
        </w:rPr>
        <w:t>体育</w:t>
      </w:r>
      <w:r>
        <w:rPr>
          <w:rFonts w:hint="eastAsia" w:ascii="仿宋" w:hAnsi="仿宋" w:eastAsia="仿宋" w:cstheme="minorBidi"/>
          <w:i w:val="0"/>
          <w:iCs w:val="0"/>
          <w:caps w:val="0"/>
          <w:color w:val="auto"/>
          <w:spacing w:val="0"/>
          <w:sz w:val="32"/>
          <w:szCs w:val="30"/>
          <w:shd w:val="clear" w:fill="auto"/>
        </w:rPr>
        <w:t>总局规章由</w:t>
      </w:r>
      <w:r>
        <w:rPr>
          <w:rFonts w:hint="eastAsia" w:ascii="仿宋" w:hAnsi="仿宋" w:eastAsia="仿宋" w:cstheme="minorBidi"/>
          <w:i w:val="0"/>
          <w:iCs w:val="0"/>
          <w:caps w:val="0"/>
          <w:color w:val="auto"/>
          <w:spacing w:val="0"/>
          <w:sz w:val="32"/>
          <w:szCs w:val="30"/>
          <w:shd w:val="clear" w:fill="auto"/>
          <w:lang w:eastAsia="zh-CN"/>
        </w:rPr>
        <w:t>体育</w:t>
      </w:r>
      <w:r>
        <w:rPr>
          <w:rFonts w:hint="eastAsia" w:ascii="仿宋" w:hAnsi="仿宋" w:eastAsia="仿宋" w:cstheme="minorBidi"/>
          <w:i w:val="0"/>
          <w:iCs w:val="0"/>
          <w:caps w:val="0"/>
          <w:color w:val="auto"/>
          <w:spacing w:val="0"/>
          <w:sz w:val="32"/>
          <w:szCs w:val="30"/>
          <w:shd w:val="clear" w:fill="auto"/>
        </w:rPr>
        <w:t>总局局长签署总局令予以公布。起草单位应在</w:t>
      </w:r>
      <w:r>
        <w:rPr>
          <w:rFonts w:hint="eastAsia" w:ascii="仿宋" w:hAnsi="仿宋" w:eastAsia="仿宋" w:cstheme="minorBidi"/>
          <w:i w:val="0"/>
          <w:iCs w:val="0"/>
          <w:caps w:val="0"/>
          <w:color w:val="auto"/>
          <w:spacing w:val="0"/>
          <w:sz w:val="32"/>
          <w:szCs w:val="30"/>
          <w:shd w:val="clear" w:fill="auto"/>
          <w:lang w:eastAsia="zh-CN"/>
        </w:rPr>
        <w:t>体育</w:t>
      </w:r>
      <w:r>
        <w:rPr>
          <w:rFonts w:hint="eastAsia" w:ascii="仿宋" w:hAnsi="仿宋" w:eastAsia="仿宋" w:cstheme="minorBidi"/>
          <w:i w:val="0"/>
          <w:iCs w:val="0"/>
          <w:caps w:val="0"/>
          <w:color w:val="auto"/>
          <w:spacing w:val="0"/>
          <w:sz w:val="32"/>
          <w:szCs w:val="30"/>
          <w:shd w:val="clear" w:fill="auto"/>
        </w:rPr>
        <w:t>总局</w:t>
      </w:r>
      <w:r>
        <w:rPr>
          <w:rFonts w:hint="eastAsia" w:ascii="仿宋" w:hAnsi="仿宋" w:eastAsia="仿宋" w:cstheme="minorBidi"/>
          <w:i w:val="0"/>
          <w:iCs w:val="0"/>
          <w:caps w:val="0"/>
          <w:spacing w:val="0"/>
          <w:sz w:val="32"/>
          <w:szCs w:val="30"/>
          <w:shd w:val="clear"/>
          <w:lang w:eastAsia="zh-CN"/>
        </w:rPr>
        <w:t>局务会议</w:t>
      </w:r>
      <w:r>
        <w:rPr>
          <w:rFonts w:hint="eastAsia" w:ascii="仿宋" w:hAnsi="仿宋" w:eastAsia="仿宋" w:cstheme="minorBidi"/>
          <w:i w:val="0"/>
          <w:iCs w:val="0"/>
          <w:caps w:val="0"/>
          <w:color w:val="auto"/>
          <w:spacing w:val="0"/>
          <w:sz w:val="32"/>
          <w:szCs w:val="30"/>
          <w:shd w:val="clear" w:fill="auto"/>
        </w:rPr>
        <w:t>审议通过规章</w:t>
      </w:r>
      <w:r>
        <w:rPr>
          <w:rFonts w:hint="eastAsia" w:ascii="仿宋" w:hAnsi="仿宋" w:eastAsia="仿宋" w:cstheme="minorBidi"/>
          <w:i w:val="0"/>
          <w:iCs w:val="0"/>
          <w:caps w:val="0"/>
          <w:spacing w:val="0"/>
          <w:sz w:val="32"/>
          <w:szCs w:val="30"/>
          <w:shd w:val="clear"/>
          <w:lang w:eastAsia="zh-CN"/>
        </w:rPr>
        <w:t>草案</w:t>
      </w:r>
      <w:r>
        <w:rPr>
          <w:rFonts w:hint="eastAsia" w:ascii="仿宋" w:hAnsi="仿宋" w:eastAsia="仿宋" w:cstheme="minorBidi"/>
          <w:i w:val="0"/>
          <w:iCs w:val="0"/>
          <w:caps w:val="0"/>
          <w:color w:val="auto"/>
          <w:spacing w:val="0"/>
          <w:sz w:val="32"/>
          <w:szCs w:val="30"/>
          <w:shd w:val="clear" w:fill="auto"/>
        </w:rPr>
        <w:t>后，在政策法规司统一登记局长令序号。</w:t>
      </w:r>
      <w:r>
        <w:rPr>
          <w:rFonts w:hint="eastAsia" w:ascii="仿宋" w:hAnsi="仿宋" w:eastAsia="仿宋"/>
          <w:sz w:val="32"/>
          <w:szCs w:val="30"/>
        </w:rPr>
        <w:t>规章的公布令应当载明规章的制定机关、序号、</w:t>
      </w:r>
      <w:r>
        <w:rPr>
          <w:rFonts w:hint="eastAsia" w:ascii="仿宋" w:hAnsi="仿宋" w:eastAsia="仿宋"/>
          <w:sz w:val="32"/>
          <w:szCs w:val="30"/>
          <w:lang w:eastAsia="zh-Hans"/>
        </w:rPr>
        <w:t>规章名称、通过日期、施行日期、签署人姓名以及公布日期。</w:t>
      </w:r>
    </w:p>
    <w:p>
      <w:pPr>
        <w:ind w:firstLine="640" w:firstLineChars="200"/>
        <w:rPr>
          <w:rFonts w:hint="eastAsia" w:ascii="仿宋" w:hAnsi="仿宋" w:eastAsia="仿宋"/>
          <w:sz w:val="32"/>
          <w:szCs w:val="30"/>
          <w:lang w:eastAsia="zh-Hans"/>
        </w:rPr>
      </w:pPr>
      <w:r>
        <w:rPr>
          <w:rFonts w:hint="eastAsia" w:ascii="仿宋" w:hAnsi="仿宋" w:eastAsia="仿宋" w:cstheme="minorBidi"/>
          <w:i w:val="0"/>
          <w:iCs w:val="0"/>
          <w:caps w:val="0"/>
          <w:color w:val="auto"/>
          <w:spacing w:val="0"/>
          <w:sz w:val="32"/>
          <w:szCs w:val="30"/>
          <w:shd w:val="clear" w:fill="auto"/>
          <w:lang w:eastAsia="zh-Hans"/>
        </w:rPr>
        <w:t>规范性文件由</w:t>
      </w:r>
      <w:r>
        <w:rPr>
          <w:rFonts w:hint="eastAsia" w:ascii="仿宋" w:hAnsi="仿宋" w:eastAsia="仿宋" w:cstheme="minorBidi"/>
          <w:i w:val="0"/>
          <w:iCs w:val="0"/>
          <w:caps w:val="0"/>
          <w:color w:val="auto"/>
          <w:spacing w:val="0"/>
          <w:sz w:val="32"/>
          <w:szCs w:val="30"/>
          <w:shd w:val="clear" w:fill="auto"/>
          <w:lang w:eastAsia="zh-CN"/>
        </w:rPr>
        <w:t>体育</w:t>
      </w:r>
      <w:r>
        <w:rPr>
          <w:rFonts w:hint="eastAsia" w:ascii="仿宋" w:hAnsi="仿宋" w:eastAsia="仿宋" w:cstheme="minorBidi"/>
          <w:i w:val="0"/>
          <w:iCs w:val="0"/>
          <w:caps w:val="0"/>
          <w:color w:val="auto"/>
          <w:spacing w:val="0"/>
          <w:sz w:val="32"/>
          <w:szCs w:val="30"/>
          <w:shd w:val="clear" w:fill="auto"/>
          <w:lang w:eastAsia="zh-Hans"/>
        </w:rPr>
        <w:t>总局</w:t>
      </w:r>
      <w:r>
        <w:rPr>
          <w:rFonts w:hint="eastAsia" w:ascii="仿宋" w:hAnsi="仿宋" w:eastAsia="仿宋" w:cstheme="minorBidi"/>
          <w:i w:val="0"/>
          <w:iCs w:val="0"/>
          <w:caps w:val="0"/>
          <w:color w:val="auto"/>
          <w:spacing w:val="0"/>
          <w:sz w:val="32"/>
          <w:szCs w:val="30"/>
          <w:shd w:val="clear" w:fill="auto"/>
          <w:lang w:eastAsia="zh-CN"/>
        </w:rPr>
        <w:t>局长或</w:t>
      </w:r>
      <w:r>
        <w:rPr>
          <w:rFonts w:hint="eastAsia" w:ascii="仿宋" w:hAnsi="仿宋" w:eastAsia="仿宋" w:cstheme="minorBidi"/>
          <w:i w:val="0"/>
          <w:iCs w:val="0"/>
          <w:caps w:val="0"/>
          <w:spacing w:val="0"/>
          <w:sz w:val="32"/>
          <w:szCs w:val="30"/>
          <w:shd w:val="clear"/>
          <w:lang w:eastAsia="zh-CN"/>
        </w:rPr>
        <w:t>副局长</w:t>
      </w:r>
      <w:r>
        <w:rPr>
          <w:rFonts w:hint="eastAsia" w:ascii="仿宋" w:hAnsi="仿宋" w:eastAsia="仿宋" w:cstheme="minorBidi"/>
          <w:i w:val="0"/>
          <w:iCs w:val="0"/>
          <w:caps w:val="0"/>
          <w:color w:val="auto"/>
          <w:spacing w:val="0"/>
          <w:sz w:val="32"/>
          <w:szCs w:val="30"/>
          <w:shd w:val="clear" w:fill="auto"/>
          <w:lang w:eastAsia="zh-Hans"/>
        </w:rPr>
        <w:t>签署总局文件予以公布。</w:t>
      </w:r>
      <w:r>
        <w:rPr>
          <w:rFonts w:hint="eastAsia" w:ascii="仿宋" w:hAnsi="仿宋" w:eastAsia="仿宋"/>
          <w:sz w:val="32"/>
          <w:szCs w:val="30"/>
          <w:lang w:eastAsia="zh-Hans"/>
        </w:rPr>
        <w:t>规范性文件在政策法规司统一登</w:t>
      </w:r>
      <w:r>
        <w:rPr>
          <w:rFonts w:hint="eastAsia" w:ascii="仿宋" w:hAnsi="仿宋" w:eastAsia="仿宋"/>
          <w:sz w:val="32"/>
          <w:szCs w:val="30"/>
        </w:rPr>
        <w:t>记、统一编号、统一印发，编号规则为“体</w:t>
      </w:r>
      <w:r>
        <w:rPr>
          <w:rFonts w:hint="default" w:ascii="仿宋" w:hAnsi="仿宋" w:eastAsia="仿宋"/>
          <w:sz w:val="32"/>
          <w:szCs w:val="30"/>
        </w:rPr>
        <w:t>+</w:t>
      </w:r>
      <w:r>
        <w:rPr>
          <w:rFonts w:hint="eastAsia" w:ascii="仿宋" w:hAnsi="仿宋" w:eastAsia="仿宋"/>
          <w:sz w:val="32"/>
          <w:szCs w:val="30"/>
          <w:lang w:val="en-US" w:eastAsia="zh-Hans"/>
        </w:rPr>
        <w:t>相关厅、司、局等部门简称</w:t>
      </w:r>
      <w:r>
        <w:rPr>
          <w:rFonts w:hint="default" w:ascii="仿宋" w:hAnsi="仿宋" w:eastAsia="仿宋"/>
          <w:sz w:val="32"/>
          <w:szCs w:val="30"/>
          <w:lang w:eastAsia="zh-Hans"/>
        </w:rPr>
        <w:t>+</w:t>
      </w:r>
      <w:r>
        <w:rPr>
          <w:rFonts w:hint="eastAsia" w:ascii="仿宋" w:hAnsi="仿宋" w:eastAsia="仿宋"/>
          <w:sz w:val="32"/>
          <w:szCs w:val="30"/>
        </w:rPr>
        <w:t>规字+年份+序号”。未经政策法规司统一登记和编号并向社会公布的文件，不认定为规范性文件。</w:t>
      </w:r>
    </w:p>
    <w:p>
      <w:pPr>
        <w:ind w:firstLine="640" w:firstLineChars="200"/>
        <w:rPr>
          <w:rFonts w:hint="eastAsia" w:ascii="仿宋" w:hAnsi="仿宋" w:eastAsia="仿宋"/>
          <w:sz w:val="32"/>
          <w:szCs w:val="30"/>
        </w:rPr>
      </w:pPr>
      <w:r>
        <w:rPr>
          <w:rFonts w:hint="eastAsia" w:ascii="仿宋" w:hAnsi="仿宋" w:eastAsia="仿宋"/>
          <w:sz w:val="32"/>
          <w:szCs w:val="30"/>
          <w:lang w:eastAsia="zh-Hans"/>
        </w:rPr>
        <w:t>第三十</w:t>
      </w:r>
      <w:r>
        <w:rPr>
          <w:rFonts w:hint="eastAsia" w:ascii="仿宋" w:hAnsi="仿宋" w:eastAsia="仿宋"/>
          <w:sz w:val="32"/>
          <w:szCs w:val="30"/>
          <w:lang w:eastAsia="zh-CN"/>
        </w:rPr>
        <w:t>五</w:t>
      </w:r>
      <w:r>
        <w:rPr>
          <w:rFonts w:hint="eastAsia" w:ascii="仿宋" w:hAnsi="仿宋" w:eastAsia="仿宋"/>
          <w:sz w:val="32"/>
          <w:szCs w:val="30"/>
          <w:lang w:eastAsia="zh-Hans"/>
        </w:rPr>
        <w:t>条 规章及其公布令</w:t>
      </w:r>
      <w:r>
        <w:rPr>
          <w:rFonts w:hint="eastAsia" w:ascii="仿宋" w:hAnsi="仿宋" w:eastAsia="仿宋"/>
          <w:sz w:val="32"/>
          <w:szCs w:val="30"/>
        </w:rPr>
        <w:t>自签署公布后应及时在国务院公报和中国政府法制信息网、体育总局官方网站、《中国体育报》</w:t>
      </w:r>
      <w:r>
        <w:rPr>
          <w:rFonts w:hint="eastAsia" w:ascii="仿宋" w:hAnsi="仿宋" w:eastAsia="仿宋"/>
          <w:sz w:val="32"/>
          <w:szCs w:val="30"/>
          <w:lang w:eastAsia="zh-CN"/>
        </w:rPr>
        <w:t>等</w:t>
      </w:r>
      <w:r>
        <w:rPr>
          <w:rFonts w:hint="eastAsia" w:ascii="仿宋" w:hAnsi="仿宋" w:eastAsia="仿宋"/>
          <w:sz w:val="32"/>
          <w:szCs w:val="30"/>
        </w:rPr>
        <w:t>全文刊登。</w:t>
      </w:r>
    </w:p>
    <w:p>
      <w:pPr>
        <w:ind w:firstLine="640" w:firstLineChars="200"/>
        <w:rPr>
          <w:rFonts w:hint="eastAsia" w:ascii="仿宋" w:hAnsi="仿宋" w:eastAsia="仿宋"/>
          <w:sz w:val="32"/>
          <w:szCs w:val="30"/>
        </w:rPr>
      </w:pPr>
      <w:r>
        <w:rPr>
          <w:rFonts w:hint="eastAsia" w:ascii="仿宋" w:hAnsi="仿宋" w:eastAsia="仿宋"/>
          <w:sz w:val="32"/>
          <w:szCs w:val="30"/>
        </w:rPr>
        <w:t>规范性文件自公布之日起，起草单位应当</w:t>
      </w:r>
      <w:r>
        <w:rPr>
          <w:rFonts w:hint="eastAsia" w:ascii="仿宋" w:hAnsi="仿宋" w:eastAsia="仿宋"/>
          <w:sz w:val="32"/>
          <w:szCs w:val="30"/>
          <w:lang w:eastAsia="zh-CN"/>
        </w:rPr>
        <w:t>依照</w:t>
      </w:r>
      <w:r>
        <w:rPr>
          <w:rFonts w:hint="eastAsia" w:ascii="仿宋" w:hAnsi="仿宋" w:eastAsia="仿宋"/>
          <w:sz w:val="32"/>
          <w:szCs w:val="30"/>
        </w:rPr>
        <w:t>《政府信息公开条例》相关规定在体育总局官方网站</w:t>
      </w:r>
      <w:r>
        <w:rPr>
          <w:rFonts w:hint="eastAsia" w:ascii="仿宋" w:hAnsi="仿宋" w:eastAsia="仿宋"/>
          <w:sz w:val="32"/>
          <w:szCs w:val="30"/>
          <w:lang w:eastAsia="zh-Hans"/>
        </w:rPr>
        <w:t>、</w:t>
      </w:r>
      <w:r>
        <w:rPr>
          <w:rFonts w:hint="eastAsia" w:ascii="仿宋" w:hAnsi="仿宋" w:eastAsia="仿宋"/>
          <w:sz w:val="32"/>
          <w:szCs w:val="30"/>
        </w:rPr>
        <w:t>《中国体育报》</w:t>
      </w:r>
      <w:r>
        <w:rPr>
          <w:rFonts w:hint="eastAsia" w:ascii="仿宋" w:hAnsi="仿宋" w:eastAsia="仿宋"/>
          <w:sz w:val="32"/>
          <w:szCs w:val="30"/>
          <w:lang w:val="en-US" w:eastAsia="zh-Hans"/>
        </w:rPr>
        <w:t>等</w:t>
      </w:r>
      <w:r>
        <w:rPr>
          <w:rFonts w:hint="eastAsia" w:ascii="仿宋" w:hAnsi="仿宋" w:eastAsia="仿宋"/>
          <w:sz w:val="32"/>
          <w:szCs w:val="30"/>
        </w:rPr>
        <w:t>全文发布。</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CN"/>
        </w:rPr>
        <w:t>三十六</w:t>
      </w:r>
      <w:r>
        <w:rPr>
          <w:rFonts w:hint="eastAsia" w:ascii="仿宋" w:hAnsi="仿宋" w:eastAsia="仿宋"/>
          <w:sz w:val="32"/>
          <w:szCs w:val="30"/>
        </w:rPr>
        <w:t>条 规章应当自公布之日起30日后施行；但公布后不立即施行将有碍施行的，可以自公布之日起施行。</w:t>
      </w:r>
    </w:p>
    <w:p>
      <w:pPr>
        <w:ind w:firstLine="640" w:firstLineChars="200"/>
        <w:rPr>
          <w:rFonts w:ascii="仿宋" w:hAnsi="仿宋" w:eastAsia="仿宋"/>
          <w:sz w:val="32"/>
          <w:szCs w:val="30"/>
        </w:rPr>
      </w:pPr>
      <w:r>
        <w:rPr>
          <w:rFonts w:hint="eastAsia" w:ascii="仿宋" w:hAnsi="仿宋" w:eastAsia="仿宋"/>
          <w:sz w:val="32"/>
          <w:szCs w:val="30"/>
        </w:rPr>
        <w:t>与市场主体生产经营活动密切相关的规范性文件，在确定施行日期时，应当为市场主体留出必要的适应调整期。</w:t>
      </w:r>
    </w:p>
    <w:p>
      <w:pPr>
        <w:jc w:val="center"/>
        <w:rPr>
          <w:rFonts w:hint="eastAsia" w:ascii="仿宋" w:hAnsi="仿宋" w:eastAsia="仿宋"/>
          <w:b/>
          <w:sz w:val="32"/>
          <w:szCs w:val="30"/>
        </w:rPr>
      </w:pPr>
    </w:p>
    <w:p>
      <w:pPr>
        <w:jc w:val="center"/>
        <w:rPr>
          <w:rFonts w:ascii="仿宋" w:hAnsi="仿宋" w:eastAsia="仿宋"/>
          <w:b/>
          <w:sz w:val="32"/>
          <w:szCs w:val="30"/>
        </w:rPr>
      </w:pPr>
      <w:r>
        <w:rPr>
          <w:rFonts w:hint="eastAsia" w:ascii="仿宋" w:hAnsi="仿宋" w:eastAsia="仿宋"/>
          <w:b/>
          <w:sz w:val="32"/>
          <w:szCs w:val="30"/>
        </w:rPr>
        <w:t>第六章 备案和解释</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CN"/>
        </w:rPr>
        <w:t>三</w:t>
      </w:r>
      <w:r>
        <w:rPr>
          <w:rFonts w:hint="default" w:ascii="仿宋" w:hAnsi="仿宋" w:eastAsia="仿宋"/>
          <w:sz w:val="32"/>
          <w:szCs w:val="30"/>
          <w:lang w:val="en-US"/>
        </w:rPr>
        <w:t>十</w:t>
      </w:r>
      <w:r>
        <w:rPr>
          <w:rFonts w:hint="eastAsia" w:ascii="仿宋" w:hAnsi="仿宋" w:eastAsia="仿宋"/>
          <w:sz w:val="32"/>
          <w:szCs w:val="30"/>
          <w:lang w:val="en-US" w:eastAsia="zh-CN"/>
        </w:rPr>
        <w:t>七</w:t>
      </w:r>
      <w:r>
        <w:rPr>
          <w:rFonts w:hint="eastAsia" w:ascii="仿宋" w:hAnsi="仿宋" w:eastAsia="仿宋"/>
          <w:sz w:val="32"/>
          <w:szCs w:val="30"/>
        </w:rPr>
        <w:t>条 规章公布之日起30日内，由政策法规司</w:t>
      </w:r>
      <w:r>
        <w:rPr>
          <w:rFonts w:hint="eastAsia" w:ascii="仿宋" w:hAnsi="仿宋" w:eastAsia="仿宋"/>
          <w:sz w:val="32"/>
          <w:szCs w:val="30"/>
          <w:lang w:eastAsia="zh-CN"/>
        </w:rPr>
        <w:t>依照</w:t>
      </w:r>
      <w:r>
        <w:rPr>
          <w:rFonts w:hint="eastAsia" w:ascii="仿宋" w:hAnsi="仿宋" w:eastAsia="仿宋"/>
          <w:sz w:val="32"/>
          <w:szCs w:val="30"/>
        </w:rPr>
        <w:t>《法规规章备案条例》规定，报送国务院备案。</w:t>
      </w:r>
    </w:p>
    <w:p>
      <w:pPr>
        <w:ind w:firstLine="640" w:firstLineChars="200"/>
        <w:rPr>
          <w:rFonts w:ascii="仿宋" w:hAnsi="仿宋" w:eastAsia="仿宋"/>
          <w:sz w:val="32"/>
          <w:szCs w:val="30"/>
        </w:rPr>
      </w:pPr>
      <w:r>
        <w:rPr>
          <w:rFonts w:hint="eastAsia" w:ascii="仿宋" w:hAnsi="仿宋" w:eastAsia="仿宋"/>
          <w:sz w:val="32"/>
          <w:szCs w:val="30"/>
        </w:rPr>
        <w:t>规范性文件公布之日起</w:t>
      </w:r>
      <w:r>
        <w:rPr>
          <w:rFonts w:hint="eastAsia" w:ascii="仿宋" w:hAnsi="仿宋" w:eastAsia="仿宋"/>
          <w:sz w:val="32"/>
          <w:szCs w:val="30"/>
          <w:lang w:val="en-US" w:eastAsia="zh-CN"/>
        </w:rPr>
        <w:t>15</w:t>
      </w:r>
      <w:r>
        <w:rPr>
          <w:rFonts w:hint="eastAsia" w:ascii="仿宋" w:hAnsi="仿宋" w:eastAsia="仿宋"/>
          <w:sz w:val="32"/>
          <w:szCs w:val="30"/>
        </w:rPr>
        <w:t>日内，由起草单位将正式文本和电子文本报送政策法规司备案。</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val="en-US" w:eastAsia="zh-CN"/>
        </w:rPr>
        <w:t>三</w:t>
      </w:r>
      <w:r>
        <w:rPr>
          <w:rFonts w:hint="default" w:ascii="仿宋" w:hAnsi="仿宋" w:eastAsia="仿宋"/>
          <w:sz w:val="32"/>
          <w:szCs w:val="30"/>
          <w:lang w:val="en-US"/>
        </w:rPr>
        <w:t>十</w:t>
      </w:r>
      <w:r>
        <w:rPr>
          <w:rFonts w:hint="eastAsia" w:ascii="仿宋" w:hAnsi="仿宋" w:eastAsia="仿宋"/>
          <w:sz w:val="32"/>
          <w:szCs w:val="30"/>
          <w:lang w:val="en-US" w:eastAsia="zh-CN"/>
        </w:rPr>
        <w:t>八</w:t>
      </w:r>
      <w:r>
        <w:rPr>
          <w:rFonts w:hint="eastAsia" w:ascii="仿宋" w:hAnsi="仿宋" w:eastAsia="仿宋"/>
          <w:sz w:val="32"/>
          <w:szCs w:val="30"/>
        </w:rPr>
        <w:t>条 规章或规范性文件有关内容需要进一步明确具体含义，或出现新的情况需要明确适用规章或规范性文件的，由起草单位提出解释，经政策法规司</w:t>
      </w:r>
      <w:r>
        <w:rPr>
          <w:rFonts w:hint="eastAsia" w:ascii="仿宋" w:hAnsi="仿宋" w:eastAsia="仿宋"/>
          <w:sz w:val="32"/>
          <w:szCs w:val="30"/>
          <w:lang w:eastAsia="zh-CN"/>
        </w:rPr>
        <w:t>依照</w:t>
      </w:r>
      <w:r>
        <w:rPr>
          <w:rFonts w:hint="eastAsia" w:ascii="仿宋" w:hAnsi="仿宋" w:eastAsia="仿宋"/>
          <w:sz w:val="32"/>
          <w:szCs w:val="30"/>
        </w:rPr>
        <w:t>第四章规定审查或合法性审核，</w:t>
      </w:r>
      <w:r>
        <w:rPr>
          <w:rFonts w:hint="eastAsia" w:ascii="仿宋" w:hAnsi="仿宋" w:eastAsia="仿宋"/>
          <w:sz w:val="32"/>
          <w:szCs w:val="30"/>
          <w:lang w:eastAsia="zh-CN"/>
        </w:rPr>
        <w:t>并</w:t>
      </w:r>
      <w:r>
        <w:rPr>
          <w:rFonts w:hint="eastAsia" w:ascii="仿宋" w:hAnsi="仿宋" w:eastAsia="仿宋"/>
          <w:sz w:val="32"/>
          <w:szCs w:val="30"/>
        </w:rPr>
        <w:t>提请体育总局领导批准后发布。</w:t>
      </w:r>
    </w:p>
    <w:p>
      <w:pPr>
        <w:ind w:firstLine="640" w:firstLineChars="200"/>
        <w:rPr>
          <w:rFonts w:hint="eastAsia" w:ascii="仿宋" w:hAnsi="仿宋" w:eastAsia="仿宋"/>
          <w:sz w:val="32"/>
          <w:szCs w:val="30"/>
        </w:rPr>
      </w:pPr>
      <w:r>
        <w:rPr>
          <w:rFonts w:hint="eastAsia" w:ascii="仿宋" w:hAnsi="仿宋" w:eastAsia="仿宋"/>
          <w:sz w:val="32"/>
          <w:szCs w:val="30"/>
        </w:rPr>
        <w:t>规章或规范性文件的解释同规章或规范性文件</w:t>
      </w:r>
      <w:r>
        <w:rPr>
          <w:rFonts w:hint="eastAsia" w:ascii="仿宋" w:hAnsi="仿宋" w:eastAsia="仿宋"/>
          <w:sz w:val="32"/>
          <w:szCs w:val="30"/>
          <w:lang w:eastAsia="zh-CN"/>
        </w:rPr>
        <w:t>，</w:t>
      </w:r>
      <w:r>
        <w:rPr>
          <w:rFonts w:hint="eastAsia" w:ascii="仿宋" w:hAnsi="仿宋" w:eastAsia="仿宋"/>
          <w:sz w:val="32"/>
          <w:szCs w:val="30"/>
        </w:rPr>
        <w:t>具有同等效力。</w:t>
      </w:r>
    </w:p>
    <w:p>
      <w:pPr>
        <w:ind w:firstLine="642" w:firstLineChars="200"/>
        <w:jc w:val="left"/>
        <w:rPr>
          <w:rFonts w:hint="eastAsia" w:ascii="仿宋" w:hAnsi="仿宋" w:eastAsia="仿宋"/>
          <w:b/>
          <w:sz w:val="32"/>
          <w:szCs w:val="30"/>
        </w:rPr>
      </w:pPr>
    </w:p>
    <w:p>
      <w:pPr>
        <w:jc w:val="center"/>
        <w:rPr>
          <w:rFonts w:ascii="仿宋" w:hAnsi="仿宋" w:eastAsia="仿宋"/>
          <w:sz w:val="32"/>
          <w:szCs w:val="30"/>
        </w:rPr>
      </w:pPr>
      <w:r>
        <w:rPr>
          <w:rFonts w:hint="eastAsia" w:ascii="仿宋" w:hAnsi="仿宋" w:eastAsia="仿宋"/>
          <w:b/>
          <w:sz w:val="32"/>
          <w:szCs w:val="30"/>
        </w:rPr>
        <w:t>第七章 清理、修改和废止</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三十九</w:t>
      </w:r>
      <w:r>
        <w:rPr>
          <w:rFonts w:hint="eastAsia" w:ascii="仿宋" w:hAnsi="仿宋" w:eastAsia="仿宋"/>
          <w:sz w:val="32"/>
          <w:szCs w:val="30"/>
        </w:rPr>
        <w:t>条 政策法规司适时组织各厅、司</w:t>
      </w:r>
      <w:r>
        <w:rPr>
          <w:rFonts w:hint="eastAsia" w:ascii="仿宋" w:hAnsi="仿宋" w:eastAsia="仿宋"/>
          <w:sz w:val="32"/>
          <w:szCs w:val="30"/>
          <w:lang w:eastAsia="zh-Hans"/>
        </w:rPr>
        <w:t>、</w:t>
      </w:r>
      <w:r>
        <w:rPr>
          <w:rFonts w:hint="eastAsia" w:ascii="仿宋" w:hAnsi="仿宋" w:eastAsia="仿宋"/>
          <w:sz w:val="32"/>
          <w:szCs w:val="30"/>
          <w:lang w:val="en-US" w:eastAsia="zh-Hans"/>
        </w:rPr>
        <w:t>局</w:t>
      </w:r>
      <w:r>
        <w:rPr>
          <w:rFonts w:hint="eastAsia" w:ascii="仿宋" w:hAnsi="仿宋" w:eastAsia="仿宋"/>
          <w:sz w:val="32"/>
          <w:szCs w:val="30"/>
        </w:rPr>
        <w:t>和有关直属单位对规章和规范性文件进行清理，定期更新、发布废止的</w:t>
      </w:r>
      <w:r>
        <w:rPr>
          <w:rFonts w:hint="eastAsia" w:ascii="仿宋" w:hAnsi="仿宋" w:eastAsia="仿宋"/>
          <w:sz w:val="32"/>
          <w:szCs w:val="30"/>
          <w:lang w:eastAsia="zh-CN"/>
        </w:rPr>
        <w:t>和</w:t>
      </w:r>
      <w:r>
        <w:rPr>
          <w:rFonts w:hint="eastAsia" w:ascii="仿宋" w:hAnsi="仿宋" w:eastAsia="仿宋"/>
          <w:sz w:val="32"/>
          <w:szCs w:val="30"/>
        </w:rPr>
        <w:t>现行有效</w:t>
      </w:r>
      <w:r>
        <w:rPr>
          <w:rFonts w:hint="eastAsia" w:ascii="仿宋" w:hAnsi="仿宋" w:eastAsia="仿宋"/>
          <w:sz w:val="32"/>
          <w:szCs w:val="30"/>
          <w:lang w:eastAsia="zh-CN"/>
        </w:rPr>
        <w:t>的</w:t>
      </w:r>
      <w:r>
        <w:rPr>
          <w:rFonts w:hint="eastAsia" w:ascii="仿宋" w:hAnsi="仿宋" w:eastAsia="仿宋"/>
          <w:sz w:val="32"/>
          <w:szCs w:val="30"/>
        </w:rPr>
        <w:t>规章和规范性文件目录。</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四</w:t>
      </w:r>
      <w:r>
        <w:rPr>
          <w:rFonts w:hint="default" w:ascii="仿宋" w:hAnsi="仿宋" w:eastAsia="仿宋"/>
          <w:sz w:val="32"/>
          <w:szCs w:val="30"/>
          <w:lang w:val="en-US"/>
        </w:rPr>
        <w:t>十</w:t>
      </w:r>
      <w:r>
        <w:rPr>
          <w:rFonts w:hint="eastAsia" w:ascii="仿宋" w:hAnsi="仿宋" w:eastAsia="仿宋"/>
          <w:sz w:val="32"/>
          <w:szCs w:val="30"/>
        </w:rPr>
        <w:t>条 规章和规范性文件的修改和废止，</w:t>
      </w:r>
      <w:r>
        <w:rPr>
          <w:rFonts w:hint="eastAsia" w:ascii="仿宋" w:hAnsi="仿宋" w:eastAsia="仿宋"/>
          <w:sz w:val="32"/>
          <w:szCs w:val="30"/>
          <w:lang w:eastAsia="zh-CN"/>
        </w:rPr>
        <w:t>依照</w:t>
      </w:r>
      <w:r>
        <w:rPr>
          <w:rFonts w:hint="eastAsia" w:ascii="仿宋" w:hAnsi="仿宋" w:eastAsia="仿宋"/>
          <w:sz w:val="32"/>
          <w:szCs w:val="30"/>
        </w:rPr>
        <w:t>本规定有关制定程序进行。</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四</w:t>
      </w:r>
      <w:r>
        <w:rPr>
          <w:rFonts w:hint="default" w:ascii="仿宋" w:hAnsi="仿宋" w:eastAsia="仿宋"/>
          <w:sz w:val="32"/>
          <w:szCs w:val="30"/>
          <w:lang w:val="en-US"/>
        </w:rPr>
        <w:t>十</w:t>
      </w:r>
      <w:r>
        <w:rPr>
          <w:rFonts w:hint="eastAsia" w:ascii="仿宋" w:hAnsi="仿宋" w:eastAsia="仿宋"/>
          <w:sz w:val="32"/>
          <w:szCs w:val="30"/>
          <w:lang w:val="en-US" w:eastAsia="zh-CN"/>
        </w:rPr>
        <w:t>一</w:t>
      </w:r>
      <w:r>
        <w:rPr>
          <w:rFonts w:hint="eastAsia" w:ascii="仿宋" w:hAnsi="仿宋" w:eastAsia="仿宋"/>
          <w:sz w:val="32"/>
          <w:szCs w:val="30"/>
        </w:rPr>
        <w:t>条 公民、法人和其他组织</w:t>
      </w:r>
      <w:r>
        <w:rPr>
          <w:rFonts w:hint="eastAsia" w:ascii="仿宋" w:hAnsi="仿宋" w:eastAsia="仿宋"/>
          <w:sz w:val="32"/>
          <w:szCs w:val="30"/>
          <w:lang w:eastAsia="zh-CN"/>
        </w:rPr>
        <w:t>，</w:t>
      </w:r>
      <w:r>
        <w:rPr>
          <w:rFonts w:hint="eastAsia" w:ascii="仿宋" w:hAnsi="仿宋" w:eastAsia="仿宋"/>
          <w:sz w:val="32"/>
          <w:szCs w:val="30"/>
        </w:rPr>
        <w:t>各厅、司</w:t>
      </w:r>
      <w:r>
        <w:rPr>
          <w:rFonts w:hint="eastAsia" w:ascii="仿宋" w:hAnsi="仿宋" w:eastAsia="仿宋"/>
          <w:sz w:val="32"/>
          <w:szCs w:val="30"/>
          <w:lang w:eastAsia="zh-Hans"/>
        </w:rPr>
        <w:t>、</w:t>
      </w:r>
      <w:r>
        <w:rPr>
          <w:rFonts w:hint="eastAsia" w:ascii="仿宋" w:hAnsi="仿宋" w:eastAsia="仿宋"/>
          <w:sz w:val="32"/>
          <w:szCs w:val="30"/>
          <w:lang w:val="en-US" w:eastAsia="zh-Hans"/>
        </w:rPr>
        <w:t>局</w:t>
      </w:r>
      <w:r>
        <w:rPr>
          <w:rFonts w:hint="eastAsia" w:ascii="仿宋" w:hAnsi="仿宋" w:eastAsia="仿宋"/>
          <w:sz w:val="32"/>
          <w:szCs w:val="30"/>
        </w:rPr>
        <w:t>和有关直属单位认为规章和规范性文件同法律、行政法规</w:t>
      </w:r>
      <w:r>
        <w:rPr>
          <w:rFonts w:ascii="仿宋" w:hAnsi="仿宋" w:eastAsia="仿宋"/>
          <w:sz w:val="32"/>
          <w:szCs w:val="30"/>
        </w:rPr>
        <w:t>或其他规章和规范性文件</w:t>
      </w:r>
      <w:r>
        <w:rPr>
          <w:rFonts w:hint="eastAsia" w:ascii="仿宋" w:hAnsi="仿宋" w:eastAsia="仿宋"/>
          <w:sz w:val="32"/>
          <w:szCs w:val="30"/>
        </w:rPr>
        <w:t>相抵触或者有必要进行修改、废止的，可以书面提出建议，按照规定程序处理。</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四</w:t>
      </w:r>
      <w:r>
        <w:rPr>
          <w:rFonts w:hint="default" w:ascii="仿宋" w:hAnsi="仿宋" w:eastAsia="仿宋"/>
          <w:sz w:val="32"/>
          <w:szCs w:val="30"/>
          <w:lang w:val="en-US"/>
        </w:rPr>
        <w:t>十</w:t>
      </w:r>
      <w:r>
        <w:rPr>
          <w:rFonts w:hint="eastAsia" w:ascii="仿宋" w:hAnsi="仿宋" w:eastAsia="仿宋"/>
          <w:sz w:val="32"/>
          <w:szCs w:val="30"/>
          <w:lang w:val="en-US" w:eastAsia="zh-CN"/>
        </w:rPr>
        <w:t>二</w:t>
      </w:r>
      <w:r>
        <w:rPr>
          <w:rFonts w:hint="eastAsia" w:ascii="仿宋" w:hAnsi="仿宋" w:eastAsia="仿宋"/>
          <w:sz w:val="32"/>
          <w:szCs w:val="30"/>
        </w:rPr>
        <w:t>条 规范性文件有效期届满前六个月，起草单位应当提出延长有效期、修改或者不再延长有效期的处理意见。</w:t>
      </w:r>
    </w:p>
    <w:p>
      <w:pPr>
        <w:ind w:firstLine="640" w:firstLineChars="200"/>
        <w:rPr>
          <w:rFonts w:ascii="仿宋" w:hAnsi="仿宋" w:eastAsia="仿宋"/>
          <w:sz w:val="32"/>
          <w:szCs w:val="30"/>
        </w:rPr>
      </w:pPr>
      <w:r>
        <w:rPr>
          <w:rFonts w:hint="eastAsia" w:ascii="仿宋" w:hAnsi="仿宋" w:eastAsia="仿宋"/>
          <w:sz w:val="32"/>
          <w:szCs w:val="30"/>
        </w:rPr>
        <w:t>需要继续执行的，应当在其有效期届满前</w:t>
      </w:r>
      <w:r>
        <w:rPr>
          <w:rFonts w:hint="eastAsia" w:ascii="仿宋" w:hAnsi="仿宋" w:eastAsia="仿宋"/>
          <w:sz w:val="32"/>
          <w:szCs w:val="30"/>
          <w:lang w:eastAsia="zh-CN"/>
        </w:rPr>
        <w:t>依照本规定程序</w:t>
      </w:r>
      <w:r>
        <w:rPr>
          <w:rFonts w:hint="eastAsia" w:ascii="仿宋" w:hAnsi="仿宋" w:eastAsia="仿宋"/>
          <w:sz w:val="32"/>
          <w:szCs w:val="30"/>
        </w:rPr>
        <w:t>延长有效期，延长期限不得超过其最初设定的有效期；需要修改的，应当依照本规定程序在有效期届满前重新制定发布。</w:t>
      </w:r>
    </w:p>
    <w:p>
      <w:pPr>
        <w:ind w:firstLine="640" w:firstLineChars="200"/>
        <w:rPr>
          <w:rFonts w:ascii="仿宋" w:hAnsi="仿宋" w:eastAsia="仿宋"/>
          <w:sz w:val="32"/>
          <w:szCs w:val="30"/>
        </w:rPr>
      </w:pPr>
      <w:r>
        <w:rPr>
          <w:rFonts w:hint="eastAsia" w:ascii="仿宋" w:hAnsi="仿宋" w:eastAsia="仿宋"/>
          <w:sz w:val="32"/>
          <w:szCs w:val="30"/>
        </w:rPr>
        <w:t>不再延长有效期或者起草单位未提出处理意见的，有效期届满，规范性文件自动失效。</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四</w:t>
      </w:r>
      <w:r>
        <w:rPr>
          <w:rFonts w:hint="default" w:ascii="仿宋" w:hAnsi="仿宋" w:eastAsia="仿宋"/>
          <w:sz w:val="32"/>
          <w:szCs w:val="30"/>
          <w:lang w:val="en-US"/>
        </w:rPr>
        <w:t>十</w:t>
      </w:r>
      <w:r>
        <w:rPr>
          <w:rFonts w:hint="eastAsia" w:ascii="仿宋" w:hAnsi="仿宋" w:eastAsia="仿宋"/>
          <w:sz w:val="32"/>
          <w:szCs w:val="30"/>
          <w:lang w:val="en-US" w:eastAsia="zh-CN"/>
        </w:rPr>
        <w:t>三</w:t>
      </w:r>
      <w:r>
        <w:rPr>
          <w:rFonts w:hint="eastAsia" w:ascii="仿宋" w:hAnsi="仿宋" w:eastAsia="仿宋"/>
          <w:sz w:val="32"/>
          <w:szCs w:val="30"/>
        </w:rPr>
        <w:t>条 起草单位负责立法后评估工作的具体实施。必要时，政策法规司可以自行或者会同起草单位对规章和规范性文件或者其中的有关规定组织开展立法后评估工作</w:t>
      </w:r>
      <w:r>
        <w:rPr>
          <w:rFonts w:hint="eastAsia" w:ascii="仿宋" w:hAnsi="仿宋" w:eastAsia="仿宋"/>
          <w:sz w:val="32"/>
          <w:szCs w:val="30"/>
          <w:lang w:eastAsia="zh-CN"/>
        </w:rPr>
        <w:t>，</w:t>
      </w:r>
      <w:r>
        <w:rPr>
          <w:rFonts w:hint="eastAsia" w:ascii="仿宋" w:hAnsi="仿宋" w:eastAsia="仿宋"/>
          <w:sz w:val="32"/>
          <w:szCs w:val="30"/>
        </w:rPr>
        <w:t>评估结果</w:t>
      </w:r>
      <w:r>
        <w:rPr>
          <w:rFonts w:hint="eastAsia" w:ascii="仿宋" w:hAnsi="仿宋" w:eastAsia="仿宋"/>
          <w:sz w:val="32"/>
          <w:szCs w:val="30"/>
          <w:lang w:eastAsia="zh-CN"/>
        </w:rPr>
        <w:t>将</w:t>
      </w:r>
      <w:r>
        <w:rPr>
          <w:rFonts w:hint="eastAsia" w:ascii="仿宋" w:hAnsi="仿宋" w:eastAsia="仿宋"/>
          <w:sz w:val="32"/>
          <w:szCs w:val="30"/>
        </w:rPr>
        <w:t>作为修改或者废止的重要参考。</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四</w:t>
      </w:r>
      <w:r>
        <w:rPr>
          <w:rFonts w:hint="default" w:ascii="仿宋" w:hAnsi="仿宋" w:eastAsia="仿宋"/>
          <w:sz w:val="32"/>
          <w:szCs w:val="30"/>
          <w:lang w:val="en-US"/>
        </w:rPr>
        <w:t>十</w:t>
      </w:r>
      <w:r>
        <w:rPr>
          <w:rFonts w:hint="eastAsia" w:ascii="仿宋" w:hAnsi="仿宋" w:eastAsia="仿宋"/>
          <w:sz w:val="32"/>
          <w:szCs w:val="30"/>
          <w:lang w:val="en-US" w:eastAsia="zh-CN"/>
        </w:rPr>
        <w:t>四</w:t>
      </w:r>
      <w:r>
        <w:rPr>
          <w:rFonts w:hint="eastAsia" w:ascii="仿宋" w:hAnsi="仿宋" w:eastAsia="仿宋"/>
          <w:sz w:val="32"/>
          <w:szCs w:val="30"/>
        </w:rPr>
        <w:t>条 体育总局作为主办部门与国务院其他部门联合公布的规章和规范性文件的修改及废止工作，应当在征求有关部门意见后，</w:t>
      </w:r>
      <w:r>
        <w:rPr>
          <w:rFonts w:hint="eastAsia" w:ascii="仿宋" w:hAnsi="仿宋" w:eastAsia="仿宋"/>
          <w:sz w:val="32"/>
          <w:szCs w:val="30"/>
          <w:lang w:eastAsia="zh-CN"/>
        </w:rPr>
        <w:t>依</w:t>
      </w:r>
      <w:r>
        <w:rPr>
          <w:rFonts w:hint="eastAsia" w:ascii="仿宋" w:hAnsi="仿宋" w:eastAsia="仿宋"/>
          <w:sz w:val="32"/>
          <w:szCs w:val="30"/>
        </w:rPr>
        <w:t>照本规定程序完成。</w:t>
      </w:r>
    </w:p>
    <w:p>
      <w:pPr>
        <w:jc w:val="center"/>
        <w:rPr>
          <w:rFonts w:hint="eastAsia" w:ascii="仿宋" w:hAnsi="仿宋" w:eastAsia="仿宋"/>
          <w:b/>
          <w:sz w:val="32"/>
          <w:szCs w:val="30"/>
        </w:rPr>
      </w:pPr>
    </w:p>
    <w:p>
      <w:pPr>
        <w:jc w:val="center"/>
        <w:rPr>
          <w:rFonts w:ascii="仿宋" w:hAnsi="仿宋" w:eastAsia="仿宋"/>
          <w:sz w:val="32"/>
          <w:szCs w:val="30"/>
        </w:rPr>
      </w:pPr>
      <w:r>
        <w:rPr>
          <w:rFonts w:hint="eastAsia" w:ascii="仿宋" w:hAnsi="仿宋" w:eastAsia="仿宋"/>
          <w:b/>
          <w:sz w:val="32"/>
          <w:szCs w:val="30"/>
        </w:rPr>
        <w:t>第八章 附则</w:t>
      </w:r>
    </w:p>
    <w:p>
      <w:pPr>
        <w:ind w:firstLine="640" w:firstLineChars="200"/>
        <w:rPr>
          <w:rFonts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四</w:t>
      </w:r>
      <w:r>
        <w:rPr>
          <w:rFonts w:hint="default" w:ascii="仿宋" w:hAnsi="仿宋" w:eastAsia="仿宋"/>
          <w:sz w:val="32"/>
          <w:szCs w:val="30"/>
          <w:lang w:val="en-US"/>
        </w:rPr>
        <w:t>十</w:t>
      </w:r>
      <w:r>
        <w:rPr>
          <w:rFonts w:hint="eastAsia" w:ascii="仿宋" w:hAnsi="仿宋" w:eastAsia="仿宋"/>
          <w:sz w:val="32"/>
          <w:szCs w:val="30"/>
          <w:lang w:val="en-US" w:eastAsia="zh-CN"/>
        </w:rPr>
        <w:t>五</w:t>
      </w:r>
      <w:r>
        <w:rPr>
          <w:rFonts w:hint="eastAsia" w:ascii="仿宋" w:hAnsi="仿宋" w:eastAsia="仿宋"/>
          <w:sz w:val="32"/>
          <w:szCs w:val="30"/>
        </w:rPr>
        <w:t>条 体育总局报送</w:t>
      </w:r>
      <w:r>
        <w:rPr>
          <w:rFonts w:hint="eastAsia" w:ascii="仿宋" w:hAnsi="仿宋" w:eastAsia="仿宋"/>
          <w:sz w:val="32"/>
          <w:szCs w:val="30"/>
          <w:lang w:eastAsia="zh-CN"/>
        </w:rPr>
        <w:t>全国人大、</w:t>
      </w:r>
      <w:r>
        <w:rPr>
          <w:rFonts w:hint="eastAsia" w:ascii="仿宋" w:hAnsi="仿宋" w:eastAsia="仿宋"/>
          <w:sz w:val="32"/>
          <w:szCs w:val="30"/>
        </w:rPr>
        <w:t>国务院审议的法律、行政法规送审稿的起草等有关程序，参照本规定执行。</w:t>
      </w:r>
    </w:p>
    <w:p>
      <w:pPr>
        <w:ind w:firstLine="640" w:firstLineChars="200"/>
        <w:rPr>
          <w:rFonts w:hint="eastAsia" w:ascii="仿宋" w:hAnsi="仿宋" w:eastAsia="仿宋"/>
          <w:sz w:val="32"/>
          <w:szCs w:val="30"/>
        </w:rPr>
      </w:pPr>
      <w:r>
        <w:rPr>
          <w:rFonts w:hint="eastAsia" w:ascii="仿宋" w:hAnsi="仿宋" w:eastAsia="仿宋"/>
          <w:sz w:val="32"/>
          <w:szCs w:val="30"/>
        </w:rPr>
        <w:t>第</w:t>
      </w:r>
      <w:r>
        <w:rPr>
          <w:rFonts w:hint="eastAsia" w:ascii="仿宋" w:hAnsi="仿宋" w:eastAsia="仿宋"/>
          <w:sz w:val="32"/>
          <w:szCs w:val="30"/>
          <w:lang w:eastAsia="zh-CN"/>
        </w:rPr>
        <w:t>四</w:t>
      </w:r>
      <w:r>
        <w:rPr>
          <w:rFonts w:hint="default" w:ascii="仿宋" w:hAnsi="仿宋" w:eastAsia="仿宋"/>
          <w:sz w:val="32"/>
          <w:szCs w:val="30"/>
          <w:lang w:val="en-US"/>
        </w:rPr>
        <w:t>十</w:t>
      </w:r>
      <w:r>
        <w:rPr>
          <w:rFonts w:hint="eastAsia" w:ascii="仿宋" w:hAnsi="仿宋" w:eastAsia="仿宋"/>
          <w:sz w:val="32"/>
          <w:szCs w:val="30"/>
          <w:lang w:val="en-US" w:eastAsia="zh-CN"/>
        </w:rPr>
        <w:t>六</w:t>
      </w:r>
      <w:r>
        <w:rPr>
          <w:rFonts w:hint="eastAsia" w:ascii="仿宋" w:hAnsi="仿宋" w:eastAsia="仿宋"/>
          <w:sz w:val="32"/>
          <w:szCs w:val="30"/>
        </w:rPr>
        <w:t>条 本规定自202</w:t>
      </w:r>
      <w:r>
        <w:rPr>
          <w:rFonts w:hint="default" w:ascii="仿宋" w:hAnsi="仿宋" w:eastAsia="仿宋"/>
          <w:sz w:val="32"/>
          <w:szCs w:val="30"/>
        </w:rPr>
        <w:t>2</w:t>
      </w:r>
      <w:r>
        <w:rPr>
          <w:rFonts w:hint="eastAsia" w:ascii="仿宋" w:hAnsi="仿宋" w:eastAsia="仿宋"/>
          <w:sz w:val="32"/>
          <w:szCs w:val="30"/>
        </w:rPr>
        <w:t>年  月  日起施行。2017年12月1日国家体育总局令第23号公布的《国家体育总局规章和规范性文件制定程序规定》同时废止。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1905811"/>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45"/>
    <w:rsid w:val="00000199"/>
    <w:rsid w:val="0000722E"/>
    <w:rsid w:val="00031D29"/>
    <w:rsid w:val="00041B45"/>
    <w:rsid w:val="00047AC0"/>
    <w:rsid w:val="0005092A"/>
    <w:rsid w:val="000571AD"/>
    <w:rsid w:val="00075659"/>
    <w:rsid w:val="000900DD"/>
    <w:rsid w:val="000B3A62"/>
    <w:rsid w:val="000B74D6"/>
    <w:rsid w:val="000C312C"/>
    <w:rsid w:val="000E5578"/>
    <w:rsid w:val="000F1864"/>
    <w:rsid w:val="0013069D"/>
    <w:rsid w:val="00131ADC"/>
    <w:rsid w:val="001369F7"/>
    <w:rsid w:val="00151C75"/>
    <w:rsid w:val="00163205"/>
    <w:rsid w:val="0019672A"/>
    <w:rsid w:val="001A68DF"/>
    <w:rsid w:val="001C1AE1"/>
    <w:rsid w:val="001C35FC"/>
    <w:rsid w:val="001E61C3"/>
    <w:rsid w:val="001F4BC8"/>
    <w:rsid w:val="00220132"/>
    <w:rsid w:val="00232EF7"/>
    <w:rsid w:val="00235704"/>
    <w:rsid w:val="002A05E0"/>
    <w:rsid w:val="002B6837"/>
    <w:rsid w:val="002C5414"/>
    <w:rsid w:val="002D1EFD"/>
    <w:rsid w:val="002F3F90"/>
    <w:rsid w:val="00333107"/>
    <w:rsid w:val="00350C16"/>
    <w:rsid w:val="00371318"/>
    <w:rsid w:val="00391C3F"/>
    <w:rsid w:val="003A5C0F"/>
    <w:rsid w:val="003C048A"/>
    <w:rsid w:val="003D073E"/>
    <w:rsid w:val="003E1E04"/>
    <w:rsid w:val="003F1AD6"/>
    <w:rsid w:val="003F76C6"/>
    <w:rsid w:val="00401D67"/>
    <w:rsid w:val="00405562"/>
    <w:rsid w:val="0043472E"/>
    <w:rsid w:val="00460C2E"/>
    <w:rsid w:val="00460E78"/>
    <w:rsid w:val="004701A1"/>
    <w:rsid w:val="00473944"/>
    <w:rsid w:val="0048436D"/>
    <w:rsid w:val="00490D97"/>
    <w:rsid w:val="004B4202"/>
    <w:rsid w:val="004B4748"/>
    <w:rsid w:val="004C1C05"/>
    <w:rsid w:val="004E15DC"/>
    <w:rsid w:val="004E527A"/>
    <w:rsid w:val="004E6A01"/>
    <w:rsid w:val="00500D67"/>
    <w:rsid w:val="005016B8"/>
    <w:rsid w:val="00502613"/>
    <w:rsid w:val="00522ADD"/>
    <w:rsid w:val="00530948"/>
    <w:rsid w:val="0054653C"/>
    <w:rsid w:val="00556FDE"/>
    <w:rsid w:val="005578DC"/>
    <w:rsid w:val="005A1678"/>
    <w:rsid w:val="005A7DAF"/>
    <w:rsid w:val="005C0117"/>
    <w:rsid w:val="005C05BF"/>
    <w:rsid w:val="005F6DA1"/>
    <w:rsid w:val="006016CC"/>
    <w:rsid w:val="006119C1"/>
    <w:rsid w:val="00625C93"/>
    <w:rsid w:val="0062703B"/>
    <w:rsid w:val="00661A12"/>
    <w:rsid w:val="006A1375"/>
    <w:rsid w:val="006A7FC6"/>
    <w:rsid w:val="006C70B2"/>
    <w:rsid w:val="006D6865"/>
    <w:rsid w:val="006E5B2B"/>
    <w:rsid w:val="006F1EA3"/>
    <w:rsid w:val="006F3FA5"/>
    <w:rsid w:val="00703220"/>
    <w:rsid w:val="00711BE2"/>
    <w:rsid w:val="00712C47"/>
    <w:rsid w:val="00735E75"/>
    <w:rsid w:val="00737C6F"/>
    <w:rsid w:val="00740200"/>
    <w:rsid w:val="00751196"/>
    <w:rsid w:val="0075239B"/>
    <w:rsid w:val="007C36A4"/>
    <w:rsid w:val="00800331"/>
    <w:rsid w:val="00804B52"/>
    <w:rsid w:val="00811E03"/>
    <w:rsid w:val="00813495"/>
    <w:rsid w:val="00815545"/>
    <w:rsid w:val="0081695B"/>
    <w:rsid w:val="008610B2"/>
    <w:rsid w:val="00863F83"/>
    <w:rsid w:val="008C39C3"/>
    <w:rsid w:val="008E5BBF"/>
    <w:rsid w:val="009002DC"/>
    <w:rsid w:val="009179D8"/>
    <w:rsid w:val="00951601"/>
    <w:rsid w:val="00955C05"/>
    <w:rsid w:val="009611DA"/>
    <w:rsid w:val="00983A46"/>
    <w:rsid w:val="0099172A"/>
    <w:rsid w:val="00994D47"/>
    <w:rsid w:val="009A1396"/>
    <w:rsid w:val="009A2B50"/>
    <w:rsid w:val="00A00531"/>
    <w:rsid w:val="00A01F18"/>
    <w:rsid w:val="00A10181"/>
    <w:rsid w:val="00A3763E"/>
    <w:rsid w:val="00A54862"/>
    <w:rsid w:val="00A60C80"/>
    <w:rsid w:val="00A8541C"/>
    <w:rsid w:val="00A945B3"/>
    <w:rsid w:val="00AA3D45"/>
    <w:rsid w:val="00AB4541"/>
    <w:rsid w:val="00AC5BB9"/>
    <w:rsid w:val="00AD7E4F"/>
    <w:rsid w:val="00AE2AB9"/>
    <w:rsid w:val="00B01001"/>
    <w:rsid w:val="00B760A5"/>
    <w:rsid w:val="00B852A6"/>
    <w:rsid w:val="00BA53BD"/>
    <w:rsid w:val="00BA6990"/>
    <w:rsid w:val="00BC325B"/>
    <w:rsid w:val="00BE447B"/>
    <w:rsid w:val="00BF1FBE"/>
    <w:rsid w:val="00C1565E"/>
    <w:rsid w:val="00C451CB"/>
    <w:rsid w:val="00C57013"/>
    <w:rsid w:val="00C625F2"/>
    <w:rsid w:val="00C7246B"/>
    <w:rsid w:val="00C84979"/>
    <w:rsid w:val="00C87220"/>
    <w:rsid w:val="00C93D9E"/>
    <w:rsid w:val="00CA10A9"/>
    <w:rsid w:val="00CC703C"/>
    <w:rsid w:val="00CD72EE"/>
    <w:rsid w:val="00D20EEA"/>
    <w:rsid w:val="00D27A44"/>
    <w:rsid w:val="00D748BD"/>
    <w:rsid w:val="00D8000B"/>
    <w:rsid w:val="00D90EFA"/>
    <w:rsid w:val="00DA0949"/>
    <w:rsid w:val="00DB49B3"/>
    <w:rsid w:val="00DC6489"/>
    <w:rsid w:val="00DD39C5"/>
    <w:rsid w:val="00DD60EA"/>
    <w:rsid w:val="00DE2B38"/>
    <w:rsid w:val="00DF5945"/>
    <w:rsid w:val="00E00D80"/>
    <w:rsid w:val="00E02BE1"/>
    <w:rsid w:val="00E03803"/>
    <w:rsid w:val="00E0780E"/>
    <w:rsid w:val="00E21250"/>
    <w:rsid w:val="00E462BA"/>
    <w:rsid w:val="00E47661"/>
    <w:rsid w:val="00E6060C"/>
    <w:rsid w:val="00E90E9E"/>
    <w:rsid w:val="00E93F81"/>
    <w:rsid w:val="00EE465A"/>
    <w:rsid w:val="00EE79B9"/>
    <w:rsid w:val="00EF67B8"/>
    <w:rsid w:val="00F17B0F"/>
    <w:rsid w:val="00F270D8"/>
    <w:rsid w:val="00F32AE7"/>
    <w:rsid w:val="00F371CE"/>
    <w:rsid w:val="00F54029"/>
    <w:rsid w:val="00F864D4"/>
    <w:rsid w:val="00FA31F4"/>
    <w:rsid w:val="00FB444E"/>
    <w:rsid w:val="00FC3FE1"/>
    <w:rsid w:val="00FC5791"/>
    <w:rsid w:val="00FE1B87"/>
    <w:rsid w:val="0AD55E09"/>
    <w:rsid w:val="10AE6F2B"/>
    <w:rsid w:val="11EFFE8E"/>
    <w:rsid w:val="1B7612A5"/>
    <w:rsid w:val="29A45EF9"/>
    <w:rsid w:val="2A7AA414"/>
    <w:rsid w:val="2BDF661D"/>
    <w:rsid w:val="2C6F252A"/>
    <w:rsid w:val="37347AD3"/>
    <w:rsid w:val="37B54681"/>
    <w:rsid w:val="3A067C2C"/>
    <w:rsid w:val="3BF7BE76"/>
    <w:rsid w:val="3E6E1BB1"/>
    <w:rsid w:val="42104DC2"/>
    <w:rsid w:val="4D517DDF"/>
    <w:rsid w:val="4E1C43C1"/>
    <w:rsid w:val="6FF78BD6"/>
    <w:rsid w:val="73BE3ADC"/>
    <w:rsid w:val="763B56A3"/>
    <w:rsid w:val="76F4CE78"/>
    <w:rsid w:val="77FF99D4"/>
    <w:rsid w:val="7A490DC1"/>
    <w:rsid w:val="7BB76E56"/>
    <w:rsid w:val="7BFFD46A"/>
    <w:rsid w:val="7D4F8DD0"/>
    <w:rsid w:val="7DBFE7F8"/>
    <w:rsid w:val="7E9A115B"/>
    <w:rsid w:val="7F17F431"/>
    <w:rsid w:val="B5E7B0F1"/>
    <w:rsid w:val="BA7B23C6"/>
    <w:rsid w:val="BC5D1990"/>
    <w:rsid w:val="BEFEB585"/>
    <w:rsid w:val="CF6F35AC"/>
    <w:rsid w:val="D7F32C1F"/>
    <w:rsid w:val="DC7D4CF1"/>
    <w:rsid w:val="DCD76A9C"/>
    <w:rsid w:val="E71DFBA4"/>
    <w:rsid w:val="EF3F7162"/>
    <w:rsid w:val="FDDB0EFB"/>
    <w:rsid w:val="FE734873"/>
    <w:rsid w:val="FEFF21F4"/>
    <w:rsid w:val="FFEF23BF"/>
    <w:rsid w:val="FFF9DABC"/>
    <w:rsid w:val="FFFDB371"/>
    <w:rsid w:val="FFFF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link w:val="22"/>
    <w:unhideWhenUsed/>
    <w:qFormat/>
    <w:uiPriority w:val="0"/>
    <w:pPr>
      <w:jc w:val="left"/>
    </w:pPr>
  </w:style>
  <w:style w:type="paragraph" w:styleId="6">
    <w:name w:val="Date"/>
    <w:basedOn w:val="1"/>
    <w:next w:val="1"/>
    <w:link w:val="19"/>
    <w:unhideWhenUsed/>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3"/>
    <w:unhideWhenUsed/>
    <w:qFormat/>
    <w:uiPriority w:val="99"/>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日期 字符"/>
    <w:basedOn w:val="14"/>
    <w:link w:val="6"/>
    <w:semiHidden/>
    <w:qFormat/>
    <w:uiPriority w:val="99"/>
  </w:style>
  <w:style w:type="character" w:customStyle="1" w:styleId="20">
    <w:name w:val="批注框文本 字符"/>
    <w:basedOn w:val="14"/>
    <w:link w:val="7"/>
    <w:semiHidden/>
    <w:qFormat/>
    <w:uiPriority w:val="99"/>
    <w:rPr>
      <w:sz w:val="18"/>
      <w:szCs w:val="18"/>
    </w:rPr>
  </w:style>
  <w:style w:type="paragraph" w:customStyle="1" w:styleId="21">
    <w:name w:val="List Paragraph"/>
    <w:basedOn w:val="1"/>
    <w:qFormat/>
    <w:uiPriority w:val="34"/>
    <w:pPr>
      <w:ind w:firstLine="420" w:firstLineChars="200"/>
    </w:pPr>
  </w:style>
  <w:style w:type="character" w:customStyle="1" w:styleId="22">
    <w:name w:val="批注文字 字符"/>
    <w:basedOn w:val="14"/>
    <w:link w:val="5"/>
    <w:qFormat/>
    <w:uiPriority w:val="99"/>
  </w:style>
  <w:style w:type="character" w:customStyle="1" w:styleId="23">
    <w:name w:val="批注主题 字符"/>
    <w:basedOn w:val="22"/>
    <w:link w:val="11"/>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960</Words>
  <Characters>5473</Characters>
  <Lines>45</Lines>
  <Paragraphs>12</Paragraphs>
  <TotalTime>6</TotalTime>
  <ScaleCrop>false</ScaleCrop>
  <LinksUpToDate>false</LinksUpToDate>
  <CharactersWithSpaces>6421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2020-04-07T01:11:00Z</dcterms:created>
  <dc:creator>HanXF</dc:creator>
  <cp:lastModifiedBy>sport</cp:lastModifiedBy>
  <cp:lastPrinted>2022-08-25T15:51:00Z</cp:lastPrinted>
  <dcterms:modified xsi:type="dcterms:W3CDTF">2022-08-30T16:34:44Z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C6CFAEC24CCB485AB3923D5B98FE3E65</vt:lpwstr>
  </property>
</Properties>
</file>