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2022年“全民健身日”运动队进校园、进社区开展健身指导情况统计表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单位名称（请在此处盖章）：</w:t>
      </w:r>
    </w:p>
    <w:tbl>
      <w:tblPr>
        <w:tblStyle w:val="2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4"/>
        <w:gridCol w:w="819"/>
        <w:gridCol w:w="1247"/>
        <w:gridCol w:w="1038"/>
        <w:gridCol w:w="1246"/>
        <w:gridCol w:w="2031"/>
        <w:gridCol w:w="1004"/>
        <w:gridCol w:w="1227"/>
        <w:gridCol w:w="861"/>
        <w:gridCol w:w="439"/>
        <w:gridCol w:w="618"/>
        <w:gridCol w:w="1112"/>
        <w:gridCol w:w="1173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运动队名称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活动信息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形式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1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活动方案（是否提供）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证件号码（后4位）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证件号码（后4位）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填表人：                         联系电话：                          填表日期：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417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备注：“身份”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w w:val="90"/>
          <w:kern w:val="0"/>
          <w:sz w:val="24"/>
          <w:szCs w:val="24"/>
          <w:highlight w:val="none"/>
          <w:u w:val="none"/>
          <w:lang w:val="en-US" w:eastAsia="zh-CN" w:bidi="ar"/>
        </w:rPr>
        <w:t>是指运动员、教练员、领队或工作人员等。此表可复制、复印。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mIwYTU0NDQ1OGRkZGM2NzJkNzExNzU0YmQ0YzMifQ=="/>
  </w:docVars>
  <w:rsids>
    <w:rsidRoot w:val="3FA803F9"/>
    <w:rsid w:val="3FA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2022-07-25T08:20:00Z</dcterms:created>
  <dc:creator>pc</dc:creator>
  <cp:lastModifiedBy>pc</cp:lastModifiedBy>
  <dcterms:modified xsi:type="dcterms:W3CDTF">2022-07-25T08:21:20Z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F238465D5F2D4CDEA051E94C965C0CF7</vt:lpwstr>
  </property>
</Properties>
</file>