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D8" w:rsidRDefault="003B03E4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6"/>
          <w:szCs w:val="36"/>
        </w:rPr>
        <w:t>柔术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项目参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赛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指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引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(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试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行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）</w:t>
      </w:r>
    </w:p>
    <w:p w:rsidR="00852FD8" w:rsidRDefault="00852FD8">
      <w:pPr>
        <w:rPr>
          <w:rFonts w:ascii="仿宋" w:eastAsia="仿宋" w:hAnsi="仿宋" w:cs="仿宋"/>
          <w:sz w:val="32"/>
          <w:szCs w:val="32"/>
        </w:rPr>
      </w:pPr>
    </w:p>
    <w:p w:rsidR="00852FD8" w:rsidRDefault="003B03E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第一章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总则</w:t>
      </w:r>
    </w:p>
    <w:p w:rsidR="00852FD8" w:rsidRDefault="003B03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贯</w:t>
      </w:r>
      <w:r>
        <w:rPr>
          <w:rFonts w:ascii="仿宋" w:eastAsia="仿宋" w:hAnsi="仿宋" w:cs="仿宋" w:hint="eastAsia"/>
          <w:sz w:val="32"/>
          <w:szCs w:val="32"/>
        </w:rPr>
        <w:t>彻落实《体育</w:t>
      </w:r>
      <w:r>
        <w:rPr>
          <w:rFonts w:ascii="仿宋" w:eastAsia="仿宋" w:hAnsi="仿宋" w:cs="仿宋" w:hint="eastAsia"/>
          <w:sz w:val="32"/>
          <w:szCs w:val="32"/>
        </w:rPr>
        <w:t>赛</w:t>
      </w:r>
      <w:r>
        <w:rPr>
          <w:rFonts w:ascii="仿宋" w:eastAsia="仿宋" w:hAnsi="仿宋" w:cs="仿宋" w:hint="eastAsia"/>
          <w:sz w:val="32"/>
          <w:szCs w:val="32"/>
        </w:rPr>
        <w:t>事活动管理</w:t>
      </w:r>
      <w:r>
        <w:rPr>
          <w:rFonts w:ascii="仿宋" w:eastAsia="仿宋" w:hAnsi="仿宋" w:cs="仿宋" w:hint="eastAsia"/>
          <w:sz w:val="32"/>
          <w:szCs w:val="32"/>
        </w:rPr>
        <w:t>办</w:t>
      </w:r>
      <w:r>
        <w:rPr>
          <w:rFonts w:ascii="仿宋" w:eastAsia="仿宋" w:hAnsi="仿宋" w:cs="仿宋" w:hint="eastAsia"/>
          <w:sz w:val="32"/>
          <w:szCs w:val="32"/>
        </w:rPr>
        <w:t>法》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体育总局</w:t>
      </w:r>
      <w:r>
        <w:rPr>
          <w:rFonts w:ascii="仿宋" w:eastAsia="仿宋" w:hAnsi="仿宋" w:cs="仿宋" w:hint="eastAsia"/>
          <w:sz w:val="32"/>
          <w:szCs w:val="32"/>
        </w:rPr>
        <w:t>令</w:t>
      </w: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和《关于进一步加强体育赛事活动安全监管服务的</w:t>
      </w:r>
      <w:r>
        <w:rPr>
          <w:rFonts w:ascii="仿宋" w:eastAsia="仿宋" w:hAnsi="仿宋" w:cs="仿宋" w:hint="eastAsia"/>
          <w:sz w:val="32"/>
          <w:szCs w:val="32"/>
        </w:rPr>
        <w:t>意</w:t>
      </w:r>
      <w:r>
        <w:rPr>
          <w:rFonts w:ascii="仿宋" w:eastAsia="仿宋" w:hAnsi="仿宋" w:cs="仿宋" w:hint="eastAsia"/>
          <w:sz w:val="32"/>
          <w:szCs w:val="32"/>
        </w:rPr>
        <w:t>见》体规字</w:t>
      </w:r>
      <w:r>
        <w:rPr>
          <w:rFonts w:ascii="仿宋" w:eastAsia="仿宋" w:hAnsi="仿宋" w:cs="仿宋" w:hint="eastAsia"/>
          <w:sz w:val="32"/>
          <w:szCs w:val="32"/>
        </w:rPr>
        <w:t>(2021)3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进一步加强</w:t>
      </w:r>
      <w:r>
        <w:rPr>
          <w:rFonts w:ascii="仿宋" w:eastAsia="仿宋" w:hAnsi="仿宋" w:cs="仿宋" w:hint="eastAsia"/>
          <w:sz w:val="32"/>
          <w:szCs w:val="32"/>
        </w:rPr>
        <w:t>柔术</w:t>
      </w:r>
      <w:r>
        <w:rPr>
          <w:rFonts w:ascii="仿宋" w:eastAsia="仿宋" w:hAnsi="仿宋" w:cs="仿宋" w:hint="eastAsia"/>
          <w:sz w:val="32"/>
          <w:szCs w:val="32"/>
        </w:rPr>
        <w:t>项目赛事活动安全监管服务，保护</w:t>
      </w:r>
      <w:r>
        <w:rPr>
          <w:rFonts w:ascii="仿宋" w:eastAsia="仿宋" w:hAnsi="仿宋" w:cs="仿宋" w:hint="eastAsia"/>
          <w:sz w:val="32"/>
          <w:szCs w:val="32"/>
        </w:rPr>
        <w:t>柔术</w:t>
      </w:r>
      <w:r>
        <w:rPr>
          <w:rFonts w:ascii="仿宋" w:eastAsia="仿宋" w:hAnsi="仿宋" w:cs="仿宋" w:hint="eastAsia"/>
          <w:sz w:val="32"/>
          <w:szCs w:val="32"/>
        </w:rPr>
        <w:t>项目参赛者的</w:t>
      </w:r>
      <w:r>
        <w:rPr>
          <w:rFonts w:ascii="仿宋" w:eastAsia="仿宋" w:hAnsi="仿宋" w:cs="仿宋" w:hint="eastAsia"/>
          <w:sz w:val="32"/>
          <w:szCs w:val="32"/>
        </w:rPr>
        <w:t>合</w:t>
      </w:r>
      <w:r>
        <w:rPr>
          <w:rFonts w:ascii="仿宋" w:eastAsia="仿宋" w:hAnsi="仿宋" w:cs="仿宋" w:hint="eastAsia"/>
          <w:sz w:val="32"/>
          <w:szCs w:val="32"/>
        </w:rPr>
        <w:t>法权益，制定本指引。</w:t>
      </w:r>
    </w:p>
    <w:p w:rsidR="00852FD8" w:rsidRDefault="003B03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本指引所指的</w:t>
      </w:r>
      <w:r>
        <w:rPr>
          <w:rFonts w:ascii="仿宋" w:eastAsia="仿宋" w:hAnsi="仿宋" w:cs="仿宋" w:hint="eastAsia"/>
          <w:sz w:val="32"/>
          <w:szCs w:val="32"/>
        </w:rPr>
        <w:t>柔术</w:t>
      </w:r>
      <w:r>
        <w:rPr>
          <w:rFonts w:ascii="仿宋" w:eastAsia="仿宋" w:hAnsi="仿宋" w:cs="仿宋" w:hint="eastAsia"/>
          <w:sz w:val="32"/>
          <w:szCs w:val="32"/>
        </w:rPr>
        <w:t>项目赛事活动，是指在中国境内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不含香港特别行政区、澳门特别行政区、台湾省，下同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举办的</w:t>
      </w:r>
      <w:r>
        <w:rPr>
          <w:rFonts w:ascii="仿宋" w:eastAsia="仿宋" w:hAnsi="仿宋" w:cs="仿宋" w:hint="eastAsia"/>
          <w:sz w:val="32"/>
          <w:szCs w:val="32"/>
        </w:rPr>
        <w:t>柔术</w:t>
      </w:r>
      <w:r>
        <w:rPr>
          <w:rFonts w:ascii="仿宋" w:eastAsia="仿宋" w:hAnsi="仿宋" w:cs="仿宋" w:hint="eastAsia"/>
          <w:sz w:val="32"/>
          <w:szCs w:val="32"/>
        </w:rPr>
        <w:t>项目赛事及相关活动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以下简称</w:t>
      </w:r>
      <w:r>
        <w:rPr>
          <w:rFonts w:ascii="仿宋" w:eastAsia="仿宋" w:hAnsi="仿宋" w:cs="仿宋" w:hint="eastAsia"/>
          <w:sz w:val="32"/>
          <w:szCs w:val="32"/>
        </w:rPr>
        <w:t>柔术</w:t>
      </w:r>
      <w:r>
        <w:rPr>
          <w:rFonts w:ascii="仿宋" w:eastAsia="仿宋" w:hAnsi="仿宋" w:cs="仿宋" w:hint="eastAsia"/>
          <w:sz w:val="32"/>
          <w:szCs w:val="32"/>
        </w:rPr>
        <w:t>赛事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52FD8" w:rsidRDefault="003B03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本指引是参赛者参加</w:t>
      </w:r>
      <w:r>
        <w:rPr>
          <w:rFonts w:ascii="仿宋" w:eastAsia="仿宋" w:hAnsi="仿宋" w:cs="仿宋" w:hint="eastAsia"/>
          <w:sz w:val="32"/>
          <w:szCs w:val="32"/>
        </w:rPr>
        <w:t>柔术</w:t>
      </w:r>
      <w:r>
        <w:rPr>
          <w:rFonts w:ascii="仿宋" w:eastAsia="仿宋" w:hAnsi="仿宋" w:cs="仿宋" w:hint="eastAsia"/>
          <w:sz w:val="32"/>
          <w:szCs w:val="32"/>
        </w:rPr>
        <w:t>赛事必须要了解和遵守的事项，目的是使参赛者依规有序参赛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52FD8" w:rsidRDefault="003B03E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第二章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参赛须知</w:t>
      </w:r>
    </w:p>
    <w:p w:rsidR="00852FD8" w:rsidRDefault="003B03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参赛者应当履行诚信</w:t>
      </w:r>
      <w:r>
        <w:rPr>
          <w:rFonts w:ascii="仿宋" w:eastAsia="仿宋" w:hAnsi="仿宋" w:cs="仿宋" w:hint="eastAsia"/>
          <w:sz w:val="32"/>
          <w:szCs w:val="32"/>
        </w:rPr>
        <w:t>、安全、有序的义务，做到：</w:t>
      </w:r>
    </w:p>
    <w:p w:rsidR="00852FD8" w:rsidRDefault="003B03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遵守相关法律规定，不得参加违规赛事活动；</w:t>
      </w:r>
    </w:p>
    <w:p w:rsidR="00852FD8" w:rsidRDefault="003B03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遵守竞技规则、规程，赛事行为规范和组委会的相关规定，自觉接受安全检查，服从现场管理，维护赛事活动正常秩序；</w:t>
      </w:r>
    </w:p>
    <w:p w:rsidR="00852FD8" w:rsidRDefault="003B03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遵守体育道德，不得弄虚作假、徇私舞弊，严禁使用兴奋剂、操纵比赛、冒名顶替等行为；</w:t>
      </w:r>
    </w:p>
    <w:p w:rsidR="00852FD8" w:rsidRDefault="003B03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（四）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遵守社会公德，不得损坏体育设施，不得</w:t>
      </w:r>
      <w:r>
        <w:rPr>
          <w:rFonts w:ascii="仿宋" w:eastAsia="仿宋" w:hAnsi="仿宋" w:cs="仿宋" w:hint="eastAsia"/>
          <w:sz w:val="32"/>
          <w:szCs w:val="32"/>
        </w:rPr>
        <w:t>影</w:t>
      </w:r>
      <w:r>
        <w:rPr>
          <w:rFonts w:ascii="仿宋" w:eastAsia="仿宋" w:hAnsi="仿宋" w:cs="仿宋" w:hint="eastAsia"/>
          <w:sz w:val="32"/>
          <w:szCs w:val="32"/>
        </w:rPr>
        <w:t>响和妨碍公共安全，不得在赛事活动中有违反社会公序良俗的言行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第五条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学习竞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赛规程。竞赛规程是组委会举办比赛的纲领性文件，主要包括竞赛名称、主办单位、承办单位、协办单位、举办时间、举办地点、竞赛项目、竞赛办法、参赛办法、奖励办法，以及组委会的其他要求。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第六条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充分了解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柔术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项目存在的运动风险，并且确认自己的身体状况能够适应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柔术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项目，具备完成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柔术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赛事的能力。如果没有充分知悉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柔术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项目存在的安全风险，不建议报名参赛。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第七条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按规程要求报名。参赛者需符合竞赛规程规定的报名资格要求（参赛年龄、训练年限、比赛成绩、身体状况、体重级别等），在规定时间内按规程要求进行报名、报项。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（一）参赛年龄需符合竞赛规程和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柔术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竞赛规则的有关要求；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（二）运动员需参加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柔术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系统训练时间不少于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年；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（三）对参赛风险有充分认识，自愿参赛，无民事行为能力人或限制民事行为能力人参赛需经监护人同意，并签署承诺书；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（四）需具有教练员、医生等相关人员组成的保障团队。</w:t>
      </w:r>
    </w:p>
    <w:p w:rsidR="00852FD8" w:rsidRDefault="003B03E4">
      <w:pPr>
        <w:pStyle w:val="a6"/>
        <w:widowControl/>
        <w:spacing w:beforeAutospacing="0" w:afterAutospacing="0"/>
        <w:ind w:firstLine="420"/>
        <w:jc w:val="center"/>
        <w:rPr>
          <w:rStyle w:val="a7"/>
          <w:rFonts w:ascii="仿宋" w:eastAsia="仿宋" w:hAnsi="仿宋" w:cs="仿宋"/>
          <w:color w:val="333333"/>
          <w:sz w:val="32"/>
          <w:szCs w:val="32"/>
        </w:rPr>
      </w:pP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lastRenderedPageBreak/>
        <w:t>第三章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 xml:space="preserve">  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柔术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比赛项目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第八条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比赛项目</w:t>
      </w:r>
    </w:p>
    <w:p w:rsidR="00852FD8" w:rsidRDefault="003B03E4">
      <w:pPr>
        <w:pStyle w:val="a6"/>
        <w:widowControl/>
        <w:numPr>
          <w:ilvl w:val="0"/>
          <w:numId w:val="1"/>
        </w:numPr>
        <w:spacing w:beforeAutospacing="0" w:afterAutospacing="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寝技柔术</w:t>
      </w:r>
    </w:p>
    <w:p w:rsidR="00852FD8" w:rsidRDefault="003B03E4">
      <w:pPr>
        <w:pStyle w:val="a6"/>
        <w:widowControl/>
        <w:numPr>
          <w:ilvl w:val="0"/>
          <w:numId w:val="1"/>
        </w:numPr>
        <w:spacing w:beforeAutospacing="0" w:afterAutospacing="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格斗柔术</w:t>
      </w:r>
    </w:p>
    <w:p w:rsidR="00852FD8" w:rsidRDefault="003B03E4">
      <w:pPr>
        <w:pStyle w:val="a6"/>
        <w:widowControl/>
        <w:numPr>
          <w:ilvl w:val="0"/>
          <w:numId w:val="1"/>
        </w:numPr>
        <w:spacing w:beforeAutospacing="0" w:afterAutospacing="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搏击柔术</w:t>
      </w:r>
    </w:p>
    <w:p w:rsidR="00852FD8" w:rsidRDefault="003B03E4">
      <w:pPr>
        <w:pStyle w:val="a6"/>
        <w:widowControl/>
        <w:numPr>
          <w:ilvl w:val="0"/>
          <w:numId w:val="1"/>
        </w:numPr>
        <w:spacing w:beforeAutospacing="0" w:afterAutospacing="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套路柔术</w:t>
      </w:r>
    </w:p>
    <w:p w:rsidR="00852FD8" w:rsidRDefault="003B03E4">
      <w:pPr>
        <w:pStyle w:val="a6"/>
        <w:widowControl/>
        <w:numPr>
          <w:ilvl w:val="0"/>
          <w:numId w:val="1"/>
        </w:numPr>
        <w:spacing w:beforeAutospacing="0" w:afterAutospacing="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团体赛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第九条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年龄组别</w:t>
      </w:r>
    </w:p>
    <w:tbl>
      <w:tblPr>
        <w:tblpPr w:leftFromText="180" w:rightFromText="180" w:vertAnchor="text" w:horzAnchor="page" w:tblpX="2835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4148"/>
      </w:tblGrid>
      <w:tr w:rsidR="00852FD8">
        <w:trPr>
          <w:trHeight w:val="549"/>
        </w:trPr>
        <w:tc>
          <w:tcPr>
            <w:tcW w:w="2531" w:type="dxa"/>
            <w:vAlign w:val="center"/>
          </w:tcPr>
          <w:p w:rsidR="00852FD8" w:rsidRDefault="00852FD8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</w:p>
          <w:p w:rsidR="00852FD8" w:rsidRDefault="003B03E4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大师组</w:t>
            </w:r>
          </w:p>
        </w:tc>
        <w:tc>
          <w:tcPr>
            <w:tcW w:w="4148" w:type="dxa"/>
            <w:vAlign w:val="center"/>
          </w:tcPr>
          <w:p w:rsidR="00852FD8" w:rsidRDefault="00852FD8">
            <w:pPr>
              <w:pStyle w:val="TableParagraph"/>
              <w:spacing w:line="250" w:lineRule="exact"/>
              <w:ind w:left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</w:p>
          <w:p w:rsidR="00852FD8" w:rsidRDefault="003B03E4">
            <w:pPr>
              <w:pStyle w:val="TableParagraph"/>
              <w:spacing w:line="250" w:lineRule="exact"/>
              <w:ind w:left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周岁以上</w:t>
            </w:r>
          </w:p>
        </w:tc>
      </w:tr>
      <w:tr w:rsidR="00852FD8">
        <w:trPr>
          <w:trHeight w:val="549"/>
        </w:trPr>
        <w:tc>
          <w:tcPr>
            <w:tcW w:w="2531" w:type="dxa"/>
            <w:vAlign w:val="center"/>
          </w:tcPr>
          <w:p w:rsidR="00852FD8" w:rsidRDefault="00852FD8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</w:p>
          <w:p w:rsidR="00852FD8" w:rsidRDefault="003B03E4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成人组</w:t>
            </w:r>
          </w:p>
        </w:tc>
        <w:tc>
          <w:tcPr>
            <w:tcW w:w="4148" w:type="dxa"/>
            <w:vAlign w:val="center"/>
          </w:tcPr>
          <w:p w:rsidR="00852FD8" w:rsidRDefault="00852FD8">
            <w:pPr>
              <w:pStyle w:val="TableParagraph"/>
              <w:spacing w:line="250" w:lineRule="exact"/>
              <w:ind w:left="105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</w:p>
          <w:p w:rsidR="00852FD8" w:rsidRDefault="003B03E4">
            <w:pPr>
              <w:pStyle w:val="TableParagraph"/>
              <w:spacing w:line="250" w:lineRule="exact"/>
              <w:ind w:left="105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周岁以上</w:t>
            </w:r>
          </w:p>
        </w:tc>
      </w:tr>
      <w:tr w:rsidR="00852FD8">
        <w:trPr>
          <w:trHeight w:val="435"/>
        </w:trPr>
        <w:tc>
          <w:tcPr>
            <w:tcW w:w="2531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U21</w:t>
            </w:r>
          </w:p>
        </w:tc>
        <w:tc>
          <w:tcPr>
            <w:tcW w:w="4148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ind w:left="105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18/19/20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周岁以上</w:t>
            </w:r>
          </w:p>
        </w:tc>
      </w:tr>
      <w:tr w:rsidR="00852FD8">
        <w:trPr>
          <w:trHeight w:val="435"/>
        </w:trPr>
        <w:tc>
          <w:tcPr>
            <w:tcW w:w="2531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U18</w:t>
            </w:r>
          </w:p>
        </w:tc>
        <w:tc>
          <w:tcPr>
            <w:tcW w:w="4148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ind w:left="105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16/17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周岁以上</w:t>
            </w:r>
          </w:p>
        </w:tc>
      </w:tr>
      <w:tr w:rsidR="00852FD8">
        <w:trPr>
          <w:trHeight w:val="446"/>
        </w:trPr>
        <w:tc>
          <w:tcPr>
            <w:tcW w:w="2531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U16</w:t>
            </w:r>
          </w:p>
        </w:tc>
        <w:tc>
          <w:tcPr>
            <w:tcW w:w="4148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ind w:left="105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14/15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周岁以上</w:t>
            </w:r>
          </w:p>
        </w:tc>
      </w:tr>
      <w:tr w:rsidR="00852FD8">
        <w:trPr>
          <w:trHeight w:val="446"/>
        </w:trPr>
        <w:tc>
          <w:tcPr>
            <w:tcW w:w="2531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U14</w:t>
            </w:r>
          </w:p>
        </w:tc>
        <w:tc>
          <w:tcPr>
            <w:tcW w:w="4148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ind w:left="105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13/12 </w:t>
            </w:r>
            <w:r>
              <w:rPr>
                <w:rFonts w:ascii="仿宋" w:eastAsia="仿宋" w:hAnsi="仿宋" w:cs="仿宋" w:hint="eastAsia"/>
                <w:sz w:val="24"/>
              </w:rPr>
              <w:t>周岁</w:t>
            </w:r>
          </w:p>
        </w:tc>
      </w:tr>
      <w:tr w:rsidR="00852FD8">
        <w:trPr>
          <w:trHeight w:val="446"/>
        </w:trPr>
        <w:tc>
          <w:tcPr>
            <w:tcW w:w="2531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U12</w:t>
            </w:r>
          </w:p>
        </w:tc>
        <w:tc>
          <w:tcPr>
            <w:tcW w:w="4148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ind w:left="105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11/10 </w:t>
            </w:r>
            <w:r>
              <w:rPr>
                <w:rFonts w:ascii="仿宋" w:eastAsia="仿宋" w:hAnsi="仿宋" w:cs="仿宋" w:hint="eastAsia"/>
                <w:sz w:val="24"/>
              </w:rPr>
              <w:t>周岁</w:t>
            </w:r>
          </w:p>
        </w:tc>
      </w:tr>
      <w:tr w:rsidR="00852FD8">
        <w:trPr>
          <w:trHeight w:val="456"/>
        </w:trPr>
        <w:tc>
          <w:tcPr>
            <w:tcW w:w="2531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U10</w:t>
            </w:r>
          </w:p>
        </w:tc>
        <w:tc>
          <w:tcPr>
            <w:tcW w:w="4148" w:type="dxa"/>
            <w:vAlign w:val="center"/>
          </w:tcPr>
          <w:p w:rsidR="00852FD8" w:rsidRDefault="003B03E4">
            <w:pPr>
              <w:pStyle w:val="TableParagraph"/>
              <w:spacing w:line="250" w:lineRule="exact"/>
              <w:ind w:left="105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8/9 </w:t>
            </w:r>
            <w:r>
              <w:rPr>
                <w:rFonts w:ascii="仿宋" w:eastAsia="仿宋" w:hAnsi="仿宋" w:cs="仿宋" w:hint="eastAsia"/>
                <w:sz w:val="24"/>
              </w:rPr>
              <w:t>周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岁</w:t>
            </w:r>
          </w:p>
        </w:tc>
      </w:tr>
    </w:tbl>
    <w:p w:rsidR="00852FD8" w:rsidRDefault="003B03E4">
      <w:pPr>
        <w:pStyle w:val="a6"/>
        <w:widowControl/>
        <w:spacing w:beforeAutospacing="0" w:afterAutospacing="0"/>
        <w:ind w:left="420"/>
        <w:rPr>
          <w:rStyle w:val="a7"/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</w:t>
      </w:r>
    </w:p>
    <w:p w:rsidR="00852FD8" w:rsidRDefault="00852FD8">
      <w:pPr>
        <w:pStyle w:val="a6"/>
        <w:widowControl/>
        <w:spacing w:beforeAutospacing="0" w:afterAutospacing="0"/>
        <w:ind w:firstLine="420"/>
        <w:jc w:val="center"/>
        <w:rPr>
          <w:rStyle w:val="a7"/>
          <w:rFonts w:ascii="仿宋" w:eastAsia="仿宋" w:hAnsi="仿宋" w:cs="仿宋"/>
          <w:color w:val="333333"/>
          <w:sz w:val="32"/>
          <w:szCs w:val="32"/>
        </w:rPr>
      </w:pPr>
    </w:p>
    <w:p w:rsidR="00852FD8" w:rsidRDefault="00852FD8">
      <w:pPr>
        <w:pStyle w:val="a6"/>
        <w:widowControl/>
        <w:spacing w:beforeAutospacing="0" w:afterAutospacing="0"/>
        <w:ind w:firstLine="420"/>
        <w:jc w:val="center"/>
        <w:rPr>
          <w:rStyle w:val="a7"/>
          <w:rFonts w:ascii="仿宋" w:eastAsia="仿宋" w:hAnsi="仿宋" w:cs="仿宋"/>
          <w:color w:val="333333"/>
          <w:sz w:val="32"/>
          <w:szCs w:val="32"/>
        </w:rPr>
      </w:pPr>
    </w:p>
    <w:p w:rsidR="00852FD8" w:rsidRDefault="00852FD8">
      <w:pPr>
        <w:pStyle w:val="a6"/>
        <w:widowControl/>
        <w:spacing w:beforeAutospacing="0" w:afterAutospacing="0"/>
        <w:ind w:firstLine="420"/>
        <w:jc w:val="center"/>
        <w:rPr>
          <w:rStyle w:val="a7"/>
          <w:rFonts w:ascii="仿宋" w:eastAsia="仿宋" w:hAnsi="仿宋" w:cs="仿宋"/>
          <w:color w:val="333333"/>
          <w:sz w:val="32"/>
          <w:szCs w:val="32"/>
        </w:rPr>
      </w:pPr>
    </w:p>
    <w:p w:rsidR="00852FD8" w:rsidRDefault="00852FD8">
      <w:pPr>
        <w:pStyle w:val="a6"/>
        <w:widowControl/>
        <w:spacing w:beforeAutospacing="0" w:afterAutospacing="0"/>
        <w:jc w:val="both"/>
        <w:rPr>
          <w:rStyle w:val="a7"/>
          <w:rFonts w:ascii="仿宋" w:eastAsia="仿宋" w:hAnsi="仿宋" w:cs="仿宋"/>
          <w:color w:val="333333"/>
          <w:sz w:val="32"/>
          <w:szCs w:val="32"/>
        </w:rPr>
      </w:pPr>
    </w:p>
    <w:p w:rsidR="00852FD8" w:rsidRDefault="00852FD8">
      <w:pPr>
        <w:pStyle w:val="a6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</w:p>
    <w:p w:rsidR="00852FD8" w:rsidRDefault="00852FD8">
      <w:pPr>
        <w:pStyle w:val="a6"/>
        <w:widowControl/>
        <w:spacing w:beforeAutospacing="0" w:afterAutospacing="0"/>
        <w:ind w:firstLine="420"/>
        <w:jc w:val="center"/>
        <w:rPr>
          <w:rStyle w:val="a7"/>
          <w:rFonts w:ascii="仿宋" w:eastAsia="仿宋" w:hAnsi="仿宋" w:cs="仿宋"/>
          <w:color w:val="333333"/>
          <w:sz w:val="32"/>
          <w:szCs w:val="32"/>
        </w:rPr>
      </w:pPr>
    </w:p>
    <w:p w:rsidR="00852FD8" w:rsidRDefault="00852FD8">
      <w:pPr>
        <w:pStyle w:val="a6"/>
        <w:widowControl/>
        <w:spacing w:beforeAutospacing="0" w:afterAutospacing="0"/>
        <w:ind w:firstLine="420"/>
        <w:jc w:val="center"/>
        <w:rPr>
          <w:rStyle w:val="a7"/>
          <w:rFonts w:ascii="仿宋" w:eastAsia="仿宋" w:hAnsi="仿宋" w:cs="仿宋"/>
          <w:color w:val="333333"/>
          <w:sz w:val="32"/>
          <w:szCs w:val="32"/>
        </w:rPr>
      </w:pP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第十条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组别设项</w:t>
      </w:r>
    </w:p>
    <w:tbl>
      <w:tblPr>
        <w:tblpPr w:leftFromText="180" w:rightFromText="180" w:vertAnchor="text" w:horzAnchor="page" w:tblpXSpec="center" w:tblpY="77"/>
        <w:tblOverlap w:val="never"/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425"/>
        <w:gridCol w:w="2216"/>
      </w:tblGrid>
      <w:tr w:rsidR="00852FD8">
        <w:trPr>
          <w:trHeight w:val="659"/>
          <w:jc w:val="center"/>
        </w:trPr>
        <w:tc>
          <w:tcPr>
            <w:tcW w:w="3173" w:type="dxa"/>
            <w:shd w:val="clear" w:color="auto" w:fill="F1F1F1"/>
            <w:vAlign w:val="center"/>
          </w:tcPr>
          <w:p w:rsidR="00852FD8" w:rsidRDefault="003B03E4">
            <w:pPr>
              <w:pStyle w:val="TableParagraph"/>
              <w:spacing w:line="242" w:lineRule="auto"/>
              <w:ind w:left="0" w:right="837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（年龄组）</w:t>
            </w:r>
          </w:p>
        </w:tc>
        <w:tc>
          <w:tcPr>
            <w:tcW w:w="3425" w:type="dxa"/>
            <w:shd w:val="clear" w:color="auto" w:fill="F1F1F1"/>
            <w:vAlign w:val="center"/>
          </w:tcPr>
          <w:p w:rsidR="00852FD8" w:rsidRDefault="003B03E4">
            <w:pPr>
              <w:pStyle w:val="TableParagraph"/>
              <w:spacing w:line="250" w:lineRule="exact"/>
              <w:ind w:left="1101"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</w:t>
            </w:r>
          </w:p>
        </w:tc>
        <w:tc>
          <w:tcPr>
            <w:tcW w:w="2216" w:type="dxa"/>
            <w:shd w:val="clear" w:color="auto" w:fill="F1F1F1"/>
            <w:vAlign w:val="center"/>
          </w:tcPr>
          <w:p w:rsidR="00852FD8" w:rsidRDefault="003B03E4">
            <w:pPr>
              <w:pStyle w:val="TableParagraph"/>
              <w:spacing w:line="250" w:lineRule="exact"/>
              <w:ind w:left="63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</w:tr>
      <w:tr w:rsidR="00852FD8">
        <w:trPr>
          <w:trHeight w:val="251"/>
          <w:jc w:val="center"/>
        </w:trPr>
        <w:tc>
          <w:tcPr>
            <w:tcW w:w="3173" w:type="dxa"/>
            <w:vAlign w:val="center"/>
          </w:tcPr>
          <w:p w:rsidR="00852FD8" w:rsidRDefault="003B03E4">
            <w:pPr>
              <w:pStyle w:val="TableParagraph"/>
              <w:spacing w:line="232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U10</w:t>
            </w:r>
          </w:p>
        </w:tc>
        <w:tc>
          <w:tcPr>
            <w:tcW w:w="3425" w:type="dxa"/>
            <w:vMerge w:val="restart"/>
            <w:vAlign w:val="center"/>
          </w:tcPr>
          <w:p w:rsidR="00852FD8" w:rsidRDefault="003B03E4">
            <w:pPr>
              <w:pStyle w:val="TableParagraph"/>
              <w:spacing w:line="234" w:lineRule="exact"/>
              <w:ind w:left="0"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搏击柔术、套路柔术规定动作</w:t>
            </w:r>
          </w:p>
          <w:p w:rsidR="00852FD8" w:rsidRDefault="003B03E4">
            <w:pPr>
              <w:pStyle w:val="TableParagraph"/>
              <w:spacing w:line="234" w:lineRule="exact"/>
              <w:ind w:left="108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套路柔术自选动作、寝技柔术</w:t>
            </w:r>
          </w:p>
        </w:tc>
        <w:tc>
          <w:tcPr>
            <w:tcW w:w="2216" w:type="dxa"/>
            <w:vMerge w:val="restart"/>
            <w:vAlign w:val="center"/>
          </w:tcPr>
          <w:p w:rsidR="00852FD8" w:rsidRDefault="003B03E4">
            <w:pPr>
              <w:pStyle w:val="TableParagraph"/>
              <w:spacing w:line="234" w:lineRule="exact"/>
              <w:ind w:left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子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男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子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男女混合</w:t>
            </w:r>
          </w:p>
        </w:tc>
      </w:tr>
      <w:tr w:rsidR="00852FD8">
        <w:trPr>
          <w:trHeight w:val="254"/>
          <w:jc w:val="center"/>
        </w:trPr>
        <w:tc>
          <w:tcPr>
            <w:tcW w:w="3173" w:type="dxa"/>
            <w:vAlign w:val="center"/>
          </w:tcPr>
          <w:p w:rsidR="00852FD8" w:rsidRDefault="003B03E4">
            <w:pPr>
              <w:pStyle w:val="TableParagraph"/>
              <w:spacing w:line="234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U12</w:t>
            </w:r>
          </w:p>
        </w:tc>
        <w:tc>
          <w:tcPr>
            <w:tcW w:w="3425" w:type="dxa"/>
            <w:vMerge/>
            <w:vAlign w:val="center"/>
          </w:tcPr>
          <w:p w:rsidR="00852FD8" w:rsidRDefault="00852FD8">
            <w:pPr>
              <w:pStyle w:val="TableParagraph"/>
              <w:spacing w:line="234" w:lineRule="exact"/>
              <w:ind w:left="108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852FD8" w:rsidRDefault="00852FD8">
            <w:pPr>
              <w:pStyle w:val="TableParagraph"/>
              <w:spacing w:line="234" w:lineRule="exact"/>
              <w:ind w:left="108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FD8">
        <w:trPr>
          <w:trHeight w:val="254"/>
          <w:jc w:val="center"/>
        </w:trPr>
        <w:tc>
          <w:tcPr>
            <w:tcW w:w="3173" w:type="dxa"/>
            <w:vAlign w:val="center"/>
          </w:tcPr>
          <w:p w:rsidR="00852FD8" w:rsidRDefault="003B03E4">
            <w:pPr>
              <w:pStyle w:val="TableParagraph"/>
              <w:spacing w:line="234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U14</w:t>
            </w:r>
          </w:p>
        </w:tc>
        <w:tc>
          <w:tcPr>
            <w:tcW w:w="3425" w:type="dxa"/>
            <w:vMerge/>
            <w:vAlign w:val="center"/>
          </w:tcPr>
          <w:p w:rsidR="00852FD8" w:rsidRDefault="00852FD8">
            <w:pPr>
              <w:pStyle w:val="TableParagraph"/>
              <w:spacing w:line="234" w:lineRule="exact"/>
              <w:ind w:left="108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852FD8" w:rsidRDefault="00852FD8">
            <w:pPr>
              <w:pStyle w:val="TableParagraph"/>
              <w:spacing w:line="234" w:lineRule="exact"/>
              <w:ind w:left="108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FD8">
        <w:trPr>
          <w:trHeight w:val="251"/>
          <w:jc w:val="center"/>
        </w:trPr>
        <w:tc>
          <w:tcPr>
            <w:tcW w:w="3173" w:type="dxa"/>
            <w:vAlign w:val="center"/>
          </w:tcPr>
          <w:p w:rsidR="00852FD8" w:rsidRDefault="003B03E4">
            <w:pPr>
              <w:pStyle w:val="TableParagraph"/>
              <w:spacing w:line="232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U16</w:t>
            </w:r>
          </w:p>
        </w:tc>
        <w:tc>
          <w:tcPr>
            <w:tcW w:w="3425" w:type="dxa"/>
            <w:vMerge/>
            <w:vAlign w:val="center"/>
          </w:tcPr>
          <w:p w:rsidR="00852FD8" w:rsidRDefault="00852FD8">
            <w:pPr>
              <w:pStyle w:val="TableParagraph"/>
              <w:spacing w:line="232" w:lineRule="exact"/>
              <w:ind w:left="108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852FD8" w:rsidRDefault="00852FD8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FD8">
        <w:trPr>
          <w:trHeight w:val="254"/>
          <w:jc w:val="center"/>
        </w:trPr>
        <w:tc>
          <w:tcPr>
            <w:tcW w:w="3173" w:type="dxa"/>
            <w:vAlign w:val="center"/>
          </w:tcPr>
          <w:p w:rsidR="00852FD8" w:rsidRDefault="003B03E4">
            <w:pPr>
              <w:pStyle w:val="TableParagraph"/>
              <w:spacing w:line="235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U18</w:t>
            </w:r>
          </w:p>
        </w:tc>
        <w:tc>
          <w:tcPr>
            <w:tcW w:w="3425" w:type="dxa"/>
            <w:vMerge w:val="restart"/>
            <w:vAlign w:val="center"/>
          </w:tcPr>
          <w:p w:rsidR="00852FD8" w:rsidRDefault="003B03E4">
            <w:pPr>
              <w:pStyle w:val="TableParagraph"/>
              <w:spacing w:line="234" w:lineRule="exact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搏击柔术、套路柔术规定动作</w:t>
            </w:r>
          </w:p>
          <w:p w:rsidR="00852FD8" w:rsidRDefault="003B03E4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套路柔术自选动作、寝技柔术、</w:t>
            </w:r>
          </w:p>
          <w:p w:rsidR="00852FD8" w:rsidRDefault="003B03E4">
            <w:pPr>
              <w:pStyle w:val="TableParagraph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格斗柔术</w:t>
            </w:r>
          </w:p>
        </w:tc>
        <w:tc>
          <w:tcPr>
            <w:tcW w:w="2216" w:type="dxa"/>
            <w:vMerge w:val="restart"/>
            <w:vAlign w:val="center"/>
          </w:tcPr>
          <w:p w:rsidR="00852FD8" w:rsidRDefault="003B03E4">
            <w:pPr>
              <w:pStyle w:val="TableParagraph"/>
              <w:ind w:left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子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男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子</w:t>
            </w: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男女混合、</w:t>
            </w:r>
          </w:p>
          <w:p w:rsidR="00852FD8" w:rsidRDefault="003B03E4">
            <w:pPr>
              <w:pStyle w:val="TableParagraph"/>
              <w:ind w:left="0"/>
              <w:rPr>
                <w:rFonts w:ascii="仿宋" w:eastAsia="仿宋" w:hAnsi="仿宋" w:cs="仿宋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sz w:val="24"/>
                <w:lang w:eastAsia="zh-Hans"/>
              </w:rPr>
              <w:t>混合团体赛</w:t>
            </w:r>
          </w:p>
        </w:tc>
      </w:tr>
      <w:tr w:rsidR="00852FD8">
        <w:trPr>
          <w:trHeight w:val="251"/>
          <w:jc w:val="center"/>
        </w:trPr>
        <w:tc>
          <w:tcPr>
            <w:tcW w:w="3173" w:type="dxa"/>
            <w:vAlign w:val="center"/>
          </w:tcPr>
          <w:p w:rsidR="00852FD8" w:rsidRDefault="003B03E4">
            <w:pPr>
              <w:pStyle w:val="TableParagraph"/>
              <w:spacing w:line="232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U21</w:t>
            </w:r>
          </w:p>
        </w:tc>
        <w:tc>
          <w:tcPr>
            <w:tcW w:w="3425" w:type="dxa"/>
            <w:vMerge/>
            <w:vAlign w:val="center"/>
          </w:tcPr>
          <w:p w:rsidR="00852FD8" w:rsidRDefault="00852FD8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852FD8" w:rsidRDefault="00852FD8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FD8">
        <w:trPr>
          <w:trHeight w:val="253"/>
          <w:jc w:val="center"/>
        </w:trPr>
        <w:tc>
          <w:tcPr>
            <w:tcW w:w="3173" w:type="dxa"/>
            <w:vAlign w:val="center"/>
          </w:tcPr>
          <w:p w:rsidR="00852FD8" w:rsidRDefault="003B03E4">
            <w:pPr>
              <w:pStyle w:val="TableParagraph"/>
              <w:spacing w:line="234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成人组</w:t>
            </w:r>
          </w:p>
        </w:tc>
        <w:tc>
          <w:tcPr>
            <w:tcW w:w="3425" w:type="dxa"/>
            <w:vMerge/>
            <w:vAlign w:val="center"/>
          </w:tcPr>
          <w:p w:rsidR="00852FD8" w:rsidRDefault="00852FD8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852FD8" w:rsidRDefault="00852FD8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2FD8">
        <w:trPr>
          <w:trHeight w:val="254"/>
          <w:jc w:val="center"/>
        </w:trPr>
        <w:tc>
          <w:tcPr>
            <w:tcW w:w="3173" w:type="dxa"/>
            <w:vAlign w:val="center"/>
          </w:tcPr>
          <w:p w:rsidR="00852FD8" w:rsidRDefault="003B03E4">
            <w:pPr>
              <w:pStyle w:val="TableParagraph"/>
              <w:spacing w:line="234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大师组</w:t>
            </w:r>
          </w:p>
        </w:tc>
        <w:tc>
          <w:tcPr>
            <w:tcW w:w="3425" w:type="dxa"/>
            <w:vMerge/>
            <w:vAlign w:val="center"/>
          </w:tcPr>
          <w:p w:rsidR="00852FD8" w:rsidRDefault="00852FD8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16" w:type="dxa"/>
            <w:vMerge/>
            <w:vAlign w:val="center"/>
          </w:tcPr>
          <w:p w:rsidR="00852FD8" w:rsidRDefault="00852FD8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852FD8" w:rsidRDefault="003B03E4">
      <w:pPr>
        <w:pStyle w:val="a6"/>
        <w:widowControl/>
        <w:spacing w:beforeAutospacing="0" w:afterAutospacing="0"/>
        <w:ind w:firstLineChars="200" w:firstLine="640"/>
        <w:rPr>
          <w:rStyle w:val="a7"/>
          <w:rFonts w:ascii="仿宋" w:eastAsia="仿宋" w:hAnsi="仿宋" w:cs="仿宋"/>
          <w:b w:val="0"/>
          <w:bCs/>
          <w:color w:val="333333"/>
          <w:sz w:val="32"/>
          <w:szCs w:val="32"/>
        </w:rPr>
      </w:pPr>
      <w:r>
        <w:rPr>
          <w:rStyle w:val="a7"/>
          <w:rFonts w:ascii="仿宋" w:eastAsia="仿宋" w:hAnsi="仿宋" w:cs="仿宋" w:hint="eastAsia"/>
          <w:b w:val="0"/>
          <w:bCs/>
          <w:color w:val="333333"/>
          <w:sz w:val="32"/>
          <w:szCs w:val="32"/>
          <w:lang w:eastAsia="zh-Hans"/>
        </w:rPr>
        <w:lastRenderedPageBreak/>
        <w:t>第十一条</w:t>
      </w:r>
      <w:r>
        <w:rPr>
          <w:rStyle w:val="a7"/>
          <w:rFonts w:ascii="仿宋" w:eastAsia="仿宋" w:hAnsi="仿宋" w:cs="仿宋" w:hint="eastAsia"/>
          <w:b w:val="0"/>
          <w:bCs/>
          <w:color w:val="333333"/>
          <w:sz w:val="32"/>
          <w:szCs w:val="32"/>
        </w:rPr>
        <w:t xml:space="preserve"> </w:t>
      </w:r>
      <w:r>
        <w:rPr>
          <w:rStyle w:val="a7"/>
          <w:rFonts w:ascii="仿宋" w:eastAsia="仿宋" w:hAnsi="仿宋" w:cs="仿宋" w:hint="eastAsia"/>
          <w:b w:val="0"/>
          <w:bCs/>
          <w:color w:val="333333"/>
          <w:sz w:val="32"/>
          <w:szCs w:val="32"/>
        </w:rPr>
        <w:t>体重级别设置</w:t>
      </w:r>
    </w:p>
    <w:p w:rsidR="00852FD8" w:rsidRDefault="003B03E4">
      <w:pPr>
        <w:pStyle w:val="a6"/>
        <w:widowControl/>
        <w:spacing w:beforeAutospacing="0" w:afterAutospacing="0"/>
        <w:rPr>
          <w:rStyle w:val="a7"/>
          <w:rFonts w:ascii="仿宋" w:eastAsia="仿宋" w:hAnsi="仿宋" w:cs="仿宋"/>
          <w:b w:val="0"/>
          <w:bCs/>
          <w:color w:val="333333"/>
          <w:sz w:val="32"/>
          <w:szCs w:val="32"/>
        </w:rPr>
      </w:pPr>
      <w:r>
        <w:rPr>
          <w:rStyle w:val="a7"/>
          <w:rFonts w:ascii="仿宋" w:eastAsia="仿宋" w:hAnsi="仿宋" w:cs="仿宋" w:hint="eastAsia"/>
          <w:b w:val="0"/>
          <w:bCs/>
          <w:color w:val="333333"/>
          <w:sz w:val="32"/>
          <w:szCs w:val="32"/>
        </w:rPr>
        <w:t>成人组和青少年组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69"/>
        <w:gridCol w:w="1072"/>
        <w:gridCol w:w="1071"/>
        <w:gridCol w:w="1071"/>
        <w:gridCol w:w="1069"/>
        <w:gridCol w:w="1073"/>
      </w:tblGrid>
      <w:tr w:rsidR="00852FD8">
        <w:trPr>
          <w:trHeight w:val="381"/>
          <w:jc w:val="center"/>
        </w:trPr>
        <w:tc>
          <w:tcPr>
            <w:tcW w:w="4283" w:type="dxa"/>
            <w:gridSpan w:val="4"/>
            <w:shd w:val="clear" w:color="auto" w:fill="F1F1F1"/>
          </w:tcPr>
          <w:p w:rsidR="00852FD8" w:rsidRDefault="003B03E4">
            <w:pPr>
              <w:pStyle w:val="TableParagraph"/>
              <w:spacing w:line="274" w:lineRule="exact"/>
              <w:ind w:left="1865" w:right="186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男子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4284" w:type="dxa"/>
            <w:gridSpan w:val="4"/>
            <w:shd w:val="clear" w:color="auto" w:fill="F1F1F1"/>
          </w:tcPr>
          <w:p w:rsidR="00852FD8" w:rsidRDefault="003B03E4">
            <w:pPr>
              <w:pStyle w:val="TableParagraph"/>
              <w:spacing w:line="274" w:lineRule="exact"/>
              <w:ind w:left="1719" w:right="171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女子</w:t>
            </w:r>
          </w:p>
        </w:tc>
      </w:tr>
      <w:tr w:rsidR="00852FD8">
        <w:trPr>
          <w:trHeight w:val="382"/>
          <w:jc w:val="center"/>
        </w:trPr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232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成人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U21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U18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U16</w:t>
            </w:r>
          </w:p>
        </w:tc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成人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79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U21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0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U18</w:t>
            </w: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1" w:right="179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U16</w:t>
            </w:r>
          </w:p>
        </w:tc>
      </w:tr>
      <w:tr w:rsidR="00852FD8">
        <w:trPr>
          <w:trHeight w:val="380"/>
          <w:jc w:val="center"/>
        </w:trPr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1" w:right="177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-32 kg</w:t>
            </w:r>
          </w:p>
        </w:tc>
      </w:tr>
      <w:tr w:rsidR="00852FD8">
        <w:trPr>
          <w:trHeight w:val="381"/>
          <w:jc w:val="center"/>
        </w:trPr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-38 kg</w:t>
            </w:r>
          </w:p>
        </w:tc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1" w:right="177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-36 kg</w:t>
            </w:r>
          </w:p>
        </w:tc>
      </w:tr>
      <w:tr w:rsidR="00852FD8">
        <w:trPr>
          <w:trHeight w:val="379"/>
          <w:jc w:val="center"/>
        </w:trPr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-42 kg</w:t>
            </w:r>
          </w:p>
        </w:tc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-40 kg</w:t>
            </w: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1" w:right="177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-40 kg</w:t>
            </w:r>
          </w:p>
        </w:tc>
      </w:tr>
      <w:tr w:rsidR="00852FD8">
        <w:trPr>
          <w:trHeight w:val="382"/>
          <w:jc w:val="center"/>
        </w:trPr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-46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-46 kg</w:t>
            </w:r>
          </w:p>
        </w:tc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-45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-45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-44 kg</w:t>
            </w: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1" w:right="177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-44 kg</w:t>
            </w:r>
          </w:p>
        </w:tc>
      </w:tr>
      <w:tr w:rsidR="00852FD8">
        <w:trPr>
          <w:trHeight w:val="379"/>
          <w:jc w:val="center"/>
        </w:trPr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-50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-50 kg</w:t>
            </w:r>
          </w:p>
        </w:tc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-48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-48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-48 kg</w:t>
            </w: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1" w:right="177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-48 kg</w:t>
            </w:r>
          </w:p>
        </w:tc>
      </w:tr>
      <w:tr w:rsidR="00852FD8">
        <w:trPr>
          <w:trHeight w:val="381"/>
          <w:jc w:val="center"/>
        </w:trPr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-56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-56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-55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ind w:left="180" w:right="17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-55 kg</w:t>
            </w:r>
          </w:p>
        </w:tc>
        <w:tc>
          <w:tcPr>
            <w:tcW w:w="1071" w:type="dxa"/>
          </w:tcPr>
          <w:p w:rsidR="00852FD8" w:rsidRDefault="003B03E4">
            <w:pPr>
              <w:pStyle w:val="TableParagraph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-52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-52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-52 kg</w:t>
            </w: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ind w:left="181" w:right="177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-52 kg</w:t>
            </w:r>
          </w:p>
        </w:tc>
      </w:tr>
      <w:tr w:rsidR="00852FD8">
        <w:trPr>
          <w:trHeight w:val="382"/>
          <w:jc w:val="center"/>
        </w:trPr>
        <w:tc>
          <w:tcPr>
            <w:tcW w:w="1071" w:type="dxa"/>
          </w:tcPr>
          <w:p w:rsidR="00852FD8" w:rsidRDefault="003B03E4">
            <w:pPr>
              <w:pStyle w:val="TableParagraph"/>
              <w:spacing w:line="248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-62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-62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-60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-60 kg</w:t>
            </w:r>
          </w:p>
        </w:tc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-57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-57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-57 kg</w:t>
            </w: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1" w:right="177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-57 kg</w:t>
            </w:r>
          </w:p>
        </w:tc>
      </w:tr>
      <w:tr w:rsidR="00852FD8">
        <w:trPr>
          <w:trHeight w:val="379"/>
          <w:jc w:val="center"/>
        </w:trPr>
        <w:tc>
          <w:tcPr>
            <w:tcW w:w="1071" w:type="dxa"/>
          </w:tcPr>
          <w:p w:rsidR="00852FD8" w:rsidRDefault="003B03E4">
            <w:pPr>
              <w:pStyle w:val="TableParagraph"/>
              <w:spacing w:line="248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-69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-69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-66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-66 kg</w:t>
            </w:r>
          </w:p>
        </w:tc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-63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-63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-63 kg</w:t>
            </w: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1" w:right="177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-63 kg</w:t>
            </w:r>
          </w:p>
        </w:tc>
      </w:tr>
      <w:tr w:rsidR="00852FD8">
        <w:trPr>
          <w:trHeight w:val="382"/>
          <w:jc w:val="center"/>
        </w:trPr>
        <w:tc>
          <w:tcPr>
            <w:tcW w:w="1071" w:type="dxa"/>
          </w:tcPr>
          <w:p w:rsidR="00852FD8" w:rsidRDefault="003B03E4">
            <w:pPr>
              <w:pStyle w:val="TableParagraph"/>
              <w:spacing w:line="248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-77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-77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-73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- 73 kg</w:t>
            </w:r>
          </w:p>
        </w:tc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-70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-70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-70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kg</w:t>
            </w:r>
          </w:p>
        </w:tc>
        <w:tc>
          <w:tcPr>
            <w:tcW w:w="1072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1" w:right="1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+63 kg</w:t>
            </w:r>
          </w:p>
        </w:tc>
      </w:tr>
      <w:tr w:rsidR="00852FD8">
        <w:trPr>
          <w:trHeight w:val="380"/>
          <w:jc w:val="center"/>
        </w:trPr>
        <w:tc>
          <w:tcPr>
            <w:tcW w:w="1071" w:type="dxa"/>
          </w:tcPr>
          <w:p w:rsidR="00852FD8" w:rsidRDefault="003B03E4">
            <w:pPr>
              <w:pStyle w:val="TableParagraph"/>
              <w:spacing w:line="248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-85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-85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-81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79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+73 kg</w:t>
            </w:r>
          </w:p>
        </w:tc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179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+70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79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+70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spacing w:line="250" w:lineRule="exact"/>
              <w:ind w:left="180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+70 kg</w:t>
            </w:r>
          </w:p>
        </w:tc>
        <w:tc>
          <w:tcPr>
            <w:tcW w:w="1072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2FD8">
        <w:trPr>
          <w:trHeight w:val="381"/>
          <w:jc w:val="center"/>
        </w:trPr>
        <w:tc>
          <w:tcPr>
            <w:tcW w:w="1071" w:type="dxa"/>
          </w:tcPr>
          <w:p w:rsidR="00852FD8" w:rsidRDefault="003B03E4">
            <w:pPr>
              <w:pStyle w:val="TableParagraph"/>
              <w:spacing w:line="250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-94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-94 kg</w:t>
            </w:r>
          </w:p>
        </w:tc>
        <w:tc>
          <w:tcPr>
            <w:tcW w:w="1069" w:type="dxa"/>
          </w:tcPr>
          <w:p w:rsidR="00852FD8" w:rsidRDefault="003B03E4">
            <w:pPr>
              <w:pStyle w:val="TableParagraph"/>
              <w:ind w:left="182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+81 kg</w:t>
            </w: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2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2FD8">
        <w:trPr>
          <w:trHeight w:val="153"/>
          <w:jc w:val="center"/>
        </w:trPr>
        <w:tc>
          <w:tcPr>
            <w:tcW w:w="1071" w:type="dxa"/>
          </w:tcPr>
          <w:p w:rsidR="00852FD8" w:rsidRDefault="003B03E4">
            <w:pPr>
              <w:pStyle w:val="TableParagraph"/>
              <w:spacing w:line="248" w:lineRule="exact"/>
              <w:ind w:left="191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+94 kg</w:t>
            </w:r>
          </w:p>
        </w:tc>
        <w:tc>
          <w:tcPr>
            <w:tcW w:w="1071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+94 kg</w:t>
            </w:r>
          </w:p>
        </w:tc>
        <w:tc>
          <w:tcPr>
            <w:tcW w:w="1069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1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69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72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852FD8" w:rsidRDefault="00852FD8">
      <w:pPr>
        <w:pStyle w:val="a6"/>
        <w:widowControl/>
        <w:spacing w:beforeAutospacing="0" w:afterAutospacing="0"/>
        <w:rPr>
          <w:rFonts w:ascii="仿宋" w:eastAsia="仿宋" w:hAnsi="仿宋" w:cs="仿宋"/>
          <w:w w:val="99"/>
          <w:sz w:val="32"/>
          <w:szCs w:val="32"/>
        </w:rPr>
      </w:pPr>
    </w:p>
    <w:p w:rsidR="00852FD8" w:rsidRDefault="003B03E4">
      <w:pPr>
        <w:pStyle w:val="a6"/>
        <w:widowControl/>
        <w:spacing w:beforeAutospacing="0" w:afterAutospacing="0"/>
        <w:rPr>
          <w:rFonts w:ascii="仿宋" w:eastAsia="仿宋" w:hAnsi="仿宋" w:cs="仿宋"/>
          <w:w w:val="99"/>
          <w:sz w:val="32"/>
          <w:szCs w:val="32"/>
        </w:rPr>
      </w:pPr>
      <w:r>
        <w:rPr>
          <w:rFonts w:ascii="仿宋" w:eastAsia="仿宋" w:hAnsi="仿宋" w:cs="仿宋" w:hint="eastAsia"/>
          <w:w w:val="99"/>
          <w:sz w:val="32"/>
          <w:szCs w:val="32"/>
        </w:rPr>
        <w:t>儿童组别（</w:t>
      </w:r>
      <w:r>
        <w:rPr>
          <w:rFonts w:ascii="仿宋" w:eastAsia="仿宋" w:hAnsi="仿宋" w:cs="仿宋" w:hint="eastAsia"/>
          <w:w w:val="99"/>
          <w:sz w:val="32"/>
          <w:szCs w:val="32"/>
        </w:rPr>
        <w:t>U14</w:t>
      </w:r>
      <w:r>
        <w:rPr>
          <w:rFonts w:ascii="仿宋" w:eastAsia="仿宋" w:hAnsi="仿宋" w:cs="仿宋" w:hint="eastAsia"/>
          <w:w w:val="99"/>
          <w:sz w:val="32"/>
          <w:szCs w:val="32"/>
        </w:rPr>
        <w:t>、</w:t>
      </w:r>
      <w:r>
        <w:rPr>
          <w:rFonts w:ascii="仿宋" w:eastAsia="仿宋" w:hAnsi="仿宋" w:cs="仿宋" w:hint="eastAsia"/>
          <w:w w:val="99"/>
          <w:sz w:val="32"/>
          <w:szCs w:val="32"/>
        </w:rPr>
        <w:t>U12</w:t>
      </w:r>
      <w:r>
        <w:rPr>
          <w:rFonts w:ascii="仿宋" w:eastAsia="仿宋" w:hAnsi="仿宋" w:cs="仿宋" w:hint="eastAsia"/>
          <w:w w:val="99"/>
          <w:sz w:val="32"/>
          <w:szCs w:val="32"/>
        </w:rPr>
        <w:t>和</w:t>
      </w:r>
      <w:r>
        <w:rPr>
          <w:rFonts w:ascii="仿宋" w:eastAsia="仿宋" w:hAnsi="仿宋" w:cs="仿宋" w:hint="eastAsia"/>
          <w:w w:val="99"/>
          <w:sz w:val="32"/>
          <w:szCs w:val="32"/>
        </w:rPr>
        <w:t>U10</w:t>
      </w:r>
      <w:r>
        <w:rPr>
          <w:rFonts w:ascii="仿宋" w:eastAsia="仿宋" w:hAnsi="仿宋" w:cs="仿宋" w:hint="eastAsia"/>
          <w:w w:val="99"/>
          <w:sz w:val="32"/>
          <w:szCs w:val="32"/>
        </w:rPr>
        <w:t>）</w:t>
      </w:r>
    </w:p>
    <w:tbl>
      <w:tblPr>
        <w:tblpPr w:leftFromText="180" w:rightFromText="180" w:vertAnchor="text" w:horzAnchor="page" w:tblpX="1719" w:tblpY="618"/>
        <w:tblOverlap w:val="never"/>
        <w:tblW w:w="8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414"/>
        <w:gridCol w:w="1412"/>
        <w:gridCol w:w="1414"/>
        <w:gridCol w:w="1414"/>
        <w:gridCol w:w="1412"/>
      </w:tblGrid>
      <w:tr w:rsidR="00852FD8">
        <w:trPr>
          <w:trHeight w:val="383"/>
        </w:trPr>
        <w:tc>
          <w:tcPr>
            <w:tcW w:w="4240" w:type="dxa"/>
            <w:gridSpan w:val="3"/>
          </w:tcPr>
          <w:p w:rsidR="00852FD8" w:rsidRDefault="003B03E4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男子</w:t>
            </w:r>
          </w:p>
        </w:tc>
        <w:tc>
          <w:tcPr>
            <w:tcW w:w="4240" w:type="dxa"/>
            <w:gridSpan w:val="3"/>
          </w:tcPr>
          <w:p w:rsidR="00852FD8" w:rsidRDefault="003B03E4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女子</w:t>
            </w:r>
          </w:p>
        </w:tc>
      </w:tr>
      <w:tr w:rsidR="00852FD8">
        <w:trPr>
          <w:trHeight w:val="384"/>
        </w:trPr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232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U14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12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10</w:t>
            </w: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U14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79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12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0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U1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0</w:t>
            </w:r>
          </w:p>
        </w:tc>
      </w:tr>
      <w:tr w:rsidR="00852FD8">
        <w:trPr>
          <w:trHeight w:val="382"/>
        </w:trPr>
        <w:tc>
          <w:tcPr>
            <w:tcW w:w="1414" w:type="dxa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-30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-24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-21 kg</w:t>
            </w: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5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0 kg</w:t>
            </w:r>
          </w:p>
        </w:tc>
      </w:tr>
      <w:tr w:rsidR="00852FD8">
        <w:trPr>
          <w:trHeight w:val="385"/>
        </w:trPr>
        <w:tc>
          <w:tcPr>
            <w:tcW w:w="1414" w:type="dxa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-34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-27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5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</w:tr>
      <w:tr w:rsidR="00852FD8">
        <w:trPr>
          <w:trHeight w:val="382"/>
        </w:trPr>
        <w:tc>
          <w:tcPr>
            <w:tcW w:w="1414" w:type="dxa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-38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-30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27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8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25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</w:tr>
      <w:tr w:rsidR="00852FD8">
        <w:trPr>
          <w:trHeight w:val="384"/>
        </w:trPr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36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</w:tr>
      <w:tr w:rsidR="00852FD8">
        <w:trPr>
          <w:trHeight w:val="385"/>
        </w:trPr>
        <w:tc>
          <w:tcPr>
            <w:tcW w:w="1414" w:type="dxa"/>
          </w:tcPr>
          <w:p w:rsidR="00852FD8" w:rsidRDefault="003B03E4">
            <w:pPr>
              <w:pStyle w:val="TableParagraph"/>
              <w:spacing w:line="248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46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38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36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</w:tr>
      <w:tr w:rsidR="00852FD8">
        <w:trPr>
          <w:trHeight w:val="382"/>
        </w:trPr>
        <w:tc>
          <w:tcPr>
            <w:tcW w:w="1414" w:type="dxa"/>
          </w:tcPr>
          <w:p w:rsidR="00852FD8" w:rsidRDefault="003B03E4">
            <w:pPr>
              <w:pStyle w:val="TableParagraph"/>
              <w:spacing w:line="248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38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36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</w:tr>
      <w:tr w:rsidR="00852FD8">
        <w:trPr>
          <w:trHeight w:val="385"/>
        </w:trPr>
        <w:tc>
          <w:tcPr>
            <w:tcW w:w="1414" w:type="dxa"/>
          </w:tcPr>
          <w:p w:rsidR="00852FD8" w:rsidRDefault="003B03E4">
            <w:pPr>
              <w:pStyle w:val="TableParagraph"/>
              <w:spacing w:line="248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55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46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48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0 kg</w:t>
            </w:r>
          </w:p>
        </w:tc>
      </w:tr>
      <w:tr w:rsidR="00852FD8">
        <w:trPr>
          <w:trHeight w:val="383"/>
        </w:trPr>
        <w:tc>
          <w:tcPr>
            <w:tcW w:w="1414" w:type="dxa"/>
          </w:tcPr>
          <w:p w:rsidR="00852FD8" w:rsidRDefault="003B03E4">
            <w:pPr>
              <w:pStyle w:val="TableParagraph"/>
              <w:spacing w:line="248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60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2" w:right="171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+42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179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spacing w:line="250" w:lineRule="exact"/>
              <w:ind w:left="179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-48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3B03E4">
            <w:pPr>
              <w:pStyle w:val="TableParagraph"/>
              <w:spacing w:line="250" w:lineRule="exact"/>
              <w:ind w:left="180" w:right="175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0 kg</w:t>
            </w:r>
          </w:p>
        </w:tc>
      </w:tr>
      <w:tr w:rsidR="00852FD8">
        <w:trPr>
          <w:trHeight w:val="384"/>
        </w:trPr>
        <w:tc>
          <w:tcPr>
            <w:tcW w:w="1414" w:type="dxa"/>
          </w:tcPr>
          <w:p w:rsidR="00852FD8" w:rsidRDefault="003B03E4">
            <w:pPr>
              <w:pStyle w:val="TableParagraph"/>
              <w:spacing w:line="250" w:lineRule="exact"/>
              <w:ind w:left="2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66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ind w:left="180" w:right="172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+50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2" w:type="dxa"/>
          </w:tcPr>
          <w:p w:rsidR="00852FD8" w:rsidRDefault="00852FD8">
            <w:pPr>
              <w:pStyle w:val="TableParagraph"/>
              <w:ind w:left="182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-57 kg</w:t>
            </w:r>
          </w:p>
        </w:tc>
        <w:tc>
          <w:tcPr>
            <w:tcW w:w="1414" w:type="dxa"/>
            <w:shd w:val="clear" w:color="auto" w:fill="F1F1F1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+48 kg</w:t>
            </w:r>
          </w:p>
        </w:tc>
        <w:tc>
          <w:tcPr>
            <w:tcW w:w="1412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2FD8">
        <w:trPr>
          <w:trHeight w:val="326"/>
        </w:trPr>
        <w:tc>
          <w:tcPr>
            <w:tcW w:w="1414" w:type="dxa"/>
          </w:tcPr>
          <w:p w:rsidR="00852FD8" w:rsidRDefault="003B03E4">
            <w:pPr>
              <w:pStyle w:val="TableParagraph"/>
              <w:spacing w:line="248" w:lineRule="exact"/>
              <w:ind w:left="191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66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kg</w:t>
            </w:r>
          </w:p>
        </w:tc>
        <w:tc>
          <w:tcPr>
            <w:tcW w:w="1414" w:type="dxa"/>
            <w:shd w:val="clear" w:color="auto" w:fill="F1F1F1"/>
          </w:tcPr>
          <w:p w:rsidR="00852FD8" w:rsidRDefault="00852FD8">
            <w:pPr>
              <w:pStyle w:val="TableParagraph"/>
              <w:spacing w:line="250" w:lineRule="exact"/>
              <w:ind w:left="180" w:right="174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2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4" w:type="dxa"/>
          </w:tcPr>
          <w:p w:rsidR="00852FD8" w:rsidRDefault="003B03E4">
            <w:pPr>
              <w:pStyle w:val="TableParagraph"/>
              <w:ind w:left="0" w:firstLineChars="100" w:firstLine="2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+57 kg</w:t>
            </w:r>
          </w:p>
        </w:tc>
        <w:tc>
          <w:tcPr>
            <w:tcW w:w="1414" w:type="dxa"/>
            <w:shd w:val="clear" w:color="auto" w:fill="F1F1F1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2" w:type="dxa"/>
          </w:tcPr>
          <w:p w:rsidR="00852FD8" w:rsidRDefault="00852FD8">
            <w:pPr>
              <w:pStyle w:val="TableParagraph"/>
              <w:ind w:left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852FD8" w:rsidRDefault="003B03E4">
      <w:pPr>
        <w:pStyle w:val="a6"/>
        <w:widowControl/>
        <w:spacing w:beforeAutospacing="0" w:afterAutospacing="0"/>
        <w:rPr>
          <w:rStyle w:val="a7"/>
          <w:rFonts w:ascii="仿宋" w:eastAsia="仿宋" w:hAnsi="仿宋" w:cs="仿宋"/>
          <w:b w:val="0"/>
          <w:bCs/>
          <w:color w:val="333333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b/>
          <w:bCs/>
          <w:w w:val="99"/>
          <w:sz w:val="32"/>
          <w:szCs w:val="32"/>
          <w:lang w:eastAsia="zh-Hans"/>
        </w:rPr>
        <w:t>U</w:t>
      </w:r>
      <w:r>
        <w:rPr>
          <w:rFonts w:ascii="仿宋" w:eastAsia="仿宋" w:hAnsi="仿宋" w:cs="仿宋" w:hint="eastAsia"/>
          <w:b/>
          <w:bCs/>
          <w:w w:val="99"/>
          <w:sz w:val="32"/>
          <w:szCs w:val="32"/>
          <w:lang w:eastAsia="zh-Hans"/>
        </w:rPr>
        <w:t>16</w:t>
      </w:r>
      <w:r>
        <w:rPr>
          <w:rFonts w:ascii="仿宋" w:eastAsia="仿宋" w:hAnsi="仿宋" w:cs="仿宋" w:hint="eastAsia"/>
          <w:b/>
          <w:bCs/>
          <w:w w:val="99"/>
          <w:sz w:val="32"/>
          <w:szCs w:val="32"/>
          <w:lang w:eastAsia="zh-Hans"/>
        </w:rPr>
        <w:t>以下含</w:t>
      </w:r>
      <w:r>
        <w:rPr>
          <w:rFonts w:ascii="仿宋" w:eastAsia="仿宋" w:hAnsi="仿宋" w:cs="仿宋" w:hint="eastAsia"/>
          <w:b/>
          <w:bCs/>
          <w:w w:val="99"/>
          <w:sz w:val="32"/>
          <w:szCs w:val="32"/>
          <w:lang w:eastAsia="zh-Hans"/>
        </w:rPr>
        <w:t>U</w:t>
      </w:r>
      <w:r>
        <w:rPr>
          <w:rFonts w:ascii="仿宋" w:eastAsia="仿宋" w:hAnsi="仿宋" w:cs="仿宋" w:hint="eastAsia"/>
          <w:b/>
          <w:bCs/>
          <w:w w:val="99"/>
          <w:sz w:val="32"/>
          <w:szCs w:val="32"/>
          <w:lang w:eastAsia="zh-Hans"/>
        </w:rPr>
        <w:t>16</w:t>
      </w:r>
      <w:r>
        <w:rPr>
          <w:rFonts w:ascii="仿宋" w:eastAsia="仿宋" w:hAnsi="仿宋" w:cs="仿宋" w:hint="eastAsia"/>
          <w:b/>
          <w:bCs/>
          <w:w w:val="99"/>
          <w:sz w:val="32"/>
          <w:szCs w:val="32"/>
          <w:lang w:eastAsia="zh-Hans"/>
        </w:rPr>
        <w:t>岁青少年组不设置格斗柔术项目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Style w:val="a7"/>
          <w:rFonts w:ascii="仿宋" w:eastAsia="仿宋" w:hAnsi="仿宋" w:cs="仿宋" w:hint="eastAsia"/>
          <w:b w:val="0"/>
          <w:bCs/>
          <w:color w:val="333333"/>
          <w:sz w:val="32"/>
          <w:szCs w:val="32"/>
        </w:rPr>
        <w:lastRenderedPageBreak/>
        <w:t>第十二条</w:t>
      </w:r>
      <w:r>
        <w:rPr>
          <w:rStyle w:val="a7"/>
          <w:rFonts w:ascii="仿宋" w:eastAsia="仿宋" w:hAnsi="仿宋" w:cs="仿宋" w:hint="eastAsia"/>
          <w:b w:val="0"/>
          <w:bCs/>
          <w:color w:val="333333"/>
          <w:sz w:val="32"/>
          <w:szCs w:val="32"/>
        </w:rPr>
        <w:t xml:space="preserve"> </w:t>
      </w:r>
      <w:r>
        <w:rPr>
          <w:rStyle w:val="a7"/>
          <w:rFonts w:ascii="仿宋" w:eastAsia="仿宋" w:hAnsi="仿宋" w:cs="仿宋" w:hint="eastAsia"/>
          <w:b w:val="0"/>
          <w:bCs/>
          <w:color w:val="333333"/>
          <w:sz w:val="32"/>
          <w:szCs w:val="32"/>
          <w:lang w:eastAsia="zh-Hans"/>
        </w:rPr>
        <w:t>混合团体赛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混合团体赛可根据竞赛规程设置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混合团体赛的规则与</w:t>
      </w:r>
      <w:r>
        <w:rPr>
          <w:rFonts w:ascii="仿宋" w:eastAsia="仿宋" w:hAnsi="仿宋" w:cs="仿宋" w:hint="eastAsia"/>
          <w:sz w:val="32"/>
          <w:szCs w:val="32"/>
        </w:rPr>
        <w:t>个人比赛相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同</w:t>
      </w:r>
      <w:r>
        <w:rPr>
          <w:rFonts w:ascii="仿宋" w:eastAsia="仿宋" w:hAnsi="仿宋" w:cs="仿宋" w:hint="eastAsia"/>
          <w:sz w:val="32"/>
          <w:szCs w:val="32"/>
        </w:rPr>
        <w:t>，男女混合团体赛包括以下的级别设置。</w:t>
      </w:r>
    </w:p>
    <w:p w:rsidR="00852FD8" w:rsidRDefault="003B03E4">
      <w:pPr>
        <w:pStyle w:val="a3"/>
        <w:tabs>
          <w:tab w:val="left" w:pos="2636"/>
        </w:tabs>
        <w:spacing w:before="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套路柔术</w:t>
      </w:r>
      <w:r>
        <w:rPr>
          <w:rFonts w:ascii="仿宋" w:eastAsia="仿宋" w:hAnsi="仿宋" w:cs="仿宋" w:hint="eastAsia"/>
          <w:sz w:val="32"/>
          <w:szCs w:val="32"/>
        </w:rPr>
        <w:t xml:space="preserve">:   </w:t>
      </w:r>
      <w:r>
        <w:rPr>
          <w:rFonts w:ascii="仿宋" w:eastAsia="仿宋" w:hAnsi="仿宋" w:cs="仿宋" w:hint="eastAsia"/>
          <w:sz w:val="32"/>
          <w:szCs w:val="32"/>
        </w:rPr>
        <w:t>男子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女子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或男女混合</w:t>
      </w:r>
    </w:p>
    <w:p w:rsidR="00852FD8" w:rsidRDefault="003B03E4">
      <w:pPr>
        <w:pStyle w:val="a3"/>
        <w:tabs>
          <w:tab w:val="left" w:pos="2636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搏击柔术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男子：</w:t>
      </w:r>
      <w:r>
        <w:rPr>
          <w:rFonts w:ascii="仿宋" w:eastAsia="仿宋" w:hAnsi="仿宋" w:cs="仿宋" w:hint="eastAsia"/>
          <w:sz w:val="32"/>
          <w:szCs w:val="32"/>
        </w:rPr>
        <w:t xml:space="preserve"> -69kg, -85kg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+85kg</w:t>
      </w:r>
    </w:p>
    <w:p w:rsidR="00852FD8" w:rsidRDefault="003B03E4">
      <w:pPr>
        <w:pStyle w:val="a3"/>
        <w:spacing w:before="38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女子：</w:t>
      </w:r>
      <w:r>
        <w:rPr>
          <w:rFonts w:ascii="仿宋" w:eastAsia="仿宋" w:hAnsi="仿宋" w:cs="仿宋" w:hint="eastAsia"/>
          <w:sz w:val="32"/>
          <w:szCs w:val="32"/>
        </w:rPr>
        <w:t xml:space="preserve"> -52kg, -63kg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+63kg</w:t>
      </w:r>
    </w:p>
    <w:p w:rsidR="00852FD8" w:rsidRDefault="003B03E4">
      <w:pPr>
        <w:pStyle w:val="a3"/>
        <w:tabs>
          <w:tab w:val="left" w:pos="2636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寝技柔术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男子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-69kg, -85kg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+85kg</w:t>
      </w:r>
    </w:p>
    <w:p w:rsidR="00852FD8" w:rsidRDefault="003B03E4">
      <w:pPr>
        <w:pStyle w:val="a3"/>
        <w:spacing w:before="37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女子：</w:t>
      </w:r>
      <w:r>
        <w:rPr>
          <w:rFonts w:ascii="仿宋" w:eastAsia="仿宋" w:hAnsi="仿宋" w:cs="仿宋" w:hint="eastAsia"/>
          <w:sz w:val="32"/>
          <w:szCs w:val="32"/>
        </w:rPr>
        <w:t xml:space="preserve"> -52kg, </w:t>
      </w:r>
      <w:r>
        <w:rPr>
          <w:rFonts w:ascii="仿宋" w:eastAsia="仿宋" w:hAnsi="仿宋" w:cs="仿宋" w:hint="eastAsia"/>
          <w:sz w:val="32"/>
          <w:szCs w:val="32"/>
        </w:rPr>
        <w:t>-63kg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+63kg</w:t>
      </w:r>
    </w:p>
    <w:p w:rsidR="00852FD8" w:rsidRDefault="003B03E4">
      <w:pPr>
        <w:pStyle w:val="a3"/>
        <w:spacing w:before="37"/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第十三条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称重安排</w:t>
      </w:r>
    </w:p>
    <w:p w:rsidR="00852FD8" w:rsidRDefault="003B03E4">
      <w:pPr>
        <w:pStyle w:val="a3"/>
        <w:spacing w:before="37"/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称重安排为赛前一天下午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16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: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00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进行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称重第一次没有合格的运动员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可以在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30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分钟后进行第二次称重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第二次称重仍未合格的则取消比赛资格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</w:p>
    <w:p w:rsidR="00852FD8" w:rsidRDefault="003B03E4">
      <w:pPr>
        <w:pStyle w:val="a3"/>
        <w:spacing w:before="37"/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组委会设置的</w:t>
      </w:r>
      <w:r>
        <w:rPr>
          <w:rFonts w:ascii="仿宋" w:eastAsia="仿宋" w:hAnsi="仿宋" w:cs="仿宋" w:hint="eastAsia"/>
          <w:sz w:val="32"/>
          <w:szCs w:val="32"/>
        </w:rPr>
        <w:t>自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测体重秤设置在称重区外围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运动员可随时在</w:t>
      </w:r>
      <w:r>
        <w:rPr>
          <w:rFonts w:ascii="仿宋" w:eastAsia="仿宋" w:hAnsi="仿宋" w:cs="仿宋" w:hint="eastAsia"/>
          <w:sz w:val="32"/>
          <w:szCs w:val="32"/>
        </w:rPr>
        <w:t>自测称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重区进行体重测</w:t>
      </w:r>
      <w:r>
        <w:rPr>
          <w:rFonts w:ascii="仿宋" w:eastAsia="仿宋" w:hAnsi="仿宋" w:cs="仿宋" w:hint="eastAsia"/>
          <w:sz w:val="32"/>
          <w:szCs w:val="32"/>
        </w:rPr>
        <w:t>量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体重测</w:t>
      </w:r>
      <w:r>
        <w:rPr>
          <w:rFonts w:ascii="仿宋" w:eastAsia="仿宋" w:hAnsi="仿宋" w:cs="仿宋" w:hint="eastAsia"/>
          <w:sz w:val="32"/>
          <w:szCs w:val="32"/>
        </w:rPr>
        <w:t>量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不限次数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</w:p>
    <w:p w:rsidR="00852FD8" w:rsidRDefault="003B03E4">
      <w:pPr>
        <w:pStyle w:val="a3"/>
        <w:spacing w:before="37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第十四条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抽签</w:t>
      </w:r>
    </w:p>
    <w:p w:rsidR="00852FD8" w:rsidRDefault="003B03E4">
      <w:pPr>
        <w:pStyle w:val="a3"/>
        <w:spacing w:before="37"/>
        <w:ind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所有参加比赛的运动员均需进入抽签环节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参赛场次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对手将按照抽签结果决定为最终决定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除因体重级别错误外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不参加或拒绝抽签结果的将被取消参赛资格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因体重级别错误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此处只代表编排错误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报名体重错误不在此项中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所在比赛组别将重新抽签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抽签结果将作为最终结果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</w:p>
    <w:p w:rsidR="00852FD8" w:rsidRDefault="003B03E4">
      <w:pPr>
        <w:pStyle w:val="a3"/>
        <w:spacing w:before="37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比赛可设立种子选手，具体办法在竞赛规程中列明。</w:t>
      </w:r>
    </w:p>
    <w:p w:rsidR="00852FD8" w:rsidRDefault="003B03E4">
      <w:pPr>
        <w:pStyle w:val="a6"/>
        <w:widowControl/>
        <w:spacing w:beforeAutospacing="0" w:afterAutospacing="0"/>
        <w:jc w:val="center"/>
        <w:rPr>
          <w:rStyle w:val="a7"/>
          <w:rFonts w:ascii="仿宋" w:eastAsia="仿宋" w:hAnsi="仿宋" w:cs="仿宋"/>
          <w:color w:val="333333"/>
          <w:sz w:val="32"/>
          <w:szCs w:val="32"/>
        </w:rPr>
      </w:pP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lastRenderedPageBreak/>
        <w:t>第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四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章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赛前准备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五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学习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竞赛规程和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赛事补充通知。补充通知是组委会关于未尽事宜的补充性文件，一般按照赛事流程进展情况在官方网站上公布。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六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按照个人参赛计划，根据竞赛日程安排，制定备战训练计划，做好赛前训练，避免运动损伤。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七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合理搭配饮食，科学控制体重，熟悉护具穿戴要求、调整好心态。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护具的穿戴及要求需符合竞赛规程和竞赛规则中的有关规定。根据比赛性质不同，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搏击和格斗柔术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运动员应至少穿戴护齿、拳套、缠手带、护裆，根据需要穿戴护脚背，必要时穿戴护头。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相关技术要求参见中国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柔术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运动发展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委员会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最新审定或认定的本项目竞赛规则。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八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及时办理个人人身保险证明、体检证明、免责声明书及组委会要求提交的其他有关材料。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九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提前准备好参赛所需的文件材料、服装、护具、日常用品、医护用品和个人证件等，汇总成明细单，并在出发前进行核对。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提前规划好行程。</w:t>
      </w:r>
    </w:p>
    <w:p w:rsidR="00852FD8" w:rsidRDefault="003B03E4">
      <w:pPr>
        <w:pStyle w:val="a6"/>
        <w:widowControl/>
        <w:spacing w:beforeAutospacing="0" w:afterAutospacing="0"/>
        <w:ind w:firstLine="420"/>
        <w:jc w:val="center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五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章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赛中要求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到达赛区后，按要求提交个人人身保险证明、体检证明、免责声明书等相关材料。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报到时，领取秩序册、大会证件、赛事服务指南等文件。认真阅读秩序册和指南内容，核对相关信息，如有问题及时提出并复核。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三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遵守组委会统一安排，按规定用餐、乘车，按时参加相关会议、赛前训练、称重、检录、比赛、颁奖等活动。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四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比赛中，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搏击和格斗柔术运动员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按要求穿戴护具，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赛后及时返还。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五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调整赛期饮食，保持体能、控制体重；做好参赛准备、调整至最佳比赛状态；训练及比赛后及时进行放松、治疗、恢复。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六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严格遵守国家有关反兴奋剂工作的相关规定，注意食品、营养品、药品安全，避免误服误用情况的发生。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七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及时关注成绩公告，安排好赛间训练。如对比赛成绩或结果有异议，应按相关规定及时向仲裁委员会提出申诉，不得扰乱正常比赛秩序。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八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提高安全意识，注意人身财产、交通等安全，不参加非组委会组织的活动。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第二十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九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奖励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第一名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一枚或多枚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（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团体获胜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）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金牌和证书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第二名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一枚或多枚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（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团体获胜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）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银牌和证书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lastRenderedPageBreak/>
        <w:t>第三名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两枚或多枚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（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团体获胜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）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铜牌和证书</w:t>
      </w:r>
    </w:p>
    <w:p w:rsidR="00852FD8" w:rsidRDefault="003B03E4">
      <w:pPr>
        <w:pStyle w:val="a6"/>
        <w:widowControl/>
        <w:spacing w:beforeAutospacing="0" w:afterAutospacing="0"/>
        <w:jc w:val="both"/>
        <w:rPr>
          <w:rFonts w:ascii="仿宋" w:eastAsia="仿宋" w:hAnsi="仿宋" w:cs="仿宋"/>
          <w:color w:val="333333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（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个人赛六人组或六人以上参加的组别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团体赛六支队伍或六支以上队伍参加的组别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可设置两个第三名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）</w:t>
      </w:r>
    </w:p>
    <w:p w:rsidR="00852FD8" w:rsidRDefault="003B03E4">
      <w:pPr>
        <w:pStyle w:val="a6"/>
        <w:widowControl/>
        <w:spacing w:beforeAutospacing="0" w:afterAutospacing="0"/>
        <w:ind w:firstLine="420"/>
        <w:jc w:val="center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六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章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赛后注意事项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三十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赛后及时领取成绩册、获奖证书等相关资料，按规定办理离会手续，并安全返程。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三十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赛后对身体情况进行有效评估，注意调整饮食，做好按摩放松，安排好恢复性训练。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三十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赛后应严格遵守以下保护性措施：</w:t>
      </w:r>
    </w:p>
    <w:p w:rsidR="00852FD8" w:rsidRDefault="003B03E4">
      <w:pPr>
        <w:pStyle w:val="a6"/>
        <w:widowControl/>
        <w:spacing w:beforeAutospacing="0" w:afterAutospacing="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（一）运动员在比赛中因头部受重击出现休克被终止比赛者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或肢体受伤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停止比赛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90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天；一年内因头部受重击出现休克被终止比赛两次者，停止比赛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365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天；</w:t>
      </w:r>
    </w:p>
    <w:p w:rsidR="00852FD8" w:rsidRDefault="003B03E4">
      <w:pPr>
        <w:pStyle w:val="a6"/>
        <w:widowControl/>
        <w:spacing w:beforeAutospacing="0" w:afterAutospacing="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（二）如运动员出现上述情况，需接受脑部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CT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检查；</w:t>
      </w:r>
    </w:p>
    <w:p w:rsidR="00852FD8" w:rsidRDefault="003B03E4">
      <w:pPr>
        <w:pStyle w:val="a6"/>
        <w:widowControl/>
        <w:spacing w:beforeAutospacing="0" w:afterAutospacing="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（三）停赛日期自受伤之日起计算。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第三十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三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 xml:space="preserve">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兴奋剂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管理规定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依据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国家体育总局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令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号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《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反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兴奋剂管理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办法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》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相关规定执行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。</w:t>
      </w:r>
    </w:p>
    <w:p w:rsidR="00852FD8" w:rsidRDefault="003B03E4">
      <w:pPr>
        <w:pStyle w:val="a6"/>
        <w:widowControl/>
        <w:spacing w:beforeAutospacing="0" w:afterAutospacing="0"/>
        <w:ind w:firstLine="420"/>
        <w:jc w:val="center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七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章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附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Style w:val="a7"/>
          <w:rFonts w:ascii="仿宋" w:eastAsia="仿宋" w:hAnsi="仿宋" w:cs="仿宋" w:hint="eastAsia"/>
          <w:color w:val="333333"/>
          <w:sz w:val="32"/>
          <w:szCs w:val="32"/>
        </w:rPr>
        <w:t>则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三十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四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本指引解释权属于国家体育总局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举重摔跤柔道运动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管理中心中国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柔术运动发展委员会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852FD8" w:rsidRDefault="003B03E4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第</w:t>
      </w:r>
      <w:r>
        <w:rPr>
          <w:rFonts w:ascii="仿宋" w:eastAsia="仿宋" w:hAnsi="仿宋" w:cs="仿宋" w:hint="eastAsia"/>
          <w:color w:val="333333"/>
          <w:sz w:val="32"/>
          <w:szCs w:val="32"/>
          <w:lang w:eastAsia="zh-Hans"/>
        </w:rPr>
        <w:t>三十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五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本指引自发布之日起试行。</w:t>
      </w:r>
    </w:p>
    <w:p w:rsidR="00852FD8" w:rsidRDefault="00852FD8">
      <w:pPr>
        <w:rPr>
          <w:rFonts w:ascii="仿宋" w:eastAsia="仿宋" w:hAnsi="仿宋" w:cs="仿宋"/>
          <w:sz w:val="32"/>
          <w:szCs w:val="32"/>
        </w:rPr>
      </w:pPr>
    </w:p>
    <w:sectPr w:rsidR="00852F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E4" w:rsidRDefault="003B03E4">
      <w:r>
        <w:separator/>
      </w:r>
    </w:p>
  </w:endnote>
  <w:endnote w:type="continuationSeparator" w:id="0">
    <w:p w:rsidR="003B03E4" w:rsidRDefault="003B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D8" w:rsidRDefault="003B03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FD8" w:rsidRDefault="003B03E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52FD8" w:rsidRDefault="003B03E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E4" w:rsidRDefault="003B03E4">
      <w:r>
        <w:separator/>
      </w:r>
    </w:p>
  </w:footnote>
  <w:footnote w:type="continuationSeparator" w:id="0">
    <w:p w:rsidR="003B03E4" w:rsidRDefault="003B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91CE"/>
    <w:multiLevelType w:val="singleLevel"/>
    <w:tmpl w:val="080D91C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8"/>
    <w:rsid w:val="D6DF6133"/>
    <w:rsid w:val="EEFFE380"/>
    <w:rsid w:val="003B03E4"/>
    <w:rsid w:val="00486ADE"/>
    <w:rsid w:val="00852FD8"/>
    <w:rsid w:val="00D34C83"/>
    <w:rsid w:val="040850CC"/>
    <w:rsid w:val="044450A6"/>
    <w:rsid w:val="071B54A9"/>
    <w:rsid w:val="0C4E2658"/>
    <w:rsid w:val="0CAB327E"/>
    <w:rsid w:val="0FCD35FF"/>
    <w:rsid w:val="115E0B93"/>
    <w:rsid w:val="132628A2"/>
    <w:rsid w:val="13BF0BDF"/>
    <w:rsid w:val="16AD69D7"/>
    <w:rsid w:val="19923F57"/>
    <w:rsid w:val="1FE577AD"/>
    <w:rsid w:val="20172063"/>
    <w:rsid w:val="2106012C"/>
    <w:rsid w:val="23FA07D1"/>
    <w:rsid w:val="274550A0"/>
    <w:rsid w:val="283D7CFF"/>
    <w:rsid w:val="2A1D266C"/>
    <w:rsid w:val="2CD51D9B"/>
    <w:rsid w:val="2F095871"/>
    <w:rsid w:val="2F7830EF"/>
    <w:rsid w:val="316811EE"/>
    <w:rsid w:val="335A7AF5"/>
    <w:rsid w:val="346D0E6C"/>
    <w:rsid w:val="372A410B"/>
    <w:rsid w:val="38663037"/>
    <w:rsid w:val="3D3A5C22"/>
    <w:rsid w:val="3D4308EE"/>
    <w:rsid w:val="3DD57E81"/>
    <w:rsid w:val="40B811EF"/>
    <w:rsid w:val="41520855"/>
    <w:rsid w:val="43533782"/>
    <w:rsid w:val="44390CDF"/>
    <w:rsid w:val="46FA6535"/>
    <w:rsid w:val="47B62944"/>
    <w:rsid w:val="48137EDD"/>
    <w:rsid w:val="4A6606F1"/>
    <w:rsid w:val="4AB10DE9"/>
    <w:rsid w:val="4ABA5AB1"/>
    <w:rsid w:val="4B933509"/>
    <w:rsid w:val="4FDE190F"/>
    <w:rsid w:val="501F5D66"/>
    <w:rsid w:val="529B2C5E"/>
    <w:rsid w:val="52EE2363"/>
    <w:rsid w:val="551C0C9D"/>
    <w:rsid w:val="58714982"/>
    <w:rsid w:val="58FD6F34"/>
    <w:rsid w:val="5A4428E8"/>
    <w:rsid w:val="5D6D0B56"/>
    <w:rsid w:val="650C7217"/>
    <w:rsid w:val="654E2845"/>
    <w:rsid w:val="65B743E3"/>
    <w:rsid w:val="674712BE"/>
    <w:rsid w:val="69C71BFB"/>
    <w:rsid w:val="6C681E3D"/>
    <w:rsid w:val="71B47C16"/>
    <w:rsid w:val="72420B0C"/>
    <w:rsid w:val="74A40EAE"/>
    <w:rsid w:val="75FF39AB"/>
    <w:rsid w:val="7614708F"/>
    <w:rsid w:val="78004428"/>
    <w:rsid w:val="7A202B71"/>
    <w:rsid w:val="7AFF7F3B"/>
    <w:rsid w:val="7BA94FF8"/>
    <w:rsid w:val="7C9C0E4B"/>
    <w:rsid w:val="7D1F5E5C"/>
    <w:rsid w:val="9EFF8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CA3573-4DF3-4D46-82A8-FBEF245E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2021-11-15T06:19:00Z</cp:lastPrinted>
  <dcterms:created xsi:type="dcterms:W3CDTF">2021-11-30T02:56:00Z</dcterms:created>
  <dcterms:modified xsi:type="dcterms:W3CDTF">2021-11-30T02:56:00Z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24BB7B4185B64ECAA653982212A7FCA9</vt:lpwstr>
  </property>
</Properties>
</file>