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C1C0" w14:textId="2289BACD" w:rsidR="002C50E6" w:rsidRPr="002C50E6" w:rsidRDefault="002C50E6" w:rsidP="002C50E6">
      <w:pPr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附件2</w:t>
      </w:r>
    </w:p>
    <w:p w14:paraId="0150824B" w14:textId="77777777" w:rsidR="002C50E6" w:rsidRDefault="002C50E6" w:rsidP="002C50E6">
      <w:pPr>
        <w:jc w:val="center"/>
        <w:rPr>
          <w:rFonts w:ascii="方正小标宋_GBK" w:eastAsia="方正小标宋_GBK" w:hAnsi="仿宋"/>
          <w:sz w:val="36"/>
          <w:szCs w:val="40"/>
        </w:rPr>
      </w:pPr>
    </w:p>
    <w:p w14:paraId="503A9480" w14:textId="18D01208" w:rsidR="002C50E6" w:rsidRPr="00CF50A1" w:rsidRDefault="002C50E6" w:rsidP="002C50E6">
      <w:pPr>
        <w:jc w:val="center"/>
        <w:rPr>
          <w:rFonts w:ascii="方正小标宋_GBK" w:eastAsia="方正小标宋_GBK" w:hAnsi="仿宋"/>
          <w:sz w:val="32"/>
          <w:szCs w:val="36"/>
        </w:rPr>
      </w:pPr>
      <w:r w:rsidRPr="00CF50A1">
        <w:rPr>
          <w:rFonts w:ascii="方正小标宋_GBK" w:eastAsia="方正小标宋_GBK" w:hAnsi="仿宋" w:hint="eastAsia"/>
          <w:sz w:val="36"/>
          <w:szCs w:val="40"/>
        </w:rPr>
        <w:t>关于《运动员技术等级标准》若干问题的说明</w:t>
      </w:r>
    </w:p>
    <w:p w14:paraId="725FE3B7" w14:textId="77777777" w:rsidR="002C50E6" w:rsidRDefault="002C50E6" w:rsidP="002C50E6">
      <w:pPr>
        <w:ind w:firstLineChars="200" w:firstLine="640"/>
        <w:jc w:val="left"/>
        <w:rPr>
          <w:rFonts w:ascii="仿宋" w:eastAsia="仿宋" w:hAnsi="仿宋"/>
          <w:sz w:val="32"/>
          <w:szCs w:val="36"/>
        </w:rPr>
      </w:pPr>
    </w:p>
    <w:p w14:paraId="63AFCEED" w14:textId="77777777" w:rsidR="002C50E6" w:rsidRPr="004F5C34" w:rsidRDefault="002C50E6" w:rsidP="002C50E6">
      <w:pPr>
        <w:ind w:firstLineChars="200" w:firstLine="640"/>
        <w:jc w:val="left"/>
        <w:rPr>
          <w:rFonts w:ascii="仿宋" w:eastAsia="仿宋" w:hAnsi="仿宋"/>
          <w:sz w:val="32"/>
          <w:szCs w:val="36"/>
        </w:rPr>
      </w:pPr>
      <w:r w:rsidRPr="00AB1B26">
        <w:rPr>
          <w:rFonts w:ascii="仿宋" w:eastAsia="仿宋" w:hAnsi="仿宋" w:hint="eastAsia"/>
          <w:sz w:val="32"/>
          <w:szCs w:val="36"/>
        </w:rPr>
        <w:t>为</w:t>
      </w:r>
      <w:r>
        <w:rPr>
          <w:rFonts w:ascii="仿宋" w:eastAsia="仿宋" w:hAnsi="仿宋" w:hint="eastAsia"/>
          <w:sz w:val="32"/>
          <w:szCs w:val="36"/>
        </w:rPr>
        <w:t>准确、规范授予</w:t>
      </w:r>
      <w:r w:rsidRPr="00AB1B26">
        <w:rPr>
          <w:rFonts w:ascii="仿宋" w:eastAsia="仿宋" w:hAnsi="仿宋" w:hint="eastAsia"/>
          <w:sz w:val="32"/>
          <w:szCs w:val="36"/>
        </w:rPr>
        <w:t>运动员技术等级</w:t>
      </w:r>
      <w:r>
        <w:rPr>
          <w:rFonts w:ascii="仿宋" w:eastAsia="仿宋" w:hAnsi="仿宋" w:hint="eastAsia"/>
          <w:sz w:val="32"/>
          <w:szCs w:val="36"/>
        </w:rPr>
        <w:t>称号，现就《运动员技术等级标准》有关问题说明如下：</w:t>
      </w:r>
      <w:r w:rsidRPr="004F5C34">
        <w:rPr>
          <w:rFonts w:ascii="仿宋" w:eastAsia="仿宋" w:hAnsi="仿宋" w:hint="eastAsia"/>
          <w:sz w:val="32"/>
          <w:szCs w:val="36"/>
        </w:rPr>
        <w:t xml:space="preserve"> </w:t>
      </w:r>
    </w:p>
    <w:p w14:paraId="6AA24638" w14:textId="77777777" w:rsidR="002C50E6" w:rsidRDefault="002C50E6" w:rsidP="002C50E6">
      <w:pPr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一、《运动员技术等级标准》中可授予运动员技术等级称号的全国比赛、省级和地市级比赛的竞赛组织、竞赛规程和竞赛奖励等工作，必须严格执行《</w:t>
      </w:r>
      <w:r w:rsidRPr="004D70B7">
        <w:rPr>
          <w:rFonts w:ascii="仿宋" w:eastAsia="仿宋" w:hAnsi="仿宋" w:hint="eastAsia"/>
          <w:sz w:val="32"/>
          <w:szCs w:val="36"/>
        </w:rPr>
        <w:t>体育赛事活动管理办法</w:t>
      </w:r>
      <w:r>
        <w:rPr>
          <w:rFonts w:ascii="仿宋" w:eastAsia="仿宋" w:hAnsi="仿宋" w:hint="eastAsia"/>
          <w:sz w:val="32"/>
          <w:szCs w:val="36"/>
        </w:rPr>
        <w:t>》（</w:t>
      </w:r>
      <w:r w:rsidRPr="004D70B7">
        <w:rPr>
          <w:rFonts w:ascii="仿宋" w:eastAsia="仿宋" w:hAnsi="仿宋" w:hint="eastAsia"/>
          <w:sz w:val="32"/>
          <w:szCs w:val="36"/>
        </w:rPr>
        <w:t>国家体育总局令第</w:t>
      </w:r>
      <w:r w:rsidRPr="004D70B7">
        <w:rPr>
          <w:rFonts w:ascii="仿宋" w:eastAsia="仿宋" w:hAnsi="仿宋"/>
          <w:sz w:val="32"/>
          <w:szCs w:val="36"/>
        </w:rPr>
        <w:t>25号</w:t>
      </w:r>
      <w:r>
        <w:rPr>
          <w:rFonts w:ascii="仿宋" w:eastAsia="仿宋" w:hAnsi="仿宋" w:hint="eastAsia"/>
          <w:sz w:val="32"/>
          <w:szCs w:val="36"/>
        </w:rPr>
        <w:t>）的规定。</w:t>
      </w:r>
    </w:p>
    <w:p w14:paraId="6E6CB04D" w14:textId="77777777" w:rsidR="002C50E6" w:rsidRDefault="002C50E6" w:rsidP="002C50E6">
      <w:pPr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二、《运动员技术等级标准》中未明确是“分站赛”“分区赛”“系列赛”等的比赛，不得参照相关条款授予等级称号。</w:t>
      </w:r>
    </w:p>
    <w:p w14:paraId="5AB471A2" w14:textId="77777777" w:rsidR="002C50E6" w:rsidRDefault="002C50E6" w:rsidP="002C50E6">
      <w:pPr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三、《运动员技术等级标准》中未单独明确是“青年”“青少年”“少年”的国际或全国比赛，不得</w:t>
      </w:r>
      <w:r w:rsidRPr="004D70B7">
        <w:rPr>
          <w:rFonts w:ascii="仿宋" w:eastAsia="仿宋" w:hAnsi="仿宋" w:hint="eastAsia"/>
          <w:sz w:val="32"/>
          <w:szCs w:val="36"/>
        </w:rPr>
        <w:t>参照相关条款</w:t>
      </w:r>
      <w:r>
        <w:rPr>
          <w:rFonts w:ascii="仿宋" w:eastAsia="仿宋" w:hAnsi="仿宋" w:hint="eastAsia"/>
          <w:sz w:val="32"/>
          <w:szCs w:val="36"/>
        </w:rPr>
        <w:t>授予等级称号。</w:t>
      </w:r>
    </w:p>
    <w:p w14:paraId="577830D6" w14:textId="77777777" w:rsidR="002C50E6" w:rsidRDefault="002C50E6" w:rsidP="002C50E6">
      <w:pPr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四、《运动员技术等级标准》中</w:t>
      </w:r>
      <w:r w:rsidRPr="00F658C3">
        <w:rPr>
          <w:rFonts w:ascii="仿宋" w:eastAsia="仿宋" w:hAnsi="仿宋" w:hint="eastAsia"/>
          <w:sz w:val="32"/>
          <w:szCs w:val="36"/>
        </w:rPr>
        <w:t>注释规定范围以外的小项不得授予等级称号，按规定程序已备案的除外</w:t>
      </w:r>
      <w:r>
        <w:rPr>
          <w:rFonts w:ascii="仿宋" w:eastAsia="仿宋" w:hAnsi="仿宋" w:hint="eastAsia"/>
          <w:sz w:val="32"/>
          <w:szCs w:val="36"/>
        </w:rPr>
        <w:t>。</w:t>
      </w:r>
    </w:p>
    <w:p w14:paraId="38F66B8B" w14:textId="77777777" w:rsidR="002C50E6" w:rsidRPr="005367A5" w:rsidRDefault="002C50E6" w:rsidP="002C50E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CB7B33">
        <w:rPr>
          <w:rFonts w:ascii="仿宋" w:eastAsia="仿宋" w:hAnsi="仿宋" w:hint="eastAsia"/>
          <w:sz w:val="32"/>
          <w:szCs w:val="36"/>
        </w:rPr>
        <w:t>五、</w:t>
      </w:r>
      <w:r w:rsidRPr="004D70B7">
        <w:rPr>
          <w:rFonts w:ascii="仿宋" w:eastAsia="仿宋" w:hAnsi="仿宋" w:hint="eastAsia"/>
          <w:sz w:val="32"/>
          <w:szCs w:val="36"/>
        </w:rPr>
        <w:t>除速度滑冰、短道速滑、射击、射箭、场地自行车（计时项目）、举重、田径、游泳等有成绩标准的项目外，</w:t>
      </w:r>
      <w:r w:rsidRPr="006F34F6">
        <w:rPr>
          <w:rFonts w:ascii="仿宋" w:eastAsia="仿宋" w:hAnsi="仿宋" w:hint="eastAsia"/>
          <w:sz w:val="32"/>
          <w:szCs w:val="36"/>
        </w:rPr>
        <w:t>《运动员技术等级标准》中</w:t>
      </w:r>
      <w:r w:rsidRPr="004D70B7">
        <w:rPr>
          <w:rFonts w:ascii="仿宋" w:eastAsia="仿宋" w:hAnsi="仿宋" w:hint="eastAsia"/>
          <w:sz w:val="32"/>
          <w:szCs w:val="36"/>
        </w:rPr>
        <w:t>未明确组别的赛事，仅最高组别可授予等级称号</w:t>
      </w:r>
      <w:r>
        <w:rPr>
          <w:rFonts w:ascii="仿宋" w:eastAsia="仿宋" w:hAnsi="仿宋" w:hint="eastAsia"/>
          <w:sz w:val="32"/>
          <w:szCs w:val="36"/>
        </w:rPr>
        <w:t>，其他组别不得授予等级称号</w:t>
      </w:r>
      <w:r w:rsidRPr="004D70B7">
        <w:rPr>
          <w:rFonts w:ascii="仿宋" w:eastAsia="仿宋" w:hAnsi="仿宋" w:hint="eastAsia"/>
          <w:sz w:val="32"/>
          <w:szCs w:val="36"/>
        </w:rPr>
        <w:t>。</w:t>
      </w:r>
    </w:p>
    <w:p w14:paraId="60887941" w14:textId="77777777" w:rsidR="002C50E6" w:rsidRDefault="002C50E6" w:rsidP="002C50E6">
      <w:pPr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六、</w:t>
      </w:r>
      <w:r w:rsidRPr="005876F6">
        <w:rPr>
          <w:rFonts w:ascii="仿宋" w:eastAsia="仿宋" w:hAnsi="仿宋" w:hint="eastAsia"/>
          <w:sz w:val="32"/>
          <w:szCs w:val="36"/>
        </w:rPr>
        <w:t>《运动员技术等级标准》注释中关于“上述比赛未明</w:t>
      </w:r>
      <w:r w:rsidRPr="005876F6">
        <w:rPr>
          <w:rFonts w:ascii="仿宋" w:eastAsia="仿宋" w:hAnsi="仿宋" w:hint="eastAsia"/>
          <w:sz w:val="32"/>
          <w:szCs w:val="36"/>
        </w:rPr>
        <w:lastRenderedPageBreak/>
        <w:t>确组别的，则仅最高水平组别可授予等级称号”的规定，比赛的最高水平组别由比赛主办方或组委会确定，并应当在竞赛规程中予以明确或出具相关证明，以便等级称号的申请和授予。</w:t>
      </w:r>
    </w:p>
    <w:p w14:paraId="6EA09092" w14:textId="77777777" w:rsidR="002C50E6" w:rsidRPr="005367A5" w:rsidRDefault="002C50E6" w:rsidP="002C50E6">
      <w:pPr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七、</w:t>
      </w:r>
      <w:r w:rsidRPr="00AC3BD2">
        <w:rPr>
          <w:rFonts w:ascii="仿宋" w:eastAsia="仿宋" w:hAnsi="仿宋" w:hint="eastAsia"/>
          <w:sz w:val="32"/>
          <w:szCs w:val="36"/>
        </w:rPr>
        <w:t>《运动员技术等级标准》中表述为</w:t>
      </w:r>
      <w:r>
        <w:rPr>
          <w:rFonts w:ascii="仿宋" w:eastAsia="仿宋" w:hAnsi="仿宋" w:hint="eastAsia"/>
          <w:sz w:val="32"/>
          <w:szCs w:val="36"/>
        </w:rPr>
        <w:t>“</w:t>
      </w:r>
      <w:r w:rsidRPr="00AC3BD2">
        <w:rPr>
          <w:rFonts w:ascii="仿宋" w:eastAsia="仿宋" w:hAnsi="仿宋" w:hint="eastAsia"/>
          <w:sz w:val="32"/>
          <w:szCs w:val="36"/>
        </w:rPr>
        <w:t>各省</w:t>
      </w:r>
      <w:r>
        <w:rPr>
          <w:rFonts w:ascii="仿宋" w:eastAsia="仿宋" w:hAnsi="仿宋" w:hint="eastAsia"/>
          <w:sz w:val="32"/>
          <w:szCs w:val="36"/>
        </w:rPr>
        <w:t>（</w:t>
      </w:r>
      <w:r w:rsidRPr="00AC3BD2">
        <w:rPr>
          <w:rFonts w:ascii="仿宋" w:eastAsia="仿宋" w:hAnsi="仿宋"/>
          <w:sz w:val="32"/>
          <w:szCs w:val="36"/>
        </w:rPr>
        <w:t>区、市</w:t>
      </w:r>
      <w:r>
        <w:rPr>
          <w:rFonts w:ascii="仿宋" w:eastAsia="仿宋" w:hAnsi="仿宋" w:hint="eastAsia"/>
          <w:sz w:val="32"/>
          <w:szCs w:val="36"/>
        </w:rPr>
        <w:t>）</w:t>
      </w:r>
      <w:r w:rsidRPr="00AC3BD2">
        <w:rPr>
          <w:rFonts w:ascii="仿宋" w:eastAsia="仿宋" w:hAnsi="仿宋"/>
          <w:sz w:val="32"/>
          <w:szCs w:val="36"/>
        </w:rPr>
        <w:t>体育局主办的综合性运动会</w:t>
      </w:r>
      <w:r>
        <w:rPr>
          <w:rFonts w:ascii="仿宋" w:eastAsia="仿宋" w:hAnsi="仿宋" w:hint="eastAsia"/>
          <w:sz w:val="32"/>
          <w:szCs w:val="36"/>
        </w:rPr>
        <w:t>”</w:t>
      </w:r>
      <w:r w:rsidRPr="00AC3BD2">
        <w:rPr>
          <w:rFonts w:ascii="仿宋" w:eastAsia="仿宋" w:hAnsi="仿宋"/>
          <w:sz w:val="32"/>
          <w:szCs w:val="36"/>
        </w:rPr>
        <w:t>的，专指各省（区、市）每四年举办一次的省级最高水平综合性运动会。</w:t>
      </w:r>
    </w:p>
    <w:p w14:paraId="20D728B4" w14:textId="77777777" w:rsidR="002C50E6" w:rsidRDefault="002C50E6" w:rsidP="002C50E6">
      <w:pPr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八、</w:t>
      </w:r>
      <w:r w:rsidRPr="00CB7B33">
        <w:rPr>
          <w:rFonts w:ascii="仿宋" w:eastAsia="仿宋" w:hAnsi="仿宋" w:hint="eastAsia"/>
          <w:sz w:val="32"/>
          <w:szCs w:val="36"/>
        </w:rPr>
        <w:t>《运动员技术等级标准》中表述为省级、地市级“锦标赛</w:t>
      </w:r>
      <w:r>
        <w:rPr>
          <w:rFonts w:ascii="仿宋" w:eastAsia="仿宋" w:hAnsi="仿宋" w:hint="eastAsia"/>
          <w:sz w:val="32"/>
          <w:szCs w:val="36"/>
        </w:rPr>
        <w:t>（</w:t>
      </w:r>
      <w:r w:rsidRPr="00CB7B33">
        <w:rPr>
          <w:rFonts w:ascii="仿宋" w:eastAsia="仿宋" w:hAnsi="仿宋" w:hint="eastAsia"/>
          <w:sz w:val="32"/>
          <w:szCs w:val="36"/>
        </w:rPr>
        <w:t>或冠军赛</w:t>
      </w:r>
      <w:r>
        <w:rPr>
          <w:rFonts w:ascii="仿宋" w:eastAsia="仿宋" w:hAnsi="仿宋" w:hint="eastAsia"/>
          <w:sz w:val="32"/>
          <w:szCs w:val="36"/>
        </w:rPr>
        <w:t>）</w:t>
      </w:r>
      <w:r w:rsidRPr="00CB7B33">
        <w:rPr>
          <w:rFonts w:ascii="仿宋" w:eastAsia="仿宋" w:hAnsi="仿宋" w:hint="eastAsia"/>
          <w:sz w:val="32"/>
          <w:szCs w:val="36"/>
        </w:rPr>
        <w:t>”</w:t>
      </w:r>
      <w:r>
        <w:rPr>
          <w:rFonts w:ascii="仿宋" w:eastAsia="仿宋" w:hAnsi="仿宋" w:hint="eastAsia"/>
          <w:sz w:val="32"/>
          <w:szCs w:val="36"/>
        </w:rPr>
        <w:t>的，每年只有1次最高水平比赛可授予等级称号；</w:t>
      </w:r>
      <w:r w:rsidRPr="00551288">
        <w:rPr>
          <w:rFonts w:ascii="仿宋" w:eastAsia="仿宋" w:hAnsi="仿宋" w:hint="eastAsia"/>
          <w:sz w:val="32"/>
          <w:szCs w:val="36"/>
        </w:rPr>
        <w:t>省级、地市级“锦标赛</w:t>
      </w:r>
      <w:r>
        <w:rPr>
          <w:rFonts w:ascii="仿宋" w:eastAsia="仿宋" w:hAnsi="仿宋" w:hint="eastAsia"/>
          <w:sz w:val="32"/>
          <w:szCs w:val="36"/>
        </w:rPr>
        <w:t>和</w:t>
      </w:r>
      <w:r w:rsidRPr="00551288">
        <w:rPr>
          <w:rFonts w:ascii="仿宋" w:eastAsia="仿宋" w:hAnsi="仿宋" w:hint="eastAsia"/>
          <w:sz w:val="32"/>
          <w:szCs w:val="36"/>
        </w:rPr>
        <w:t>冠军赛”“锦标赛</w:t>
      </w:r>
      <w:r>
        <w:rPr>
          <w:rFonts w:ascii="仿宋" w:eastAsia="仿宋" w:hAnsi="仿宋" w:hint="eastAsia"/>
          <w:sz w:val="32"/>
          <w:szCs w:val="36"/>
        </w:rPr>
        <w:t>、</w:t>
      </w:r>
      <w:r w:rsidRPr="00551288">
        <w:rPr>
          <w:rFonts w:ascii="仿宋" w:eastAsia="仿宋" w:hAnsi="仿宋" w:hint="eastAsia"/>
          <w:sz w:val="32"/>
          <w:szCs w:val="36"/>
        </w:rPr>
        <w:t>冠军赛”</w:t>
      </w:r>
      <w:r>
        <w:rPr>
          <w:rFonts w:ascii="仿宋" w:eastAsia="仿宋" w:hAnsi="仿宋" w:hint="eastAsia"/>
          <w:sz w:val="32"/>
          <w:szCs w:val="36"/>
        </w:rPr>
        <w:t>的</w:t>
      </w:r>
      <w:r w:rsidRPr="00551288">
        <w:rPr>
          <w:rFonts w:ascii="仿宋" w:eastAsia="仿宋" w:hAnsi="仿宋" w:hint="eastAsia"/>
          <w:sz w:val="32"/>
          <w:szCs w:val="36"/>
        </w:rPr>
        <w:t>，每年</w:t>
      </w:r>
      <w:r>
        <w:rPr>
          <w:rFonts w:ascii="仿宋" w:eastAsia="仿宋" w:hAnsi="仿宋" w:hint="eastAsia"/>
          <w:sz w:val="32"/>
          <w:szCs w:val="36"/>
        </w:rPr>
        <w:t>只有不超过2次</w:t>
      </w:r>
      <w:r w:rsidRPr="00551288">
        <w:rPr>
          <w:rFonts w:ascii="仿宋" w:eastAsia="仿宋" w:hAnsi="仿宋" w:hint="eastAsia"/>
          <w:sz w:val="32"/>
          <w:szCs w:val="36"/>
        </w:rPr>
        <w:t>最高水平</w:t>
      </w:r>
      <w:r>
        <w:rPr>
          <w:rFonts w:ascii="仿宋" w:eastAsia="仿宋" w:hAnsi="仿宋" w:hint="eastAsia"/>
          <w:sz w:val="32"/>
          <w:szCs w:val="36"/>
        </w:rPr>
        <w:t>比赛</w:t>
      </w:r>
      <w:r w:rsidRPr="00551288">
        <w:rPr>
          <w:rFonts w:ascii="仿宋" w:eastAsia="仿宋" w:hAnsi="仿宋" w:hint="eastAsia"/>
          <w:sz w:val="32"/>
          <w:szCs w:val="36"/>
        </w:rPr>
        <w:t>可授予</w:t>
      </w:r>
      <w:r>
        <w:rPr>
          <w:rFonts w:ascii="仿宋" w:eastAsia="仿宋" w:hAnsi="仿宋" w:hint="eastAsia"/>
          <w:sz w:val="32"/>
          <w:szCs w:val="36"/>
        </w:rPr>
        <w:t>等级称号；</w:t>
      </w:r>
      <w:r w:rsidRPr="0044216E">
        <w:rPr>
          <w:rFonts w:ascii="仿宋" w:eastAsia="仿宋" w:hAnsi="仿宋" w:hint="eastAsia"/>
          <w:sz w:val="32"/>
          <w:szCs w:val="36"/>
        </w:rPr>
        <w:t>省级、地市级</w:t>
      </w:r>
      <w:r>
        <w:rPr>
          <w:rFonts w:ascii="仿宋" w:eastAsia="仿宋" w:hAnsi="仿宋" w:hint="eastAsia"/>
          <w:sz w:val="32"/>
          <w:szCs w:val="36"/>
        </w:rPr>
        <w:t>“比赛”的，每年只有1次最高水平比赛可授予等级称号。</w:t>
      </w:r>
    </w:p>
    <w:p w14:paraId="52E77ACF" w14:textId="77777777" w:rsidR="00876758" w:rsidRPr="002C50E6" w:rsidRDefault="00876758"/>
    <w:sectPr w:rsidR="00876758" w:rsidRPr="002C5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E6"/>
    <w:rsid w:val="002C50E6"/>
    <w:rsid w:val="0087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1D8E1"/>
  <w15:chartTrackingRefBased/>
  <w15:docId w15:val="{57690DE6-C3FC-4F38-9535-3752758D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vickey</dc:creator>
  <cp:keywords/>
  <dc:description/>
  <cp:lastModifiedBy>vickey</cp:lastModifiedBy>
  <cp:revision>1</cp:revision>
  <cp:lastPrinted>2021-11-24T09:43:00Z</cp:lastPrinted>
  <dcterms:created xsi:type="dcterms:W3CDTF">2021-11-24T09:43:00Z</dcterms:created>
  <dcterms:modified xsi:type="dcterms:W3CDTF">2021-11-24T09:43:00Z</dcterms:modified>
</cp:coreProperties>
</file>