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BF" w:rsidRDefault="004128FE">
      <w:r>
        <w:rPr>
          <w:noProof/>
        </w:rPr>
        <w:pict>
          <v:shapetype id="_x0000_t202" coordsize="21600,21600" o:spt="202" path="m,l,21600r21600,l21600,xe">
            <v:stroke joinstyle="miter"/>
            <v:path gradientshapeok="t" o:connecttype="rect"/>
          </v:shapetype>
          <v:shape id="_x0000_s1029" type="#_x0000_t202" style="position:absolute;margin-left:149.25pt;margin-top:399.75pt;width:196.5pt;height:40.5pt;z-index:251661312;mso-wrap-edited:f;mso-wrap-distance-left:0;mso-wrap-distance-right:0;mso-position-horizontal-relative:page;mso-position-vertical-relative:page" wrapcoords="-62 0 -62 21600 21662 21600 21662 0 -62 0" o:allowincell="f" fillcolor="#003768" stroked="f">
            <v:textbox inset="0,0,0,0">
              <w:txbxContent>
                <w:p w:rsidR="00865066" w:rsidRPr="00594891" w:rsidRDefault="00865066">
                  <w:pPr>
                    <w:spacing w:line="708" w:lineRule="exact"/>
                    <w:rPr>
                      <w:rFonts w:asciiTheme="majorEastAsia" w:eastAsiaTheme="majorEastAsia" w:hAnsiTheme="majorEastAsia" w:cs="Arial"/>
                      <w:b/>
                      <w:color w:val="FFFFFF" w:themeColor="background1"/>
                      <w:spacing w:val="-8"/>
                      <w:sz w:val="44"/>
                      <w:szCs w:val="62"/>
                    </w:rPr>
                  </w:pPr>
                  <w:bookmarkStart w:id="0" w:name="OLE_LINK3"/>
                  <w:bookmarkStart w:id="1" w:name="OLE_LINK4"/>
                  <w:bookmarkStart w:id="2" w:name="_Hlk328219469"/>
                  <w:bookmarkStart w:id="3" w:name="OLE_LINK5"/>
                  <w:bookmarkStart w:id="4" w:name="OLE_LINK6"/>
                  <w:bookmarkStart w:id="5" w:name="_Hlk328219473"/>
                  <w:r w:rsidRPr="00594891">
                    <w:rPr>
                      <w:rFonts w:asciiTheme="majorEastAsia" w:eastAsiaTheme="majorEastAsia" w:hAnsiTheme="majorEastAsia" w:cs="Arial" w:hint="eastAsia"/>
                      <w:b/>
                      <w:color w:val="FFFFFF" w:themeColor="background1"/>
                      <w:spacing w:val="-8"/>
                      <w:sz w:val="44"/>
                      <w:szCs w:val="62"/>
                    </w:rPr>
                    <w:t>国际</w:t>
                  </w:r>
                  <w:r>
                    <w:rPr>
                      <w:rFonts w:asciiTheme="majorEastAsia" w:eastAsiaTheme="majorEastAsia" w:hAnsiTheme="majorEastAsia" w:cs="Arial" w:hint="eastAsia"/>
                      <w:b/>
                      <w:color w:val="FFFFFF" w:themeColor="background1"/>
                      <w:spacing w:val="-8"/>
                      <w:sz w:val="44"/>
                      <w:szCs w:val="62"/>
                    </w:rPr>
                    <w:t>赛事</w:t>
                  </w:r>
                  <w:r w:rsidRPr="00594891">
                    <w:rPr>
                      <w:rFonts w:asciiTheme="majorEastAsia" w:eastAsiaTheme="majorEastAsia" w:hAnsiTheme="majorEastAsia" w:cs="Arial" w:hint="eastAsia"/>
                      <w:b/>
                      <w:color w:val="FFFFFF" w:themeColor="background1"/>
                      <w:spacing w:val="-8"/>
                      <w:sz w:val="44"/>
                      <w:szCs w:val="62"/>
                    </w:rPr>
                    <w:t>管理规程</w:t>
                  </w:r>
                  <w:bookmarkEnd w:id="0"/>
                  <w:bookmarkEnd w:id="1"/>
                  <w:bookmarkEnd w:id="2"/>
                  <w:bookmarkEnd w:id="3"/>
                  <w:bookmarkEnd w:id="4"/>
                  <w:bookmarkEnd w:id="5"/>
                </w:p>
              </w:txbxContent>
            </v:textbox>
            <w10:wrap type="square" anchorx="page" anchory="page"/>
          </v:shape>
        </w:pict>
      </w:r>
      <w:r>
        <w:rPr>
          <w:noProof/>
        </w:rPr>
        <w:pict>
          <v:shape id="_x0000_s1026" type="#_x0000_t202" style="position:absolute;margin-left:0;margin-top:0;width:419.5pt;height:595.45pt;z-index:-251658240;mso-position-horizontal-relative:page;mso-position-vertical-relative:page" o:allowincell="f" fillcolor="#001b34" stroked="f">
            <v:fill opacity=".5"/>
            <v:textbox>
              <w:txbxContent>
                <w:p w:rsidR="00865066" w:rsidRDefault="00865066">
                  <w:pPr>
                    <w:widowControl/>
                    <w:rPr>
                      <w:sz w:val="20"/>
                      <w:szCs w:val="20"/>
                    </w:rPr>
                  </w:pPr>
                </w:p>
              </w:txbxContent>
            </v:textbox>
            <w10:wrap anchorx="page" anchory="page"/>
          </v:shape>
        </w:pict>
      </w:r>
      <w:r>
        <w:rPr>
          <w:noProof/>
        </w:rPr>
        <w:pict>
          <v:shape id="_x0000_s1027" type="#_x0000_t202" style="position:absolute;margin-left:0;margin-top:0;width:419.5pt;height:595.5pt;z-index:251659264;mso-wrap-edited:f;mso-wrap-distance-left:0;mso-wrap-distance-right:0;mso-position-horizontal-relative:page;mso-position-vertical-relative:page" wrapcoords="-62 0 -62 21600 21662 21600 21662 0 -62 0" o:allowincell="f" filled="f" stroked="f">
            <v:textbox inset="0,0,0,0">
              <w:txbxContent>
                <w:p w:rsidR="00865066" w:rsidRDefault="00865066"/>
              </w:txbxContent>
            </v:textbox>
            <w10:wrap type="square" anchorx="page" anchory="page"/>
          </v:shape>
        </w:pict>
      </w:r>
      <w:r>
        <w:rPr>
          <w:noProof/>
        </w:rPr>
        <w:pict>
          <v:shape id="_x0000_s1028" type="#_x0000_t202" style="position:absolute;margin-left:0;margin-top:0;width:419.5pt;height:595.5pt;z-index:251660288;mso-wrap-edited:f;mso-wrap-distance-left:0;mso-wrap-distance-right:0;mso-position-horizontal-relative:page;mso-position-vertical-relative:page" wrapcoords="-62 0 -62 21600 21662 21600 21662 0 -62 0" o:allowincell="f" filled="f" stroked="f">
            <v:textbox inset="0,0,0,0">
              <w:txbxContent>
                <w:p w:rsidR="00865066" w:rsidRDefault="00865066">
                  <w:pPr>
                    <w:jc w:val="center"/>
                  </w:pPr>
                  <w:r>
                    <w:rPr>
                      <w:noProof/>
                    </w:rPr>
                    <w:drawing>
                      <wp:inline distT="0" distB="0" distL="0" distR="0">
                        <wp:extent cx="5324475" cy="7562850"/>
                        <wp:effectExtent l="19050" t="0" r="9525" b="0"/>
                        <wp:docPr id="2" name="图片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8"/>
                                <a:srcRect/>
                                <a:stretch>
                                  <a:fillRect/>
                                </a:stretch>
                              </pic:blipFill>
                              <pic:spPr bwMode="auto">
                                <a:xfrm>
                                  <a:off x="0" y="0"/>
                                  <a:ext cx="5324475" cy="7562850"/>
                                </a:xfrm>
                                <a:prstGeom prst="rect">
                                  <a:avLst/>
                                </a:prstGeom>
                                <a:noFill/>
                                <a:ln w="9525">
                                  <a:noFill/>
                                  <a:miter lim="800000"/>
                                  <a:headEnd/>
                                  <a:tailEnd/>
                                </a:ln>
                              </pic:spPr>
                            </pic:pic>
                          </a:graphicData>
                        </a:graphic>
                      </wp:inline>
                    </w:drawing>
                  </w:r>
                </w:p>
              </w:txbxContent>
            </v:textbox>
            <w10:wrap type="square" anchorx="page" anchory="page"/>
          </v:shape>
        </w:pict>
      </w:r>
    </w:p>
    <w:p w:rsidR="00062BBF" w:rsidRDefault="00062BBF">
      <w:pPr>
        <w:sectPr w:rsidR="00062BBF">
          <w:pgSz w:w="8390" w:h="11909"/>
          <w:pgMar w:top="1152" w:right="0" w:bottom="1410" w:left="3360" w:header="720" w:footer="720" w:gutter="0"/>
          <w:cols w:space="720"/>
          <w:noEndnote/>
        </w:sectPr>
      </w:pPr>
    </w:p>
    <w:p w:rsidR="00062BBF" w:rsidRDefault="004128FE">
      <w:pPr>
        <w:jc w:val="center"/>
      </w:pPr>
      <w:r>
        <w:rPr>
          <w:noProof/>
        </w:rPr>
        <w:lastRenderedPageBreak/>
        <w:pict>
          <v:shape id="_x0000_s1033" type="#_x0000_t202" style="position:absolute;left:0;text-align:left;margin-left:.95pt;margin-top:.95pt;width:417.6pt;height:594.5pt;z-index:251665408;mso-wrap-edited:f;mso-wrap-distance-left:0;mso-wrap-distance-right:0;mso-wrap-distance-bottom:1.9pt;mso-position-horizontal-relative:page;mso-position-vertical-relative:page" wrapcoords="-62 0 -62 21600 21662 21600 21662 0 -62 0" o:allowincell="f" fillcolor="#0088c6" stroked="f">
            <v:textbox style="mso-next-textbox:#_x0000_s1033" inset="0,0,0,0">
              <w:txbxContent>
                <w:p w:rsidR="00865066" w:rsidRDefault="00865066" w:rsidP="004461FC">
                  <w:pPr>
                    <w:spacing w:line="264" w:lineRule="atLeast"/>
                    <w:rPr>
                      <w:rFonts w:ascii="Arial" w:hAnsi="Arial" w:cs="Arial"/>
                      <w:b/>
                      <w:bCs/>
                      <w:color w:val="FFFFFF"/>
                      <w:spacing w:val="-2"/>
                      <w:sz w:val="20"/>
                      <w:szCs w:val="20"/>
                    </w:rPr>
                  </w:pPr>
                </w:p>
                <w:p w:rsidR="00865066" w:rsidRDefault="00865066" w:rsidP="004461FC">
                  <w:pPr>
                    <w:spacing w:line="264" w:lineRule="atLeast"/>
                    <w:rPr>
                      <w:rFonts w:ascii="Arial" w:hAnsi="Arial" w:cs="Arial"/>
                      <w:b/>
                      <w:bCs/>
                      <w:color w:val="FFFFFF"/>
                      <w:spacing w:val="-2"/>
                      <w:sz w:val="20"/>
                      <w:szCs w:val="20"/>
                    </w:rPr>
                  </w:pPr>
                </w:p>
                <w:p w:rsidR="00865066" w:rsidRDefault="00865066" w:rsidP="004461FC">
                  <w:pPr>
                    <w:spacing w:line="264" w:lineRule="atLeast"/>
                    <w:rPr>
                      <w:rFonts w:ascii="Arial" w:hAnsi="Arial" w:cs="Arial"/>
                      <w:b/>
                      <w:bCs/>
                      <w:color w:val="FFFFFF"/>
                      <w:spacing w:val="-2"/>
                      <w:sz w:val="20"/>
                      <w:szCs w:val="20"/>
                    </w:rPr>
                  </w:pPr>
                </w:p>
                <w:p w:rsidR="00865066" w:rsidRDefault="00865066" w:rsidP="004461FC">
                  <w:pPr>
                    <w:spacing w:line="264" w:lineRule="atLeast"/>
                    <w:rPr>
                      <w:rFonts w:ascii="Arial" w:hAnsi="Arial" w:cs="Arial"/>
                      <w:b/>
                      <w:bCs/>
                      <w:color w:val="FFFFFF"/>
                      <w:spacing w:val="-2"/>
                      <w:sz w:val="20"/>
                      <w:szCs w:val="20"/>
                    </w:rPr>
                  </w:pPr>
                </w:p>
                <w:p w:rsidR="00865066" w:rsidRDefault="00865066" w:rsidP="004461FC">
                  <w:pPr>
                    <w:spacing w:line="264" w:lineRule="atLeast"/>
                    <w:rPr>
                      <w:rFonts w:ascii="Arial" w:hAnsi="Arial" w:cs="Arial"/>
                      <w:b/>
                      <w:bCs/>
                      <w:color w:val="FFFFFF"/>
                      <w:spacing w:val="-2"/>
                      <w:sz w:val="20"/>
                      <w:szCs w:val="20"/>
                    </w:rPr>
                  </w:pPr>
                </w:p>
                <w:p w:rsidR="00865066" w:rsidRDefault="00865066" w:rsidP="004461FC">
                  <w:pPr>
                    <w:spacing w:line="264" w:lineRule="atLeast"/>
                    <w:rPr>
                      <w:rFonts w:ascii="Arial" w:hAnsi="Arial" w:cs="Arial"/>
                      <w:b/>
                      <w:bCs/>
                      <w:color w:val="FFFFFF"/>
                      <w:spacing w:val="-2"/>
                      <w:sz w:val="20"/>
                      <w:szCs w:val="20"/>
                    </w:rPr>
                  </w:pPr>
                </w:p>
                <w:p w:rsidR="00865066" w:rsidRDefault="00865066" w:rsidP="004461FC">
                  <w:pPr>
                    <w:spacing w:line="264" w:lineRule="atLeast"/>
                    <w:rPr>
                      <w:rFonts w:ascii="Arial" w:hAnsi="Arial" w:cs="Arial"/>
                      <w:b/>
                      <w:bCs/>
                      <w:color w:val="FFFFFF"/>
                      <w:spacing w:val="-2"/>
                      <w:sz w:val="20"/>
                      <w:szCs w:val="20"/>
                    </w:rPr>
                  </w:pPr>
                </w:p>
                <w:p w:rsidR="00865066" w:rsidRDefault="00865066" w:rsidP="004461FC">
                  <w:pPr>
                    <w:spacing w:line="264" w:lineRule="atLeast"/>
                    <w:rPr>
                      <w:rFonts w:ascii="Arial" w:hAnsi="Arial" w:cs="Arial"/>
                      <w:b/>
                      <w:bCs/>
                      <w:color w:val="FFFFFF"/>
                      <w:spacing w:val="-2"/>
                      <w:sz w:val="20"/>
                      <w:szCs w:val="20"/>
                    </w:rPr>
                  </w:pPr>
                </w:p>
                <w:p w:rsidR="00865066" w:rsidRDefault="00865066" w:rsidP="004461FC">
                  <w:pPr>
                    <w:spacing w:line="264" w:lineRule="atLeast"/>
                    <w:rPr>
                      <w:rFonts w:ascii="Arial" w:hAnsi="Arial" w:cs="Arial"/>
                      <w:b/>
                      <w:bCs/>
                      <w:color w:val="FFFFFF"/>
                      <w:spacing w:val="-2"/>
                      <w:sz w:val="20"/>
                      <w:szCs w:val="20"/>
                    </w:rPr>
                  </w:pPr>
                </w:p>
                <w:p w:rsidR="00865066" w:rsidRDefault="00865066" w:rsidP="004461FC">
                  <w:pPr>
                    <w:spacing w:line="264" w:lineRule="atLeast"/>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
                <w:p w:rsidR="00865066" w:rsidRDefault="00865066" w:rsidP="004461FC">
                  <w:pPr>
                    <w:spacing w:line="264" w:lineRule="atLeast"/>
                    <w:ind w:firstLineChars="300" w:firstLine="590"/>
                    <w:rPr>
                      <w:rFonts w:ascii="Arial" w:hAnsi="Arial" w:cs="Arial"/>
                      <w:b/>
                      <w:bCs/>
                      <w:color w:val="FFFFFF"/>
                      <w:spacing w:val="-2"/>
                      <w:sz w:val="20"/>
                      <w:szCs w:val="20"/>
                    </w:rPr>
                  </w:pPr>
                  <w:proofErr w:type="spellStart"/>
                  <w:r>
                    <w:rPr>
                      <w:rFonts w:ascii="Arial" w:hAnsi="Arial" w:cs="Arial"/>
                      <w:b/>
                      <w:bCs/>
                      <w:color w:val="FFFFFF"/>
                      <w:spacing w:val="-2"/>
                      <w:sz w:val="20"/>
                      <w:szCs w:val="20"/>
                    </w:rPr>
                    <w:t>dération</w:t>
                  </w:r>
                  <w:proofErr w:type="spellEnd"/>
                  <w:r>
                    <w:rPr>
                      <w:rFonts w:ascii="Arial" w:hAnsi="Arial" w:cs="Arial"/>
                      <w:b/>
                      <w:bCs/>
                      <w:color w:val="FFFFFF"/>
                      <w:spacing w:val="-2"/>
                      <w:sz w:val="20"/>
                      <w:szCs w:val="20"/>
                    </w:rPr>
                    <w:t xml:space="preserve"> </w:t>
                  </w:r>
                  <w:proofErr w:type="spellStart"/>
                  <w:r>
                    <w:rPr>
                      <w:rFonts w:ascii="Arial" w:hAnsi="Arial" w:cs="Arial"/>
                      <w:b/>
                      <w:bCs/>
                      <w:color w:val="FFFFFF"/>
                      <w:spacing w:val="-2"/>
                      <w:sz w:val="20"/>
                      <w:szCs w:val="20"/>
                    </w:rPr>
                    <w:t>Internationale</w:t>
                  </w:r>
                  <w:proofErr w:type="spellEnd"/>
                  <w:r>
                    <w:rPr>
                      <w:rFonts w:ascii="Arial" w:hAnsi="Arial" w:cs="Arial"/>
                      <w:b/>
                      <w:bCs/>
                      <w:color w:val="FFFFFF"/>
                      <w:spacing w:val="-2"/>
                      <w:sz w:val="20"/>
                      <w:szCs w:val="20"/>
                    </w:rPr>
                    <w:t xml:space="preserve"> de Football Association</w:t>
                  </w:r>
                  <w:r>
                    <w:rPr>
                      <w:rFonts w:ascii="Arial" w:hAnsi="Arial" w:cs="Arial" w:hint="eastAsia"/>
                      <w:b/>
                      <w:bCs/>
                      <w:color w:val="FFFFFF"/>
                      <w:spacing w:val="-2"/>
                      <w:sz w:val="20"/>
                      <w:szCs w:val="20"/>
                    </w:rPr>
                    <w:t>国际足球联合会</w:t>
                  </w:r>
                </w:p>
                <w:p w:rsidR="00865066" w:rsidRDefault="00865066" w:rsidP="004461FC">
                  <w:pPr>
                    <w:spacing w:line="264" w:lineRule="atLeast"/>
                    <w:rPr>
                      <w:rFonts w:ascii="Arial" w:hAnsi="Arial" w:cs="Arial"/>
                      <w:color w:val="FFFFFF"/>
                      <w:spacing w:val="4"/>
                      <w:sz w:val="16"/>
                      <w:szCs w:val="16"/>
                    </w:rPr>
                  </w:pPr>
                </w:p>
                <w:p w:rsidR="00865066" w:rsidRDefault="00865066" w:rsidP="004461FC">
                  <w:pPr>
                    <w:spacing w:line="264" w:lineRule="atLeast"/>
                    <w:ind w:firstLineChars="350" w:firstLine="588"/>
                    <w:rPr>
                      <w:rFonts w:ascii="Arial" w:hAnsi="Arial" w:cs="Arial"/>
                      <w:color w:val="FFFFFF"/>
                      <w:spacing w:val="4"/>
                      <w:sz w:val="16"/>
                      <w:szCs w:val="16"/>
                    </w:rPr>
                  </w:pPr>
                  <w:r>
                    <w:rPr>
                      <w:rFonts w:ascii="Arial" w:hAnsi="Arial" w:cs="Arial" w:hint="eastAsia"/>
                      <w:color w:val="FFFFFF"/>
                      <w:spacing w:val="4"/>
                      <w:sz w:val="16"/>
                      <w:szCs w:val="16"/>
                    </w:rPr>
                    <w:t>Presi</w:t>
                  </w:r>
                  <w:r>
                    <w:rPr>
                      <w:rFonts w:ascii="Arial" w:hAnsi="Arial" w:cs="Arial"/>
                      <w:color w:val="FFFFFF"/>
                      <w:spacing w:val="4"/>
                      <w:sz w:val="16"/>
                      <w:szCs w:val="16"/>
                    </w:rPr>
                    <w:t>dent</w:t>
                  </w:r>
                  <w:r>
                    <w:rPr>
                      <w:rFonts w:ascii="Arial" w:hAnsi="Arial" w:cs="Arial" w:hint="eastAsia"/>
                      <w:color w:val="FFFFFF"/>
                      <w:spacing w:val="4"/>
                      <w:sz w:val="16"/>
                      <w:szCs w:val="16"/>
                    </w:rPr>
                    <w:t>主席</w:t>
                  </w:r>
                  <w:r>
                    <w:rPr>
                      <w:rFonts w:ascii="Arial" w:hAnsi="Arial" w:cs="Arial"/>
                      <w:color w:val="FFFFFF"/>
                      <w:spacing w:val="4"/>
                      <w:sz w:val="16"/>
                      <w:szCs w:val="16"/>
                    </w:rPr>
                    <w:t xml:space="preserve">: </w:t>
                  </w:r>
                  <w:r>
                    <w:rPr>
                      <w:rFonts w:ascii="Arial" w:hAnsi="Arial" w:cs="Arial" w:hint="eastAsia"/>
                      <w:color w:val="FFFFFF"/>
                      <w:spacing w:val="4"/>
                      <w:sz w:val="16"/>
                      <w:szCs w:val="16"/>
                    </w:rPr>
                    <w:t xml:space="preserve">             </w:t>
                  </w:r>
                  <w:r>
                    <w:rPr>
                      <w:rFonts w:ascii="Arial" w:hAnsi="Arial" w:cs="Arial"/>
                      <w:color w:val="FFFFFF"/>
                      <w:spacing w:val="4"/>
                      <w:sz w:val="16"/>
                      <w:szCs w:val="16"/>
                    </w:rPr>
                    <w:t xml:space="preserve">Joseph S. </w:t>
                  </w:r>
                  <w:proofErr w:type="spellStart"/>
                  <w:r>
                    <w:rPr>
                      <w:rFonts w:ascii="Arial" w:hAnsi="Arial" w:cs="Arial"/>
                      <w:color w:val="FFFFFF"/>
                      <w:spacing w:val="4"/>
                      <w:sz w:val="16"/>
                      <w:szCs w:val="16"/>
                    </w:rPr>
                    <w:t>Blatter</w:t>
                  </w:r>
                  <w:proofErr w:type="spellEnd"/>
                </w:p>
                <w:p w:rsidR="00865066" w:rsidRDefault="00865066" w:rsidP="004461FC">
                  <w:pPr>
                    <w:spacing w:line="264" w:lineRule="atLeast"/>
                    <w:ind w:firstLineChars="350" w:firstLine="588"/>
                    <w:rPr>
                      <w:rFonts w:ascii="Arial" w:hAnsi="Arial" w:cs="Arial"/>
                      <w:color w:val="FFFFFF"/>
                      <w:spacing w:val="4"/>
                      <w:sz w:val="16"/>
                      <w:szCs w:val="16"/>
                    </w:rPr>
                  </w:pPr>
                  <w:r>
                    <w:rPr>
                      <w:rFonts w:ascii="Arial" w:hAnsi="Arial" w:cs="Arial"/>
                      <w:color w:val="FFFFFF"/>
                      <w:spacing w:val="4"/>
                      <w:sz w:val="16"/>
                      <w:szCs w:val="16"/>
                    </w:rPr>
                    <w:t>Secretary General</w:t>
                  </w:r>
                  <w:r>
                    <w:rPr>
                      <w:rFonts w:ascii="Arial" w:hAnsi="Arial" w:cs="Arial" w:hint="eastAsia"/>
                      <w:color w:val="FFFFFF"/>
                      <w:spacing w:val="4"/>
                      <w:sz w:val="16"/>
                      <w:szCs w:val="16"/>
                    </w:rPr>
                    <w:t>秘书长</w:t>
                  </w:r>
                  <w:r>
                    <w:rPr>
                      <w:rFonts w:ascii="Arial" w:hAnsi="Arial" w:cs="Arial" w:hint="eastAsia"/>
                      <w:color w:val="FFFFFF"/>
                      <w:spacing w:val="4"/>
                      <w:sz w:val="16"/>
                      <w:szCs w:val="16"/>
                    </w:rPr>
                    <w:t xml:space="preserve">:    </w:t>
                  </w:r>
                  <w:r w:rsidRPr="00235D6A">
                    <w:rPr>
                      <w:rFonts w:ascii="Arial" w:hAnsi="Arial" w:cs="Arial"/>
                      <w:color w:val="FFFFFF"/>
                      <w:spacing w:val="4"/>
                      <w:sz w:val="16"/>
                      <w:szCs w:val="16"/>
                    </w:rPr>
                    <w:t xml:space="preserve"> </w:t>
                  </w:r>
                  <w:proofErr w:type="spellStart"/>
                  <w:r>
                    <w:rPr>
                      <w:rFonts w:ascii="Arial" w:hAnsi="Arial" w:cs="Arial"/>
                      <w:color w:val="FFFFFF"/>
                      <w:spacing w:val="4"/>
                      <w:sz w:val="16"/>
                      <w:szCs w:val="16"/>
                    </w:rPr>
                    <w:t>Jérôme</w:t>
                  </w:r>
                  <w:proofErr w:type="spellEnd"/>
                  <w:r>
                    <w:rPr>
                      <w:rFonts w:ascii="Arial" w:hAnsi="Arial" w:cs="Arial"/>
                      <w:color w:val="FFFFFF"/>
                      <w:spacing w:val="4"/>
                      <w:sz w:val="16"/>
                      <w:szCs w:val="16"/>
                    </w:rPr>
                    <w:t xml:space="preserve"> </w:t>
                  </w:r>
                  <w:proofErr w:type="spellStart"/>
                  <w:r>
                    <w:rPr>
                      <w:rFonts w:ascii="Arial" w:hAnsi="Arial" w:cs="Arial"/>
                      <w:color w:val="FFFFFF"/>
                      <w:spacing w:val="4"/>
                      <w:sz w:val="16"/>
                      <w:szCs w:val="16"/>
                    </w:rPr>
                    <w:t>Valcke</w:t>
                  </w:r>
                  <w:proofErr w:type="spellEnd"/>
                </w:p>
                <w:p w:rsidR="00865066" w:rsidRDefault="00865066" w:rsidP="00235D6A">
                  <w:pPr>
                    <w:spacing w:before="36"/>
                    <w:ind w:firstLineChars="350" w:firstLine="588"/>
                    <w:rPr>
                      <w:rFonts w:ascii="Arial" w:hAnsi="Arial" w:cs="Arial"/>
                      <w:color w:val="FFFFFF"/>
                      <w:spacing w:val="4"/>
                      <w:sz w:val="16"/>
                      <w:szCs w:val="16"/>
                    </w:rPr>
                  </w:pPr>
                  <w:r>
                    <w:rPr>
                      <w:rFonts w:ascii="Arial" w:hAnsi="Arial" w:cs="Arial"/>
                      <w:color w:val="FFFFFF"/>
                      <w:spacing w:val="4"/>
                      <w:sz w:val="16"/>
                      <w:szCs w:val="16"/>
                    </w:rPr>
                    <w:t>Address</w:t>
                  </w:r>
                  <w:r>
                    <w:rPr>
                      <w:rFonts w:ascii="Arial" w:hAnsi="Arial" w:cs="Arial" w:hint="eastAsia"/>
                      <w:color w:val="FFFFFF"/>
                      <w:spacing w:val="4"/>
                      <w:sz w:val="16"/>
                      <w:szCs w:val="16"/>
                    </w:rPr>
                    <w:t>地址</w:t>
                  </w:r>
                  <w:r>
                    <w:rPr>
                      <w:rFonts w:ascii="Arial" w:hAnsi="Arial" w:cs="Arial"/>
                      <w:color w:val="FFFFFF"/>
                      <w:spacing w:val="4"/>
                      <w:sz w:val="16"/>
                      <w:szCs w:val="16"/>
                    </w:rPr>
                    <w:t>:</w:t>
                  </w:r>
                  <w:r w:rsidRPr="00235D6A">
                    <w:rPr>
                      <w:rFonts w:ascii="Arial" w:hAnsi="Arial" w:cs="Arial"/>
                      <w:color w:val="FFFFFF"/>
                      <w:spacing w:val="4"/>
                      <w:sz w:val="16"/>
                      <w:szCs w:val="16"/>
                    </w:rPr>
                    <w:t xml:space="preserve"> </w:t>
                  </w:r>
                  <w:r>
                    <w:rPr>
                      <w:rFonts w:ascii="Arial" w:hAnsi="Arial" w:cs="Arial" w:hint="eastAsia"/>
                      <w:color w:val="FFFFFF"/>
                      <w:spacing w:val="4"/>
                      <w:sz w:val="16"/>
                      <w:szCs w:val="16"/>
                    </w:rPr>
                    <w:t xml:space="preserve">               </w:t>
                  </w:r>
                  <w:r>
                    <w:rPr>
                      <w:rFonts w:ascii="Arial" w:hAnsi="Arial" w:cs="Arial"/>
                      <w:color w:val="FFFFFF"/>
                      <w:spacing w:val="4"/>
                      <w:sz w:val="16"/>
                      <w:szCs w:val="16"/>
                    </w:rPr>
                    <w:t>FIFA</w:t>
                  </w:r>
                </w:p>
                <w:p w:rsidR="00865066" w:rsidRDefault="00865066" w:rsidP="00235D6A">
                  <w:pPr>
                    <w:spacing w:line="216" w:lineRule="atLeast"/>
                    <w:ind w:right="432" w:firstLineChars="1800" w:firstLine="2952"/>
                    <w:rPr>
                      <w:rFonts w:ascii="Arial" w:hAnsi="Arial" w:cs="Arial"/>
                      <w:color w:val="FFFFFF"/>
                      <w:spacing w:val="4"/>
                      <w:sz w:val="16"/>
                      <w:szCs w:val="16"/>
                    </w:rPr>
                  </w:pPr>
                  <w:r>
                    <w:rPr>
                      <w:rFonts w:ascii="Arial" w:hAnsi="Arial" w:cs="Arial"/>
                      <w:color w:val="FFFFFF"/>
                      <w:spacing w:val="2"/>
                      <w:sz w:val="16"/>
                      <w:szCs w:val="16"/>
                    </w:rPr>
                    <w:t>FIFA-</w:t>
                  </w:r>
                  <w:proofErr w:type="spellStart"/>
                  <w:r>
                    <w:rPr>
                      <w:rFonts w:ascii="Arial" w:hAnsi="Arial" w:cs="Arial"/>
                      <w:color w:val="FFFFFF"/>
                      <w:spacing w:val="2"/>
                      <w:sz w:val="16"/>
                      <w:szCs w:val="16"/>
                    </w:rPr>
                    <w:t>Strasse</w:t>
                  </w:r>
                  <w:proofErr w:type="spellEnd"/>
                  <w:r>
                    <w:rPr>
                      <w:rFonts w:ascii="Arial" w:hAnsi="Arial" w:cs="Arial"/>
                      <w:color w:val="FFFFFF"/>
                      <w:spacing w:val="2"/>
                      <w:sz w:val="16"/>
                      <w:szCs w:val="16"/>
                    </w:rPr>
                    <w:t xml:space="preserve"> 20</w:t>
                  </w:r>
                  <w:r>
                    <w:rPr>
                      <w:rFonts w:ascii="Arial" w:hAnsi="Arial" w:cs="Arial"/>
                      <w:color w:val="FFFFFF"/>
                      <w:spacing w:val="4"/>
                      <w:sz w:val="16"/>
                      <w:szCs w:val="16"/>
                    </w:rPr>
                    <w:t xml:space="preserve"> P.O. Box</w:t>
                  </w:r>
                </w:p>
                <w:p w:rsidR="00865066" w:rsidRDefault="00865066" w:rsidP="00235D6A">
                  <w:pPr>
                    <w:spacing w:line="264" w:lineRule="atLeast"/>
                    <w:ind w:firstLineChars="1750" w:firstLine="2940"/>
                    <w:rPr>
                      <w:rFonts w:ascii="Arial" w:hAnsi="Arial" w:cs="Arial"/>
                      <w:color w:val="FFFFFF"/>
                      <w:spacing w:val="4"/>
                      <w:sz w:val="16"/>
                      <w:szCs w:val="16"/>
                    </w:rPr>
                  </w:pPr>
                  <w:r>
                    <w:rPr>
                      <w:rFonts w:ascii="Arial" w:hAnsi="Arial" w:cs="Arial"/>
                      <w:color w:val="FFFFFF"/>
                      <w:spacing w:val="4"/>
                      <w:sz w:val="16"/>
                      <w:szCs w:val="16"/>
                    </w:rPr>
                    <w:t>8044 Zurich Switzerland</w:t>
                  </w:r>
                </w:p>
                <w:p w:rsidR="00865066" w:rsidRDefault="00865066" w:rsidP="00235D6A">
                  <w:pPr>
                    <w:spacing w:line="264" w:lineRule="atLeast"/>
                    <w:ind w:firstLineChars="350" w:firstLine="588"/>
                    <w:rPr>
                      <w:rFonts w:ascii="Arial" w:hAnsi="Arial" w:cs="Arial"/>
                      <w:color w:val="FFFFFF"/>
                      <w:spacing w:val="4"/>
                      <w:sz w:val="16"/>
                      <w:szCs w:val="16"/>
                    </w:rPr>
                  </w:pPr>
                  <w:r>
                    <w:rPr>
                      <w:rFonts w:ascii="Arial" w:hAnsi="Arial" w:cs="Arial"/>
                      <w:color w:val="FFFFFF"/>
                      <w:spacing w:val="4"/>
                      <w:sz w:val="16"/>
                      <w:szCs w:val="16"/>
                    </w:rPr>
                    <w:t>Tel</w:t>
                  </w:r>
                  <w:r>
                    <w:rPr>
                      <w:rFonts w:ascii="Arial" w:hAnsi="Arial" w:cs="Arial" w:hint="eastAsia"/>
                      <w:color w:val="FFFFFF"/>
                      <w:spacing w:val="4"/>
                      <w:sz w:val="16"/>
                      <w:szCs w:val="16"/>
                    </w:rPr>
                    <w:t>电话</w:t>
                  </w:r>
                  <w:r>
                    <w:rPr>
                      <w:rFonts w:ascii="Arial" w:hAnsi="Arial" w:cs="Arial"/>
                      <w:color w:val="FFFFFF"/>
                      <w:spacing w:val="4"/>
                      <w:sz w:val="16"/>
                      <w:szCs w:val="16"/>
                    </w:rPr>
                    <w:t>:</w:t>
                  </w:r>
                  <w:r>
                    <w:rPr>
                      <w:rFonts w:ascii="Arial" w:hAnsi="Arial" w:cs="Arial" w:hint="eastAsia"/>
                      <w:color w:val="FFFFFF"/>
                      <w:spacing w:val="4"/>
                      <w:sz w:val="16"/>
                      <w:szCs w:val="16"/>
                    </w:rPr>
                    <w:t xml:space="preserve"> </w:t>
                  </w:r>
                  <w:r>
                    <w:rPr>
                      <w:rFonts w:ascii="Arial" w:hAnsi="Arial" w:cs="Arial"/>
                      <w:color w:val="FFFFFF"/>
                      <w:spacing w:val="4"/>
                      <w:sz w:val="16"/>
                      <w:szCs w:val="16"/>
                    </w:rPr>
                    <w:t xml:space="preserve"> </w:t>
                  </w:r>
                  <w:r>
                    <w:rPr>
                      <w:rFonts w:ascii="Arial" w:hAnsi="Arial" w:cs="Arial" w:hint="eastAsia"/>
                      <w:color w:val="FFFFFF"/>
                      <w:spacing w:val="4"/>
                      <w:sz w:val="16"/>
                      <w:szCs w:val="16"/>
                    </w:rPr>
                    <w:t xml:space="preserve">                  </w:t>
                  </w:r>
                  <w:r>
                    <w:rPr>
                      <w:rFonts w:ascii="Arial" w:hAnsi="Arial" w:cs="Arial"/>
                      <w:color w:val="FFFFFF"/>
                      <w:spacing w:val="4"/>
                      <w:sz w:val="16"/>
                      <w:szCs w:val="16"/>
                    </w:rPr>
                    <w:t>+41-(0)43-222 7777</w:t>
                  </w:r>
                </w:p>
                <w:p w:rsidR="00865066" w:rsidRDefault="00865066" w:rsidP="00235D6A">
                  <w:pPr>
                    <w:spacing w:line="264" w:lineRule="atLeast"/>
                    <w:ind w:firstLineChars="350" w:firstLine="588"/>
                    <w:rPr>
                      <w:rFonts w:ascii="Arial" w:hAnsi="Arial" w:cs="Arial"/>
                      <w:color w:val="FFFFFF"/>
                      <w:spacing w:val="4"/>
                      <w:sz w:val="16"/>
                      <w:szCs w:val="16"/>
                    </w:rPr>
                  </w:pPr>
                  <w:r>
                    <w:rPr>
                      <w:rFonts w:ascii="Arial" w:hAnsi="Arial" w:cs="Arial"/>
                      <w:color w:val="FFFFFF"/>
                      <w:spacing w:val="4"/>
                      <w:sz w:val="16"/>
                      <w:szCs w:val="16"/>
                    </w:rPr>
                    <w:t>Fax</w:t>
                  </w:r>
                  <w:r>
                    <w:rPr>
                      <w:rFonts w:ascii="Arial" w:hAnsi="Arial" w:cs="Arial" w:hint="eastAsia"/>
                      <w:color w:val="FFFFFF"/>
                      <w:spacing w:val="4"/>
                      <w:sz w:val="16"/>
                      <w:szCs w:val="16"/>
                    </w:rPr>
                    <w:t>传真</w:t>
                  </w:r>
                  <w:r>
                    <w:rPr>
                      <w:rFonts w:ascii="Arial" w:hAnsi="Arial" w:cs="Arial"/>
                      <w:color w:val="FFFFFF"/>
                      <w:spacing w:val="4"/>
                      <w:sz w:val="16"/>
                      <w:szCs w:val="16"/>
                    </w:rPr>
                    <w:t>:</w:t>
                  </w:r>
                  <w:r w:rsidRPr="00235D6A">
                    <w:rPr>
                      <w:rFonts w:ascii="Arial" w:hAnsi="Arial" w:cs="Arial"/>
                      <w:color w:val="FFFFFF"/>
                      <w:spacing w:val="4"/>
                      <w:sz w:val="16"/>
                      <w:szCs w:val="16"/>
                    </w:rPr>
                    <w:t xml:space="preserve"> </w:t>
                  </w:r>
                  <w:r>
                    <w:rPr>
                      <w:rFonts w:ascii="Arial" w:hAnsi="Arial" w:cs="Arial" w:hint="eastAsia"/>
                      <w:color w:val="FFFFFF"/>
                      <w:spacing w:val="4"/>
                      <w:sz w:val="16"/>
                      <w:szCs w:val="16"/>
                    </w:rPr>
                    <w:t xml:space="preserve">                   </w:t>
                  </w:r>
                  <w:r>
                    <w:rPr>
                      <w:rFonts w:ascii="Arial" w:hAnsi="Arial" w:cs="Arial"/>
                      <w:color w:val="FFFFFF"/>
                      <w:spacing w:val="4"/>
                      <w:sz w:val="16"/>
                      <w:szCs w:val="16"/>
                    </w:rPr>
                    <w:t>+41-(0)43-222 7878</w:t>
                  </w:r>
                </w:p>
                <w:p w:rsidR="00865066" w:rsidRDefault="00865066" w:rsidP="00235D6A">
                  <w:pPr>
                    <w:spacing w:before="72"/>
                    <w:ind w:firstLineChars="350" w:firstLine="588"/>
                    <w:rPr>
                      <w:rFonts w:ascii="Arial" w:hAnsi="Arial" w:cs="Arial"/>
                      <w:color w:val="FFFFFF"/>
                      <w:spacing w:val="4"/>
                      <w:sz w:val="16"/>
                      <w:szCs w:val="16"/>
                    </w:rPr>
                  </w:pPr>
                  <w:r>
                    <w:rPr>
                      <w:rFonts w:ascii="Arial" w:hAnsi="Arial" w:cs="Arial"/>
                      <w:color w:val="FFFFFF"/>
                      <w:spacing w:val="4"/>
                      <w:sz w:val="16"/>
                      <w:szCs w:val="16"/>
                    </w:rPr>
                    <w:t>Internet</w:t>
                  </w:r>
                  <w:r>
                    <w:rPr>
                      <w:rFonts w:ascii="Arial" w:hAnsi="Arial" w:cs="Arial" w:hint="eastAsia"/>
                      <w:color w:val="FFFFFF"/>
                      <w:spacing w:val="4"/>
                      <w:sz w:val="16"/>
                      <w:szCs w:val="16"/>
                    </w:rPr>
                    <w:t>网站</w:t>
                  </w:r>
                  <w:r>
                    <w:rPr>
                      <w:rFonts w:ascii="Arial" w:hAnsi="Arial" w:cs="Arial"/>
                      <w:color w:val="FFFFFF"/>
                      <w:spacing w:val="4"/>
                      <w:sz w:val="16"/>
                      <w:szCs w:val="16"/>
                    </w:rPr>
                    <w:t>:</w:t>
                  </w:r>
                  <w:r>
                    <w:rPr>
                      <w:rFonts w:ascii="Arial" w:hAnsi="Arial" w:cs="Arial" w:hint="eastAsia"/>
                      <w:color w:val="FFFFFF"/>
                      <w:spacing w:val="4"/>
                      <w:sz w:val="16"/>
                      <w:szCs w:val="16"/>
                    </w:rPr>
                    <w:t xml:space="preserve">                </w:t>
                  </w:r>
                  <w:r w:rsidRPr="00EF3F50">
                    <w:rPr>
                      <w:rFonts w:ascii="Arial" w:hAnsi="Arial" w:cs="Arial" w:hint="eastAsia"/>
                      <w:color w:val="FFFFFF" w:themeColor="background1"/>
                      <w:spacing w:val="4"/>
                      <w:sz w:val="16"/>
                      <w:szCs w:val="16"/>
                      <w:u w:val="single"/>
                    </w:rPr>
                    <w:t>www.FIFA.com</w:t>
                  </w:r>
                </w:p>
                <w:p w:rsidR="00865066" w:rsidRPr="004461FC" w:rsidRDefault="00865066" w:rsidP="004461FC"/>
              </w:txbxContent>
            </v:textbox>
            <w10:wrap type="square" anchorx="page" anchory="page"/>
          </v:shape>
        </w:pict>
      </w:r>
      <w:r>
        <w:rPr>
          <w:noProof/>
        </w:rPr>
        <w:pict>
          <v:shape id="_x0000_s1031" type="#_x0000_t202" style="position:absolute;left:0;text-align:left;margin-left:0;margin-top:0;width:419.5pt;height:595.45pt;z-index:-251653120;mso-position-horizontal-relative:page;mso-position-vertical-relative:page" o:allowincell="f" fillcolor="#00213a" stroked="f">
            <v:fill opacity=".5"/>
            <v:textbox style="mso-next-textbox:#_x0000_s1031">
              <w:txbxContent>
                <w:p w:rsidR="00865066" w:rsidRDefault="00865066">
                  <w:pPr>
                    <w:widowControl/>
                    <w:rPr>
                      <w:sz w:val="20"/>
                      <w:szCs w:val="20"/>
                    </w:rPr>
                  </w:pPr>
                </w:p>
              </w:txbxContent>
            </v:textbox>
            <w10:wrap anchorx="page" anchory="page"/>
          </v:shape>
        </w:pict>
      </w:r>
      <w:r>
        <w:rPr>
          <w:noProof/>
        </w:rPr>
        <w:pict>
          <v:shape id="_x0000_s1032" type="#_x0000_t202" style="position:absolute;left:0;text-align:left;margin-left:.95pt;margin-top:.95pt;width:417.6pt;height:374.4pt;z-index:-251652096;mso-position-horizontal-relative:page;mso-position-vertical-relative:page" o:allowincell="f" fillcolor="#006ea7" stroked="f">
            <v:textbox style="mso-next-textbox:#_x0000_s1032" inset="2.88pt,0,2.88pt,0">
              <w:txbxContent>
                <w:p w:rsidR="00865066" w:rsidRDefault="00865066">
                  <w:pPr>
                    <w:widowControl/>
                    <w:rPr>
                      <w:sz w:val="20"/>
                      <w:szCs w:val="20"/>
                    </w:rPr>
                  </w:pPr>
                </w:p>
              </w:txbxContent>
            </v:textbox>
            <w10:wrap anchorx="page" anchory="page"/>
          </v:shape>
        </w:pict>
      </w:r>
      <w:r w:rsidR="00007063">
        <w:rPr>
          <w:noProof/>
        </w:rPr>
        <w:drawing>
          <wp:inline distT="0" distB="0" distL="0" distR="0">
            <wp:extent cx="5257800" cy="1800225"/>
            <wp:effectExtent l="19050" t="0" r="0" b="0"/>
            <wp:docPr id="3" name="图片 3"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10"/>
                    <pic:cNvPicPr>
                      <a:picLocks noChangeAspect="1" noChangeArrowheads="1"/>
                    </pic:cNvPicPr>
                  </pic:nvPicPr>
                  <pic:blipFill>
                    <a:blip r:embed="rId9"/>
                    <a:srcRect/>
                    <a:stretch>
                      <a:fillRect/>
                    </a:stretch>
                  </pic:blipFill>
                  <pic:spPr bwMode="auto">
                    <a:xfrm>
                      <a:off x="0" y="0"/>
                      <a:ext cx="5257800" cy="1800225"/>
                    </a:xfrm>
                    <a:prstGeom prst="rect">
                      <a:avLst/>
                    </a:prstGeom>
                    <a:noFill/>
                    <a:ln w="9525">
                      <a:noFill/>
                      <a:miter lim="800000"/>
                      <a:headEnd/>
                      <a:tailEnd/>
                    </a:ln>
                  </pic:spPr>
                </pic:pic>
              </a:graphicData>
            </a:graphic>
          </wp:inline>
        </w:drawing>
      </w:r>
    </w:p>
    <w:p w:rsidR="00062BBF" w:rsidRDefault="004128FE">
      <w:r>
        <w:rPr>
          <w:noProof/>
        </w:rPr>
        <w:lastRenderedPageBreak/>
        <w:pict>
          <v:shape id="_x0000_s1348" type="#_x0000_t202" style="position:absolute;margin-left:185.5pt;margin-top:-298.45pt;width:212pt;height:42.35pt;z-index:251985920;mso-width-relative:margin;mso-height-relative:margin" strokecolor="white [3212]">
            <v:textbox>
              <w:txbxContent>
                <w:p w:rsidR="00865066" w:rsidRPr="00235D6A" w:rsidRDefault="00865066" w:rsidP="00235D6A">
                  <w:pPr>
                    <w:spacing w:line="708" w:lineRule="exact"/>
                    <w:rPr>
                      <w:rFonts w:asciiTheme="majorEastAsia" w:eastAsiaTheme="majorEastAsia" w:hAnsiTheme="majorEastAsia" w:cs="Arial"/>
                      <w:b/>
                      <w:color w:val="000000" w:themeColor="text1"/>
                      <w:spacing w:val="-8"/>
                      <w:sz w:val="44"/>
                      <w:szCs w:val="62"/>
                    </w:rPr>
                  </w:pPr>
                  <w:r>
                    <w:rPr>
                      <w:rFonts w:asciiTheme="majorEastAsia" w:eastAsiaTheme="majorEastAsia" w:hAnsiTheme="majorEastAsia" w:cs="Arial" w:hint="eastAsia"/>
                      <w:b/>
                      <w:color w:val="000000" w:themeColor="text1"/>
                      <w:spacing w:val="-8"/>
                      <w:sz w:val="44"/>
                      <w:szCs w:val="62"/>
                    </w:rPr>
                    <w:t>国际</w:t>
                  </w:r>
                  <w:r w:rsidRPr="00235D6A">
                    <w:rPr>
                      <w:rFonts w:asciiTheme="majorEastAsia" w:eastAsiaTheme="majorEastAsia" w:hAnsiTheme="majorEastAsia" w:cs="Arial" w:hint="eastAsia"/>
                      <w:b/>
                      <w:color w:val="000000" w:themeColor="text1"/>
                      <w:spacing w:val="-8"/>
                      <w:sz w:val="44"/>
                      <w:szCs w:val="62"/>
                    </w:rPr>
                    <w:t>赛事管理规程</w:t>
                  </w:r>
                </w:p>
                <w:p w:rsidR="00865066" w:rsidRDefault="00865066"/>
              </w:txbxContent>
            </v:textbox>
          </v:shape>
        </w:pict>
      </w:r>
      <w:r w:rsidR="00235D6A">
        <w:rPr>
          <w:noProof/>
        </w:rPr>
        <w:drawing>
          <wp:anchor distT="0" distB="0" distL="0" distR="0" simplePos="0" relativeHeight="251668480" behindDoc="0" locked="0" layoutInCell="0" allowOverlap="1">
            <wp:simplePos x="0" y="0"/>
            <wp:positionH relativeFrom="page">
              <wp:posOffset>-19050</wp:posOffset>
            </wp:positionH>
            <wp:positionV relativeFrom="page">
              <wp:posOffset>-47625</wp:posOffset>
            </wp:positionV>
            <wp:extent cx="4276725" cy="7562850"/>
            <wp:effectExtent l="19050" t="0" r="9525" b="0"/>
            <wp:wrapThrough wrapText="bothSides">
              <wp:wrapPolygon edited="0">
                <wp:start x="-96" y="0"/>
                <wp:lineTo x="-96" y="21546"/>
                <wp:lineTo x="21648" y="21546"/>
                <wp:lineTo x="21648" y="0"/>
                <wp:lineTo x="-96" y="0"/>
              </wp:wrapPolygon>
            </wp:wrapThrough>
            <wp:docPr id="2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4276725" cy="7562850"/>
                    </a:xfrm>
                    <a:prstGeom prst="rect">
                      <a:avLst/>
                    </a:prstGeom>
                    <a:noFill/>
                  </pic:spPr>
                </pic:pic>
              </a:graphicData>
            </a:graphic>
          </wp:anchor>
        </w:drawing>
      </w:r>
      <w:r>
        <w:rPr>
          <w:noProof/>
        </w:rPr>
        <w:pict>
          <v:shape id="_x0000_s1035" type="#_x0000_t202" style="position:absolute;margin-left:0;margin-top:0;width:392.25pt;height:595.5pt;z-index:251667456;mso-wrap-edited:f;mso-wrap-distance-left:0;mso-wrap-distance-right:0;mso-position-horizontal-relative:page;mso-position-vertical-relative:page" wrapcoords="-62 0 -62 21600 21662 21600 21662 0 -62 0" o:allowincell="f" filled="f" stroked="f">
            <v:textbox inset="0,0,0,0">
              <w:txbxContent>
                <w:p w:rsidR="00865066" w:rsidRDefault="00865066"/>
              </w:txbxContent>
            </v:textbox>
            <w10:wrap type="square" anchorx="page" anchory="page"/>
          </v:shape>
        </w:pict>
      </w:r>
      <w:r>
        <w:rPr>
          <w:noProof/>
        </w:rPr>
        <w:pict>
          <v:shape id="_x0000_s1037" type="#_x0000_t202" style="position:absolute;margin-left:188.9pt;margin-top:253.45pt;width:203.35pt;height:46.15pt;z-index:251669504;mso-wrap-edited:f;mso-wrap-distance-left:0;mso-wrap-distance-right:0;mso-position-horizontal-relative:page;mso-position-vertical-relative:page" wrapcoords="-62 0 -62 21600 21662 21600 21662 0 -62 0" o:allowincell="f" filled="f" stroked="f">
            <v:textbox inset="0,0,0,0">
              <w:txbxContent>
                <w:p w:rsidR="00865066" w:rsidRDefault="00865066">
                  <w:pPr>
                    <w:spacing w:line="504" w:lineRule="exact"/>
                    <w:ind w:left="144"/>
                    <w:rPr>
                      <w:rFonts w:ascii="Arial" w:hAnsi="Arial" w:cs="Arial"/>
                      <w:color w:val="00AEEE"/>
                      <w:spacing w:val="-20"/>
                      <w:sz w:val="44"/>
                      <w:szCs w:val="44"/>
                    </w:rPr>
                  </w:pPr>
                  <w:r>
                    <w:rPr>
                      <w:rFonts w:ascii="Arial" w:hAnsi="Arial" w:cs="Arial"/>
                      <w:color w:val="00AEEE"/>
                      <w:spacing w:val="-20"/>
                      <w:sz w:val="44"/>
                      <w:szCs w:val="44"/>
                    </w:rPr>
                    <w:t>Regulations</w:t>
                  </w:r>
                </w:p>
                <w:p w:rsidR="00865066" w:rsidRDefault="00865066">
                  <w:pPr>
                    <w:spacing w:before="108"/>
                    <w:jc w:val="center"/>
                    <w:rPr>
                      <w:rFonts w:ascii="Arial" w:hAnsi="Arial" w:cs="Arial"/>
                      <w:spacing w:val="6"/>
                      <w:sz w:val="26"/>
                      <w:szCs w:val="26"/>
                    </w:rPr>
                  </w:pPr>
                  <w:r>
                    <w:rPr>
                      <w:rFonts w:ascii="Arial" w:hAnsi="Arial" w:cs="Arial"/>
                      <w:spacing w:val="6"/>
                      <w:sz w:val="26"/>
                      <w:szCs w:val="26"/>
                    </w:rPr>
                    <w:t>Governing</w:t>
                  </w:r>
                  <w:r>
                    <w:rPr>
                      <w:rFonts w:ascii="Arial" w:hAnsi="Arial" w:cs="Arial" w:hint="eastAsia"/>
                      <w:spacing w:val="6"/>
                      <w:sz w:val="26"/>
                      <w:szCs w:val="26"/>
                    </w:rPr>
                    <w:t xml:space="preserve"> </w:t>
                  </w:r>
                  <w:r>
                    <w:rPr>
                      <w:rFonts w:ascii="Arial" w:hAnsi="Arial" w:cs="Arial"/>
                      <w:spacing w:val="6"/>
                      <w:sz w:val="26"/>
                      <w:szCs w:val="26"/>
                    </w:rPr>
                    <w:t>International Matches</w:t>
                  </w:r>
                </w:p>
              </w:txbxContent>
            </v:textbox>
            <w10:wrap type="square" anchorx="page" anchory="page"/>
          </v:shape>
        </w:pict>
      </w:r>
    </w:p>
    <w:p w:rsidR="00062BBF" w:rsidRDefault="00062BBF">
      <w:pPr>
        <w:sectPr w:rsidR="00062BBF">
          <w:pgSz w:w="8390" w:h="11909"/>
          <w:pgMar w:top="0" w:right="621" w:bottom="0" w:left="0" w:header="720" w:footer="720" w:gutter="0"/>
          <w:cols w:space="720"/>
          <w:noEndnote/>
        </w:sectPr>
      </w:pPr>
    </w:p>
    <w:tbl>
      <w:tblPr>
        <w:tblW w:w="0" w:type="auto"/>
        <w:jc w:val="center"/>
        <w:tblLayout w:type="fixed"/>
        <w:tblCellMar>
          <w:left w:w="0" w:type="dxa"/>
          <w:right w:w="0" w:type="dxa"/>
        </w:tblCellMar>
        <w:tblLook w:val="0000"/>
      </w:tblPr>
      <w:tblGrid>
        <w:gridCol w:w="2390"/>
        <w:gridCol w:w="610"/>
      </w:tblGrid>
      <w:tr w:rsidR="00062BBF">
        <w:trPr>
          <w:trHeight w:hRule="exact" w:val="9100"/>
          <w:jc w:val="center"/>
        </w:trPr>
        <w:tc>
          <w:tcPr>
            <w:tcW w:w="2390" w:type="dxa"/>
            <w:tcBorders>
              <w:top w:val="nil"/>
              <w:left w:val="nil"/>
              <w:bottom w:val="nil"/>
              <w:right w:val="nil"/>
            </w:tcBorders>
          </w:tcPr>
          <w:p w:rsidR="00062BBF" w:rsidRDefault="00062BBF">
            <w:pPr>
              <w:tabs>
                <w:tab w:val="left" w:pos="414"/>
              </w:tabs>
              <w:spacing w:after="8928"/>
              <w:rPr>
                <w:rFonts w:ascii="Arial" w:hAnsi="Arial" w:cs="Arial"/>
                <w:b/>
                <w:bCs/>
                <w:color w:val="9EACB4"/>
                <w:spacing w:val="14"/>
                <w:sz w:val="12"/>
                <w:szCs w:val="12"/>
              </w:rPr>
            </w:pPr>
            <w:r w:rsidRPr="0043052A">
              <w:rPr>
                <w:rFonts w:ascii="Arial" w:hAnsi="Arial" w:cs="Arial"/>
                <w:bCs/>
                <w:color w:val="000000" w:themeColor="text1"/>
                <w:spacing w:val="14"/>
              </w:rPr>
              <w:lastRenderedPageBreak/>
              <w:t>2</w:t>
            </w:r>
            <w:r>
              <w:rPr>
                <w:rFonts w:ascii="Arial" w:hAnsi="Arial" w:cs="Arial"/>
                <w:b/>
                <w:bCs/>
                <w:color w:val="9EACB4"/>
                <w:spacing w:val="14"/>
                <w:sz w:val="12"/>
                <w:szCs w:val="12"/>
              </w:rPr>
              <w:tab/>
              <w:t>CONTENTS</w:t>
            </w:r>
          </w:p>
        </w:tc>
        <w:tc>
          <w:tcPr>
            <w:tcW w:w="610" w:type="dxa"/>
            <w:tcBorders>
              <w:top w:val="nil"/>
              <w:left w:val="nil"/>
              <w:bottom w:val="nil"/>
              <w:right w:val="nil"/>
            </w:tcBorders>
          </w:tcPr>
          <w:p w:rsidR="00062BBF" w:rsidRDefault="00062BBF">
            <w:pPr>
              <w:rPr>
                <w:rFonts w:ascii="Arial" w:hAnsi="Arial" w:cs="Arial"/>
                <w:spacing w:val="4"/>
                <w:sz w:val="16"/>
                <w:szCs w:val="16"/>
              </w:rPr>
            </w:pPr>
          </w:p>
        </w:tc>
      </w:tr>
      <w:tr w:rsidR="00062BBF">
        <w:trPr>
          <w:trHeight w:hRule="exact" w:val="202"/>
          <w:jc w:val="center"/>
        </w:trPr>
        <w:tc>
          <w:tcPr>
            <w:tcW w:w="2390" w:type="dxa"/>
            <w:tcBorders>
              <w:top w:val="nil"/>
              <w:left w:val="nil"/>
              <w:bottom w:val="nil"/>
              <w:right w:val="nil"/>
            </w:tcBorders>
          </w:tcPr>
          <w:p w:rsidR="00062BBF" w:rsidRDefault="00062BBF">
            <w:pPr>
              <w:rPr>
                <w:rFonts w:ascii="Arial" w:hAnsi="Arial" w:cs="Arial"/>
                <w:b/>
                <w:bCs/>
                <w:spacing w:val="4"/>
                <w:sz w:val="16"/>
                <w:szCs w:val="16"/>
              </w:rPr>
            </w:pPr>
            <w:r>
              <w:rPr>
                <w:rFonts w:ascii="Arial" w:hAnsi="Arial" w:cs="Arial"/>
                <w:b/>
                <w:bCs/>
                <w:spacing w:val="4"/>
                <w:sz w:val="16"/>
                <w:szCs w:val="16"/>
              </w:rPr>
              <w:t>English edition</w:t>
            </w:r>
            <w:r w:rsidR="00235D6A">
              <w:rPr>
                <w:rFonts w:ascii="Arial" w:hAnsi="Arial" w:cs="Arial" w:hint="eastAsia"/>
                <w:b/>
                <w:bCs/>
                <w:spacing w:val="4"/>
                <w:sz w:val="16"/>
                <w:szCs w:val="16"/>
              </w:rPr>
              <w:t>英文版</w:t>
            </w:r>
          </w:p>
        </w:tc>
        <w:tc>
          <w:tcPr>
            <w:tcW w:w="610" w:type="dxa"/>
            <w:tcBorders>
              <w:top w:val="nil"/>
              <w:left w:val="nil"/>
              <w:bottom w:val="nil"/>
              <w:right w:val="nil"/>
            </w:tcBorders>
          </w:tcPr>
          <w:p w:rsidR="00062BBF" w:rsidRDefault="00062BBF">
            <w:pPr>
              <w:jc w:val="right"/>
              <w:rPr>
                <w:rFonts w:ascii="Arial" w:hAnsi="Arial" w:cs="Arial"/>
                <w:b/>
                <w:bCs/>
                <w:spacing w:val="4"/>
                <w:sz w:val="16"/>
                <w:szCs w:val="16"/>
              </w:rPr>
            </w:pPr>
            <w:r>
              <w:rPr>
                <w:rFonts w:ascii="Arial" w:hAnsi="Arial" w:cs="Arial"/>
                <w:b/>
                <w:bCs/>
                <w:spacing w:val="4"/>
                <w:sz w:val="16"/>
                <w:szCs w:val="16"/>
              </w:rPr>
              <w:t>1-24</w:t>
            </w:r>
          </w:p>
        </w:tc>
      </w:tr>
      <w:tr w:rsidR="00062BBF">
        <w:trPr>
          <w:trHeight w:hRule="exact" w:val="274"/>
          <w:jc w:val="center"/>
        </w:trPr>
        <w:tc>
          <w:tcPr>
            <w:tcW w:w="2390" w:type="dxa"/>
            <w:tcBorders>
              <w:top w:val="nil"/>
              <w:left w:val="nil"/>
              <w:bottom w:val="nil"/>
              <w:right w:val="nil"/>
            </w:tcBorders>
          </w:tcPr>
          <w:p w:rsidR="00062BBF" w:rsidRDefault="00062BBF">
            <w:pPr>
              <w:spacing w:before="36"/>
              <w:rPr>
                <w:rFonts w:ascii="Arial" w:hAnsi="Arial" w:cs="Arial"/>
                <w:spacing w:val="4"/>
                <w:sz w:val="16"/>
                <w:szCs w:val="16"/>
              </w:rPr>
            </w:pPr>
            <w:r>
              <w:rPr>
                <w:rFonts w:ascii="Arial" w:hAnsi="Arial" w:cs="Arial"/>
                <w:spacing w:val="4"/>
                <w:sz w:val="16"/>
                <w:szCs w:val="16"/>
              </w:rPr>
              <w:t xml:space="preserve">Edition </w:t>
            </w:r>
            <w:proofErr w:type="spellStart"/>
            <w:r>
              <w:rPr>
                <w:rFonts w:ascii="Arial" w:hAnsi="Arial" w:cs="Arial"/>
                <w:spacing w:val="4"/>
                <w:sz w:val="16"/>
                <w:szCs w:val="16"/>
              </w:rPr>
              <w:t>française</w:t>
            </w:r>
            <w:proofErr w:type="spellEnd"/>
            <w:r w:rsidR="00235D6A">
              <w:rPr>
                <w:rFonts w:ascii="Arial" w:hAnsi="Arial" w:cs="Arial" w:hint="eastAsia"/>
                <w:spacing w:val="4"/>
                <w:sz w:val="16"/>
                <w:szCs w:val="16"/>
              </w:rPr>
              <w:t>法文版</w:t>
            </w:r>
          </w:p>
        </w:tc>
        <w:tc>
          <w:tcPr>
            <w:tcW w:w="610" w:type="dxa"/>
            <w:tcBorders>
              <w:top w:val="nil"/>
              <w:left w:val="nil"/>
              <w:bottom w:val="nil"/>
              <w:right w:val="nil"/>
            </w:tcBorders>
          </w:tcPr>
          <w:p w:rsidR="00062BBF" w:rsidRDefault="00062BBF">
            <w:pPr>
              <w:spacing w:before="36"/>
              <w:jc w:val="right"/>
              <w:rPr>
                <w:rFonts w:ascii="Arial" w:hAnsi="Arial" w:cs="Arial"/>
                <w:spacing w:val="4"/>
                <w:sz w:val="16"/>
                <w:szCs w:val="16"/>
              </w:rPr>
            </w:pPr>
            <w:r>
              <w:rPr>
                <w:rFonts w:ascii="Arial" w:hAnsi="Arial" w:cs="Arial"/>
                <w:spacing w:val="2"/>
                <w:sz w:val="16"/>
                <w:szCs w:val="16"/>
              </w:rPr>
              <w:t>25 – 48</w:t>
            </w:r>
          </w:p>
        </w:tc>
      </w:tr>
      <w:tr w:rsidR="00062BBF">
        <w:trPr>
          <w:trHeight w:hRule="exact" w:val="268"/>
          <w:jc w:val="center"/>
        </w:trPr>
        <w:tc>
          <w:tcPr>
            <w:tcW w:w="2390" w:type="dxa"/>
            <w:tcBorders>
              <w:top w:val="nil"/>
              <w:left w:val="nil"/>
              <w:bottom w:val="nil"/>
              <w:right w:val="nil"/>
            </w:tcBorders>
          </w:tcPr>
          <w:p w:rsidR="00062BBF" w:rsidRDefault="00062BBF">
            <w:pPr>
              <w:spacing w:before="36"/>
              <w:rPr>
                <w:rFonts w:ascii="Arial" w:hAnsi="Arial" w:cs="Arial"/>
                <w:spacing w:val="4"/>
                <w:sz w:val="16"/>
                <w:szCs w:val="16"/>
              </w:rPr>
            </w:pPr>
            <w:proofErr w:type="spellStart"/>
            <w:r>
              <w:rPr>
                <w:rFonts w:ascii="Arial" w:hAnsi="Arial" w:cs="Arial"/>
                <w:spacing w:val="4"/>
                <w:sz w:val="16"/>
                <w:szCs w:val="16"/>
              </w:rPr>
              <w:t>Edición</w:t>
            </w:r>
            <w:proofErr w:type="spellEnd"/>
            <w:r>
              <w:rPr>
                <w:rFonts w:ascii="Arial" w:hAnsi="Arial" w:cs="Arial"/>
                <w:spacing w:val="4"/>
                <w:sz w:val="16"/>
                <w:szCs w:val="16"/>
              </w:rPr>
              <w:t xml:space="preserve"> </w:t>
            </w:r>
            <w:proofErr w:type="spellStart"/>
            <w:r>
              <w:rPr>
                <w:rFonts w:ascii="Arial" w:hAnsi="Arial" w:cs="Arial"/>
                <w:spacing w:val="4"/>
                <w:sz w:val="16"/>
                <w:szCs w:val="16"/>
              </w:rPr>
              <w:t>española</w:t>
            </w:r>
            <w:proofErr w:type="spellEnd"/>
            <w:r w:rsidR="00235D6A">
              <w:rPr>
                <w:rFonts w:ascii="Arial" w:hAnsi="Arial" w:cs="Arial" w:hint="eastAsia"/>
                <w:spacing w:val="4"/>
                <w:sz w:val="16"/>
                <w:szCs w:val="16"/>
              </w:rPr>
              <w:t>西班牙文版</w:t>
            </w:r>
          </w:p>
        </w:tc>
        <w:tc>
          <w:tcPr>
            <w:tcW w:w="610" w:type="dxa"/>
            <w:tcBorders>
              <w:top w:val="nil"/>
              <w:left w:val="nil"/>
              <w:bottom w:val="nil"/>
              <w:right w:val="nil"/>
            </w:tcBorders>
          </w:tcPr>
          <w:p w:rsidR="00062BBF" w:rsidRDefault="00062BBF">
            <w:pPr>
              <w:spacing w:before="36"/>
              <w:jc w:val="right"/>
              <w:rPr>
                <w:rFonts w:ascii="Arial" w:hAnsi="Arial" w:cs="Arial"/>
                <w:spacing w:val="4"/>
                <w:sz w:val="16"/>
                <w:szCs w:val="16"/>
              </w:rPr>
            </w:pPr>
            <w:r>
              <w:rPr>
                <w:rFonts w:ascii="Arial" w:hAnsi="Arial" w:cs="Arial"/>
                <w:spacing w:val="2"/>
                <w:sz w:val="16"/>
                <w:szCs w:val="16"/>
              </w:rPr>
              <w:t>49 – 72</w:t>
            </w:r>
          </w:p>
        </w:tc>
      </w:tr>
      <w:tr w:rsidR="00062BBF">
        <w:trPr>
          <w:trHeight w:hRule="exact" w:val="250"/>
          <w:jc w:val="center"/>
        </w:trPr>
        <w:tc>
          <w:tcPr>
            <w:tcW w:w="2390" w:type="dxa"/>
            <w:tcBorders>
              <w:top w:val="nil"/>
              <w:left w:val="nil"/>
              <w:bottom w:val="nil"/>
              <w:right w:val="nil"/>
            </w:tcBorders>
          </w:tcPr>
          <w:p w:rsidR="00062BBF" w:rsidRDefault="00062BBF">
            <w:pPr>
              <w:spacing w:before="36"/>
              <w:rPr>
                <w:rFonts w:ascii="Arial" w:hAnsi="Arial" w:cs="Arial"/>
                <w:spacing w:val="4"/>
                <w:sz w:val="16"/>
                <w:szCs w:val="16"/>
              </w:rPr>
            </w:pPr>
            <w:r>
              <w:rPr>
                <w:rFonts w:ascii="Arial" w:hAnsi="Arial" w:cs="Arial"/>
                <w:spacing w:val="4"/>
                <w:sz w:val="16"/>
                <w:szCs w:val="16"/>
              </w:rPr>
              <w:t xml:space="preserve">Deutsche </w:t>
            </w:r>
            <w:proofErr w:type="spellStart"/>
            <w:r>
              <w:rPr>
                <w:rFonts w:ascii="Arial" w:hAnsi="Arial" w:cs="Arial"/>
                <w:spacing w:val="4"/>
                <w:sz w:val="16"/>
                <w:szCs w:val="16"/>
              </w:rPr>
              <w:t>Ausgabe</w:t>
            </w:r>
            <w:proofErr w:type="spellEnd"/>
            <w:r w:rsidR="00235D6A">
              <w:rPr>
                <w:rFonts w:ascii="Arial" w:hAnsi="Arial" w:cs="Arial" w:hint="eastAsia"/>
                <w:spacing w:val="4"/>
                <w:sz w:val="16"/>
                <w:szCs w:val="16"/>
              </w:rPr>
              <w:t>德文版</w:t>
            </w:r>
          </w:p>
        </w:tc>
        <w:tc>
          <w:tcPr>
            <w:tcW w:w="610" w:type="dxa"/>
            <w:tcBorders>
              <w:top w:val="nil"/>
              <w:left w:val="nil"/>
              <w:bottom w:val="nil"/>
              <w:right w:val="nil"/>
            </w:tcBorders>
          </w:tcPr>
          <w:p w:rsidR="00062BBF" w:rsidRDefault="00062BBF">
            <w:pPr>
              <w:spacing w:before="36"/>
              <w:jc w:val="right"/>
              <w:rPr>
                <w:rFonts w:ascii="Arial" w:hAnsi="Arial" w:cs="Arial"/>
                <w:spacing w:val="4"/>
                <w:sz w:val="16"/>
                <w:szCs w:val="16"/>
              </w:rPr>
            </w:pPr>
            <w:r>
              <w:rPr>
                <w:rFonts w:ascii="Arial" w:hAnsi="Arial" w:cs="Arial"/>
                <w:spacing w:val="2"/>
                <w:sz w:val="16"/>
                <w:szCs w:val="16"/>
              </w:rPr>
              <w:t>73 – 96</w:t>
            </w:r>
          </w:p>
        </w:tc>
      </w:tr>
    </w:tbl>
    <w:p w:rsidR="00062BBF" w:rsidRDefault="00062BBF">
      <w:pPr>
        <w:widowControl/>
        <w:adjustRightInd w:val="0"/>
        <w:sectPr w:rsidR="00062BBF">
          <w:pgSz w:w="8390" w:h="11909"/>
          <w:pgMar w:top="742" w:right="4521" w:bottom="719" w:left="785" w:header="720" w:footer="720" w:gutter="0"/>
          <w:cols w:space="720"/>
          <w:noEndnote/>
        </w:sectPr>
      </w:pPr>
    </w:p>
    <w:p w:rsidR="00062BBF" w:rsidRDefault="004128FE">
      <w:pPr>
        <w:spacing w:before="88" w:line="20" w:lineRule="exact"/>
        <w:jc w:val="center"/>
      </w:pPr>
      <w:r>
        <w:rPr>
          <w:noProof/>
        </w:rPr>
        <w:lastRenderedPageBreak/>
        <w:pict>
          <v:shape id="_x0000_s1038" type="#_x0000_t202" style="position:absolute;left:0;text-align:left;margin-left:74.75pt;margin-top:34.65pt;width:308pt;height:14.45pt;z-index:251670528;mso-wrap-edited:f;mso-wrap-distance-left:0;mso-wrap-distance-right:0;mso-position-horizontal-relative:page;mso-position-vertical-relative:page" wrapcoords="-62 0 -62 21600 21662 21600 21662 0 -62 0" o:allowincell="f" filled="f" stroked="f">
            <v:textbox inset="0,0,0,0">
              <w:txbxContent>
                <w:p w:rsidR="00865066" w:rsidRDefault="00865066">
                  <w:pPr>
                    <w:tabs>
                      <w:tab w:val="left" w:pos="6011"/>
                    </w:tabs>
                    <w:spacing w:before="36"/>
                    <w:ind w:left="4824"/>
                    <w:rPr>
                      <w:rFonts w:ascii="Arial" w:hAnsi="Arial" w:cs="Arial"/>
                      <w:b/>
                      <w:bCs/>
                      <w:color w:val="999999"/>
                      <w:sz w:val="14"/>
                      <w:szCs w:val="14"/>
                    </w:rPr>
                  </w:pPr>
                  <w:r>
                    <w:rPr>
                      <w:rFonts w:ascii="Arial" w:hAnsi="Arial" w:cs="Arial"/>
                      <w:b/>
                      <w:bCs/>
                      <w:color w:val="999999"/>
                      <w:sz w:val="14"/>
                      <w:szCs w:val="14"/>
                    </w:rPr>
                    <w:t>CONTENTS</w:t>
                  </w:r>
                  <w:r>
                    <w:rPr>
                      <w:rFonts w:ascii="Arial" w:hAnsi="Arial" w:cs="Arial"/>
                      <w:b/>
                      <w:bCs/>
                      <w:color w:val="999999"/>
                      <w:sz w:val="14"/>
                      <w:szCs w:val="14"/>
                    </w:rPr>
                    <w:tab/>
                  </w:r>
                  <w:r w:rsidRPr="0043052A">
                    <w:rPr>
                      <w:rFonts w:ascii="Arial" w:hAnsi="Arial" w:cs="Arial" w:hint="eastAsia"/>
                      <w:bCs/>
                      <w:color w:val="000000" w:themeColor="text1"/>
                    </w:rPr>
                    <w:t>3</w:t>
                  </w:r>
                </w:p>
              </w:txbxContent>
            </v:textbox>
            <w10:wrap type="through" anchorx="page" anchory="page"/>
          </v:shape>
        </w:pict>
      </w:r>
    </w:p>
    <w:tbl>
      <w:tblPr>
        <w:tblW w:w="0" w:type="auto"/>
        <w:jc w:val="center"/>
        <w:tblInd w:w="-326" w:type="dxa"/>
        <w:tblLayout w:type="fixed"/>
        <w:tblCellMar>
          <w:left w:w="0" w:type="dxa"/>
          <w:right w:w="0" w:type="dxa"/>
        </w:tblCellMar>
        <w:tblLook w:val="0000"/>
      </w:tblPr>
      <w:tblGrid>
        <w:gridCol w:w="688"/>
        <w:gridCol w:w="426"/>
        <w:gridCol w:w="5294"/>
      </w:tblGrid>
      <w:tr w:rsidR="00062BBF" w:rsidTr="00204FFF">
        <w:trPr>
          <w:trHeight w:hRule="exact" w:val="500"/>
          <w:jc w:val="center"/>
        </w:trPr>
        <w:tc>
          <w:tcPr>
            <w:tcW w:w="688" w:type="dxa"/>
            <w:tcBorders>
              <w:top w:val="nil"/>
              <w:left w:val="nil"/>
              <w:bottom w:val="nil"/>
              <w:right w:val="nil"/>
            </w:tcBorders>
          </w:tcPr>
          <w:p w:rsidR="00062BBF" w:rsidRDefault="00062BBF">
            <w:pPr>
              <w:spacing w:after="288"/>
              <w:ind w:right="162"/>
              <w:jc w:val="right"/>
              <w:rPr>
                <w:rFonts w:ascii="Arial" w:hAnsi="Arial" w:cs="Arial"/>
                <w:b/>
                <w:bCs/>
                <w:color w:val="0095D4"/>
                <w:spacing w:val="2"/>
                <w:sz w:val="18"/>
                <w:szCs w:val="18"/>
              </w:rPr>
            </w:pPr>
            <w:r>
              <w:rPr>
                <w:rFonts w:ascii="Arial" w:hAnsi="Arial" w:cs="Arial"/>
                <w:b/>
                <w:bCs/>
                <w:color w:val="0095D4"/>
                <w:spacing w:val="2"/>
                <w:sz w:val="18"/>
                <w:szCs w:val="18"/>
              </w:rPr>
              <w:t>Pag</w:t>
            </w:r>
            <w:r w:rsidR="00204FFF">
              <w:rPr>
                <w:rFonts w:ascii="Arial" w:hAnsi="Arial" w:cs="Arial" w:hint="eastAsia"/>
                <w:b/>
                <w:bCs/>
                <w:color w:val="0095D4"/>
                <w:spacing w:val="2"/>
                <w:sz w:val="18"/>
                <w:szCs w:val="18"/>
              </w:rPr>
              <w:t>e</w:t>
            </w:r>
            <w:r w:rsidR="00E051B8">
              <w:rPr>
                <w:rFonts w:ascii="Arial" w:hAnsi="Arial" w:cs="Arial" w:hint="eastAsia"/>
                <w:b/>
                <w:bCs/>
                <w:color w:val="0095D4"/>
                <w:spacing w:val="2"/>
                <w:sz w:val="18"/>
                <w:szCs w:val="18"/>
              </w:rPr>
              <w:t>页码</w:t>
            </w:r>
          </w:p>
        </w:tc>
        <w:tc>
          <w:tcPr>
            <w:tcW w:w="5720" w:type="dxa"/>
            <w:gridSpan w:val="2"/>
            <w:tcBorders>
              <w:top w:val="nil"/>
              <w:left w:val="nil"/>
              <w:bottom w:val="nil"/>
              <w:right w:val="nil"/>
            </w:tcBorders>
          </w:tcPr>
          <w:p w:rsidR="00062BBF" w:rsidRDefault="00062BBF" w:rsidP="00E051B8">
            <w:pPr>
              <w:spacing w:after="288"/>
              <w:ind w:firstLineChars="300" w:firstLine="518"/>
              <w:rPr>
                <w:rFonts w:ascii="Arial" w:hAnsi="Arial" w:cs="Arial"/>
                <w:b/>
                <w:bCs/>
                <w:color w:val="0095D4"/>
                <w:spacing w:val="-4"/>
                <w:sz w:val="18"/>
                <w:szCs w:val="18"/>
              </w:rPr>
            </w:pPr>
            <w:r>
              <w:rPr>
                <w:rFonts w:ascii="Arial" w:hAnsi="Arial" w:cs="Arial"/>
                <w:b/>
                <w:bCs/>
                <w:color w:val="0095D4"/>
                <w:spacing w:val="-4"/>
                <w:sz w:val="18"/>
                <w:szCs w:val="18"/>
              </w:rPr>
              <w:t>Article</w:t>
            </w:r>
            <w:r w:rsidR="00E051B8">
              <w:rPr>
                <w:rFonts w:ascii="Arial" w:hAnsi="Arial" w:cs="Arial" w:hint="eastAsia"/>
                <w:b/>
                <w:bCs/>
                <w:color w:val="0095D4"/>
                <w:spacing w:val="-4"/>
                <w:sz w:val="18"/>
                <w:szCs w:val="18"/>
              </w:rPr>
              <w:t>条款</w:t>
            </w:r>
          </w:p>
        </w:tc>
      </w:tr>
      <w:tr w:rsidR="00062BBF" w:rsidTr="00E21EBD">
        <w:trPr>
          <w:trHeight w:hRule="exact" w:val="436"/>
          <w:jc w:val="center"/>
        </w:trPr>
        <w:tc>
          <w:tcPr>
            <w:tcW w:w="688" w:type="dxa"/>
            <w:tcBorders>
              <w:top w:val="nil"/>
              <w:left w:val="nil"/>
              <w:bottom w:val="nil"/>
              <w:right w:val="nil"/>
            </w:tcBorders>
          </w:tcPr>
          <w:p w:rsidR="00062BBF" w:rsidRDefault="00062BBF">
            <w:pPr>
              <w:spacing w:before="216"/>
              <w:ind w:right="162"/>
              <w:jc w:val="right"/>
              <w:rPr>
                <w:rFonts w:ascii="Arial" w:hAnsi="Arial" w:cs="Arial"/>
                <w:spacing w:val="-4"/>
                <w:sz w:val="18"/>
                <w:szCs w:val="18"/>
              </w:rPr>
            </w:pPr>
            <w:r>
              <w:rPr>
                <w:rFonts w:ascii="Arial" w:hAnsi="Arial" w:cs="Arial"/>
                <w:spacing w:val="-4"/>
                <w:sz w:val="18"/>
                <w:szCs w:val="18"/>
              </w:rPr>
              <w:t>4</w:t>
            </w:r>
          </w:p>
        </w:tc>
        <w:tc>
          <w:tcPr>
            <w:tcW w:w="426" w:type="dxa"/>
            <w:tcBorders>
              <w:top w:val="nil"/>
              <w:left w:val="nil"/>
              <w:bottom w:val="nil"/>
              <w:right w:val="nil"/>
            </w:tcBorders>
          </w:tcPr>
          <w:p w:rsidR="00062BBF" w:rsidRDefault="00062BBF">
            <w:pPr>
              <w:rPr>
                <w:rFonts w:ascii="Arial" w:hAnsi="Arial" w:cs="Arial"/>
                <w:b/>
                <w:bCs/>
                <w:color w:val="0095D4"/>
                <w:spacing w:val="-4"/>
                <w:sz w:val="18"/>
                <w:szCs w:val="18"/>
              </w:rPr>
            </w:pPr>
            <w:r>
              <w:rPr>
                <w:rFonts w:ascii="Arial" w:hAnsi="Arial" w:cs="Arial"/>
                <w:b/>
                <w:bCs/>
                <w:color w:val="0095D4"/>
                <w:spacing w:val="-4"/>
                <w:sz w:val="18"/>
                <w:szCs w:val="18"/>
              </w:rPr>
              <w:t>I.</w:t>
            </w:r>
          </w:p>
          <w:p w:rsidR="00062BBF" w:rsidRDefault="00062BBF">
            <w:pPr>
              <w:rPr>
                <w:rFonts w:ascii="Arial" w:hAnsi="Arial" w:cs="Arial"/>
                <w:spacing w:val="-4"/>
                <w:sz w:val="18"/>
                <w:szCs w:val="18"/>
              </w:rPr>
            </w:pPr>
            <w:r>
              <w:rPr>
                <w:rFonts w:ascii="Arial" w:hAnsi="Arial" w:cs="Arial"/>
                <w:spacing w:val="-4"/>
                <w:sz w:val="18"/>
                <w:szCs w:val="18"/>
              </w:rPr>
              <w:t>1</w:t>
            </w:r>
          </w:p>
        </w:tc>
        <w:tc>
          <w:tcPr>
            <w:tcW w:w="5294" w:type="dxa"/>
            <w:tcBorders>
              <w:top w:val="nil"/>
              <w:left w:val="nil"/>
              <w:bottom w:val="nil"/>
              <w:right w:val="nil"/>
            </w:tcBorders>
          </w:tcPr>
          <w:p w:rsidR="00062BBF" w:rsidRDefault="00062BBF">
            <w:pPr>
              <w:rPr>
                <w:rFonts w:ascii="Arial" w:hAnsi="Arial" w:cs="Arial"/>
                <w:b/>
                <w:bCs/>
                <w:color w:val="0095D4"/>
                <w:spacing w:val="-4"/>
                <w:sz w:val="18"/>
                <w:szCs w:val="18"/>
              </w:rPr>
            </w:pPr>
            <w:r>
              <w:rPr>
                <w:rFonts w:ascii="Arial" w:hAnsi="Arial" w:cs="Arial"/>
                <w:b/>
                <w:bCs/>
                <w:color w:val="0095D4"/>
                <w:spacing w:val="-4"/>
                <w:sz w:val="18"/>
                <w:szCs w:val="18"/>
              </w:rPr>
              <w:t>GENERAL PROVISIONS</w:t>
            </w:r>
            <w:r w:rsidR="00E051B8">
              <w:rPr>
                <w:rFonts w:ascii="Arial" w:hAnsi="Arial" w:cs="Arial" w:hint="eastAsia"/>
                <w:b/>
                <w:bCs/>
                <w:color w:val="0095D4"/>
                <w:spacing w:val="-4"/>
                <w:sz w:val="18"/>
                <w:szCs w:val="18"/>
              </w:rPr>
              <w:t xml:space="preserve"> </w:t>
            </w:r>
            <w:r w:rsidR="00E051B8">
              <w:rPr>
                <w:rFonts w:ascii="Arial" w:hAnsi="Arial" w:cs="Arial" w:hint="eastAsia"/>
                <w:b/>
                <w:bCs/>
                <w:color w:val="0095D4"/>
                <w:spacing w:val="-4"/>
                <w:sz w:val="18"/>
                <w:szCs w:val="18"/>
              </w:rPr>
              <w:t>总则</w:t>
            </w:r>
          </w:p>
          <w:p w:rsidR="00062BBF" w:rsidRDefault="00062BBF">
            <w:pPr>
              <w:rPr>
                <w:rFonts w:ascii="Arial" w:hAnsi="Arial" w:cs="Arial"/>
                <w:spacing w:val="-4"/>
                <w:sz w:val="18"/>
                <w:szCs w:val="18"/>
              </w:rPr>
            </w:pPr>
            <w:r>
              <w:rPr>
                <w:rFonts w:ascii="Arial" w:hAnsi="Arial" w:cs="Arial"/>
                <w:spacing w:val="-4"/>
                <w:sz w:val="18"/>
                <w:szCs w:val="18"/>
              </w:rPr>
              <w:t>Object</w:t>
            </w:r>
            <w:r w:rsidR="00E051B8">
              <w:rPr>
                <w:rFonts w:ascii="Arial" w:hAnsi="Arial" w:cs="Arial" w:hint="eastAsia"/>
                <w:spacing w:val="-4"/>
                <w:sz w:val="18"/>
                <w:szCs w:val="18"/>
              </w:rPr>
              <w:t xml:space="preserve"> </w:t>
            </w:r>
            <w:r w:rsidR="00E051B8">
              <w:rPr>
                <w:rFonts w:ascii="Arial" w:hAnsi="Arial" w:cs="Arial" w:hint="eastAsia"/>
                <w:spacing w:val="-4"/>
                <w:sz w:val="18"/>
                <w:szCs w:val="18"/>
              </w:rPr>
              <w:t>目标</w:t>
            </w:r>
          </w:p>
        </w:tc>
      </w:tr>
      <w:tr w:rsidR="00062BBF" w:rsidTr="00E21EBD">
        <w:trPr>
          <w:trHeight w:hRule="exact" w:val="250"/>
          <w:jc w:val="center"/>
        </w:trPr>
        <w:tc>
          <w:tcPr>
            <w:tcW w:w="688" w:type="dxa"/>
            <w:tcBorders>
              <w:top w:val="nil"/>
              <w:left w:val="nil"/>
              <w:bottom w:val="nil"/>
              <w:right w:val="nil"/>
            </w:tcBorders>
          </w:tcPr>
          <w:p w:rsidR="00062BBF" w:rsidRDefault="00062BBF">
            <w:pPr>
              <w:ind w:right="162"/>
              <w:jc w:val="right"/>
              <w:rPr>
                <w:rFonts w:ascii="Arial" w:hAnsi="Arial" w:cs="Arial"/>
                <w:spacing w:val="-4"/>
                <w:sz w:val="18"/>
                <w:szCs w:val="18"/>
              </w:rPr>
            </w:pPr>
            <w:r>
              <w:rPr>
                <w:rFonts w:ascii="Arial" w:hAnsi="Arial" w:cs="Arial"/>
                <w:spacing w:val="-4"/>
                <w:sz w:val="18"/>
                <w:szCs w:val="18"/>
              </w:rPr>
              <w:t>4</w:t>
            </w:r>
          </w:p>
        </w:tc>
        <w:tc>
          <w:tcPr>
            <w:tcW w:w="426"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2</w:t>
            </w:r>
          </w:p>
        </w:tc>
        <w:tc>
          <w:tcPr>
            <w:tcW w:w="5294"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Scope</w:t>
            </w:r>
            <w:r w:rsidR="00E051B8">
              <w:rPr>
                <w:rFonts w:ascii="Arial" w:hAnsi="Arial" w:cs="Arial" w:hint="eastAsia"/>
                <w:spacing w:val="-4"/>
                <w:sz w:val="18"/>
                <w:szCs w:val="18"/>
              </w:rPr>
              <w:t xml:space="preserve"> </w:t>
            </w:r>
            <w:r w:rsidR="00E051B8">
              <w:rPr>
                <w:rFonts w:ascii="Arial" w:hAnsi="Arial" w:cs="Arial" w:hint="eastAsia"/>
                <w:spacing w:val="-4"/>
                <w:sz w:val="18"/>
                <w:szCs w:val="18"/>
              </w:rPr>
              <w:t>适用范围</w:t>
            </w:r>
          </w:p>
        </w:tc>
      </w:tr>
      <w:tr w:rsidR="00062BBF" w:rsidTr="00E21EBD">
        <w:trPr>
          <w:trHeight w:hRule="exact" w:val="250"/>
          <w:jc w:val="center"/>
        </w:trPr>
        <w:tc>
          <w:tcPr>
            <w:tcW w:w="688" w:type="dxa"/>
            <w:tcBorders>
              <w:top w:val="nil"/>
              <w:left w:val="nil"/>
              <w:bottom w:val="nil"/>
              <w:right w:val="nil"/>
            </w:tcBorders>
          </w:tcPr>
          <w:p w:rsidR="00062BBF" w:rsidRDefault="00062BBF">
            <w:pPr>
              <w:ind w:right="162"/>
              <w:jc w:val="right"/>
              <w:rPr>
                <w:rFonts w:ascii="Arial" w:hAnsi="Arial" w:cs="Arial"/>
                <w:spacing w:val="-4"/>
                <w:sz w:val="18"/>
                <w:szCs w:val="18"/>
              </w:rPr>
            </w:pPr>
            <w:r>
              <w:rPr>
                <w:rFonts w:ascii="Arial" w:hAnsi="Arial" w:cs="Arial"/>
                <w:spacing w:val="-4"/>
                <w:sz w:val="18"/>
                <w:szCs w:val="18"/>
              </w:rPr>
              <w:t>4</w:t>
            </w:r>
          </w:p>
        </w:tc>
        <w:tc>
          <w:tcPr>
            <w:tcW w:w="426"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3</w:t>
            </w:r>
          </w:p>
        </w:tc>
        <w:tc>
          <w:tcPr>
            <w:tcW w:w="5294"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Definitions</w:t>
            </w:r>
            <w:r w:rsidR="00E051B8">
              <w:rPr>
                <w:rFonts w:ascii="Arial" w:hAnsi="Arial" w:cs="Arial" w:hint="eastAsia"/>
                <w:spacing w:val="-4"/>
                <w:sz w:val="18"/>
                <w:szCs w:val="18"/>
              </w:rPr>
              <w:t xml:space="preserve"> </w:t>
            </w:r>
            <w:r w:rsidR="00E051B8">
              <w:rPr>
                <w:rFonts w:ascii="Arial" w:hAnsi="Arial" w:cs="Arial" w:hint="eastAsia"/>
                <w:spacing w:val="-4"/>
                <w:sz w:val="18"/>
                <w:szCs w:val="18"/>
              </w:rPr>
              <w:t>定义</w:t>
            </w:r>
          </w:p>
        </w:tc>
      </w:tr>
      <w:tr w:rsidR="00062BBF" w:rsidTr="00E21EBD">
        <w:trPr>
          <w:trHeight w:hRule="exact" w:val="249"/>
          <w:jc w:val="center"/>
        </w:trPr>
        <w:tc>
          <w:tcPr>
            <w:tcW w:w="688" w:type="dxa"/>
            <w:tcBorders>
              <w:top w:val="nil"/>
              <w:left w:val="nil"/>
              <w:bottom w:val="nil"/>
              <w:right w:val="nil"/>
            </w:tcBorders>
          </w:tcPr>
          <w:p w:rsidR="00062BBF" w:rsidRDefault="00062BBF">
            <w:pPr>
              <w:ind w:right="162"/>
              <w:jc w:val="right"/>
              <w:rPr>
                <w:rFonts w:ascii="Arial" w:hAnsi="Arial" w:cs="Arial"/>
                <w:spacing w:val="-4"/>
                <w:sz w:val="18"/>
                <w:szCs w:val="18"/>
              </w:rPr>
            </w:pPr>
            <w:r>
              <w:rPr>
                <w:rFonts w:ascii="Arial" w:hAnsi="Arial" w:cs="Arial"/>
                <w:spacing w:val="-4"/>
                <w:sz w:val="18"/>
                <w:szCs w:val="18"/>
              </w:rPr>
              <w:t>6</w:t>
            </w:r>
          </w:p>
        </w:tc>
        <w:tc>
          <w:tcPr>
            <w:tcW w:w="426"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4</w:t>
            </w:r>
          </w:p>
        </w:tc>
        <w:tc>
          <w:tcPr>
            <w:tcW w:w="5294"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General conditions</w:t>
            </w:r>
            <w:r w:rsidR="00E21EBD">
              <w:rPr>
                <w:rFonts w:ascii="Arial" w:hAnsi="Arial" w:cs="Arial" w:hint="eastAsia"/>
                <w:spacing w:val="-4"/>
                <w:sz w:val="18"/>
                <w:szCs w:val="18"/>
              </w:rPr>
              <w:t xml:space="preserve"> </w:t>
            </w:r>
            <w:r w:rsidR="00E21EBD">
              <w:rPr>
                <w:rFonts w:ascii="Arial" w:hAnsi="Arial" w:cs="Arial" w:hint="eastAsia"/>
                <w:spacing w:val="-4"/>
                <w:sz w:val="18"/>
                <w:szCs w:val="18"/>
              </w:rPr>
              <w:t>一般规定</w:t>
            </w:r>
          </w:p>
        </w:tc>
      </w:tr>
      <w:tr w:rsidR="00062BBF" w:rsidTr="00E21EBD">
        <w:trPr>
          <w:trHeight w:hRule="exact" w:val="245"/>
          <w:jc w:val="center"/>
        </w:trPr>
        <w:tc>
          <w:tcPr>
            <w:tcW w:w="688" w:type="dxa"/>
            <w:tcBorders>
              <w:top w:val="nil"/>
              <w:left w:val="nil"/>
              <w:bottom w:val="nil"/>
              <w:right w:val="nil"/>
            </w:tcBorders>
          </w:tcPr>
          <w:p w:rsidR="00062BBF" w:rsidRDefault="00062BBF">
            <w:pPr>
              <w:ind w:right="162"/>
              <w:jc w:val="right"/>
              <w:rPr>
                <w:rFonts w:ascii="Arial" w:hAnsi="Arial" w:cs="Arial"/>
                <w:spacing w:val="-4"/>
                <w:sz w:val="18"/>
                <w:szCs w:val="18"/>
              </w:rPr>
            </w:pPr>
            <w:r>
              <w:rPr>
                <w:rFonts w:ascii="Arial" w:hAnsi="Arial" w:cs="Arial"/>
                <w:spacing w:val="-4"/>
                <w:sz w:val="18"/>
                <w:szCs w:val="18"/>
              </w:rPr>
              <w:t>6</w:t>
            </w:r>
          </w:p>
        </w:tc>
        <w:tc>
          <w:tcPr>
            <w:tcW w:w="426"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5</w:t>
            </w:r>
          </w:p>
        </w:tc>
        <w:tc>
          <w:tcPr>
            <w:tcW w:w="5294"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Name of International Matches or competitions</w:t>
            </w:r>
            <w:r w:rsidR="00E21EBD">
              <w:rPr>
                <w:rFonts w:ascii="Arial" w:hAnsi="Arial" w:cs="Arial" w:hint="eastAsia"/>
                <w:spacing w:val="-4"/>
                <w:sz w:val="18"/>
                <w:szCs w:val="18"/>
              </w:rPr>
              <w:t xml:space="preserve"> </w:t>
            </w:r>
            <w:r w:rsidR="00E21EBD">
              <w:rPr>
                <w:rFonts w:ascii="Arial" w:hAnsi="Arial" w:cs="Arial" w:hint="eastAsia"/>
                <w:spacing w:val="-4"/>
                <w:sz w:val="18"/>
                <w:szCs w:val="18"/>
              </w:rPr>
              <w:t>国际比赛或赛事名称</w:t>
            </w:r>
          </w:p>
        </w:tc>
      </w:tr>
      <w:tr w:rsidR="00062BBF" w:rsidTr="00E21EBD">
        <w:trPr>
          <w:trHeight w:hRule="exact" w:val="374"/>
          <w:jc w:val="center"/>
        </w:trPr>
        <w:tc>
          <w:tcPr>
            <w:tcW w:w="688" w:type="dxa"/>
            <w:tcBorders>
              <w:top w:val="nil"/>
              <w:left w:val="nil"/>
              <w:bottom w:val="nil"/>
              <w:right w:val="nil"/>
            </w:tcBorders>
          </w:tcPr>
          <w:p w:rsidR="00062BBF" w:rsidRDefault="00062BBF">
            <w:pPr>
              <w:spacing w:after="108"/>
              <w:ind w:right="162"/>
              <w:jc w:val="right"/>
              <w:rPr>
                <w:rFonts w:ascii="Arial" w:hAnsi="Arial" w:cs="Arial"/>
                <w:spacing w:val="-4"/>
                <w:sz w:val="18"/>
                <w:szCs w:val="18"/>
              </w:rPr>
            </w:pPr>
            <w:r>
              <w:rPr>
                <w:rFonts w:ascii="Arial" w:hAnsi="Arial" w:cs="Arial"/>
                <w:spacing w:val="-4"/>
                <w:sz w:val="18"/>
                <w:szCs w:val="18"/>
              </w:rPr>
              <w:t>7</w:t>
            </w:r>
          </w:p>
        </w:tc>
        <w:tc>
          <w:tcPr>
            <w:tcW w:w="426" w:type="dxa"/>
            <w:tcBorders>
              <w:top w:val="nil"/>
              <w:left w:val="nil"/>
              <w:bottom w:val="nil"/>
              <w:right w:val="nil"/>
            </w:tcBorders>
          </w:tcPr>
          <w:p w:rsidR="00062BBF" w:rsidRDefault="00062BBF">
            <w:pPr>
              <w:spacing w:after="108"/>
              <w:rPr>
                <w:rFonts w:ascii="Arial" w:hAnsi="Arial" w:cs="Arial"/>
                <w:spacing w:val="-4"/>
                <w:sz w:val="18"/>
                <w:szCs w:val="18"/>
              </w:rPr>
            </w:pPr>
            <w:r>
              <w:rPr>
                <w:rFonts w:ascii="Arial" w:hAnsi="Arial" w:cs="Arial"/>
                <w:spacing w:val="-4"/>
                <w:sz w:val="18"/>
                <w:szCs w:val="18"/>
              </w:rPr>
              <w:t>6</w:t>
            </w:r>
          </w:p>
        </w:tc>
        <w:tc>
          <w:tcPr>
            <w:tcW w:w="5294" w:type="dxa"/>
            <w:tcBorders>
              <w:top w:val="nil"/>
              <w:left w:val="nil"/>
              <w:bottom w:val="nil"/>
              <w:right w:val="nil"/>
            </w:tcBorders>
          </w:tcPr>
          <w:p w:rsidR="00062BBF" w:rsidRDefault="00062BBF">
            <w:pPr>
              <w:spacing w:after="108"/>
              <w:rPr>
                <w:rFonts w:ascii="Arial" w:hAnsi="Arial" w:cs="Arial"/>
                <w:spacing w:val="-4"/>
                <w:sz w:val="18"/>
                <w:szCs w:val="18"/>
              </w:rPr>
            </w:pPr>
            <w:r>
              <w:rPr>
                <w:rFonts w:ascii="Arial" w:hAnsi="Arial" w:cs="Arial"/>
                <w:spacing w:val="-4"/>
                <w:sz w:val="18"/>
                <w:szCs w:val="18"/>
              </w:rPr>
              <w:t>Duties of Members</w:t>
            </w:r>
            <w:r w:rsidR="00E21EBD">
              <w:rPr>
                <w:rFonts w:ascii="Arial" w:hAnsi="Arial" w:cs="Arial" w:hint="eastAsia"/>
                <w:spacing w:val="-4"/>
                <w:sz w:val="18"/>
                <w:szCs w:val="18"/>
              </w:rPr>
              <w:t xml:space="preserve"> </w:t>
            </w:r>
            <w:r w:rsidR="00E21EBD">
              <w:rPr>
                <w:rFonts w:ascii="Arial" w:hAnsi="Arial" w:cs="Arial" w:hint="eastAsia"/>
                <w:spacing w:val="-4"/>
                <w:sz w:val="18"/>
                <w:szCs w:val="18"/>
              </w:rPr>
              <w:t>会员协会职责</w:t>
            </w:r>
          </w:p>
        </w:tc>
      </w:tr>
      <w:tr w:rsidR="00062BBF" w:rsidTr="00E21EBD">
        <w:trPr>
          <w:trHeight w:hRule="exact" w:val="620"/>
          <w:jc w:val="center"/>
        </w:trPr>
        <w:tc>
          <w:tcPr>
            <w:tcW w:w="688" w:type="dxa"/>
            <w:tcBorders>
              <w:top w:val="nil"/>
              <w:left w:val="nil"/>
              <w:bottom w:val="nil"/>
              <w:right w:val="nil"/>
            </w:tcBorders>
          </w:tcPr>
          <w:p w:rsidR="00062BBF" w:rsidRDefault="00062BBF">
            <w:pPr>
              <w:spacing w:before="396"/>
              <w:ind w:right="162"/>
              <w:jc w:val="right"/>
              <w:rPr>
                <w:rFonts w:ascii="Arial" w:hAnsi="Arial" w:cs="Arial"/>
                <w:spacing w:val="-4"/>
                <w:sz w:val="18"/>
                <w:szCs w:val="18"/>
              </w:rPr>
            </w:pPr>
            <w:r>
              <w:rPr>
                <w:rFonts w:ascii="Arial" w:hAnsi="Arial" w:cs="Arial"/>
                <w:spacing w:val="-4"/>
                <w:sz w:val="18"/>
                <w:szCs w:val="18"/>
              </w:rPr>
              <w:t>8</w:t>
            </w:r>
          </w:p>
        </w:tc>
        <w:tc>
          <w:tcPr>
            <w:tcW w:w="426" w:type="dxa"/>
            <w:tcBorders>
              <w:top w:val="nil"/>
              <w:left w:val="nil"/>
              <w:bottom w:val="nil"/>
              <w:right w:val="nil"/>
            </w:tcBorders>
          </w:tcPr>
          <w:p w:rsidR="00062BBF" w:rsidRDefault="00062BBF">
            <w:pPr>
              <w:spacing w:before="144"/>
              <w:rPr>
                <w:rFonts w:ascii="Arial" w:hAnsi="Arial" w:cs="Arial"/>
                <w:b/>
                <w:bCs/>
                <w:color w:val="0095D4"/>
                <w:spacing w:val="-4"/>
                <w:sz w:val="18"/>
                <w:szCs w:val="18"/>
              </w:rPr>
            </w:pPr>
            <w:r>
              <w:rPr>
                <w:rFonts w:ascii="Arial" w:hAnsi="Arial" w:cs="Arial"/>
                <w:b/>
                <w:bCs/>
                <w:color w:val="0095D4"/>
                <w:spacing w:val="-4"/>
                <w:sz w:val="18"/>
                <w:szCs w:val="18"/>
              </w:rPr>
              <w:t>II.</w:t>
            </w:r>
          </w:p>
          <w:p w:rsidR="00062BBF" w:rsidRDefault="00062BBF">
            <w:pPr>
              <w:spacing w:before="36"/>
              <w:rPr>
                <w:rFonts w:ascii="Arial" w:hAnsi="Arial" w:cs="Arial"/>
                <w:spacing w:val="-4"/>
                <w:sz w:val="18"/>
                <w:szCs w:val="18"/>
              </w:rPr>
            </w:pPr>
            <w:r>
              <w:rPr>
                <w:rFonts w:ascii="Arial" w:hAnsi="Arial" w:cs="Arial"/>
                <w:spacing w:val="-4"/>
                <w:sz w:val="18"/>
                <w:szCs w:val="18"/>
              </w:rPr>
              <w:t>7</w:t>
            </w:r>
          </w:p>
        </w:tc>
        <w:tc>
          <w:tcPr>
            <w:tcW w:w="5294" w:type="dxa"/>
            <w:tcBorders>
              <w:top w:val="nil"/>
              <w:left w:val="nil"/>
              <w:bottom w:val="nil"/>
              <w:right w:val="nil"/>
            </w:tcBorders>
          </w:tcPr>
          <w:p w:rsidR="00062BBF" w:rsidRDefault="00062BBF">
            <w:pPr>
              <w:spacing w:before="144"/>
              <w:rPr>
                <w:rFonts w:ascii="Arial" w:hAnsi="Arial" w:cs="Arial"/>
                <w:b/>
                <w:bCs/>
                <w:color w:val="0095D4"/>
                <w:spacing w:val="-4"/>
                <w:sz w:val="18"/>
                <w:szCs w:val="18"/>
              </w:rPr>
            </w:pPr>
            <w:r>
              <w:rPr>
                <w:rFonts w:ascii="Arial" w:hAnsi="Arial" w:cs="Arial"/>
                <w:b/>
                <w:bCs/>
                <w:color w:val="0095D4"/>
                <w:spacing w:val="-4"/>
                <w:sz w:val="18"/>
                <w:szCs w:val="18"/>
              </w:rPr>
              <w:t>INTERNATIONAL MATCHES</w:t>
            </w:r>
            <w:r w:rsidR="00E21EBD">
              <w:rPr>
                <w:rFonts w:ascii="Arial" w:hAnsi="Arial" w:cs="Arial" w:hint="eastAsia"/>
                <w:b/>
                <w:bCs/>
                <w:color w:val="0095D4"/>
                <w:spacing w:val="-4"/>
                <w:sz w:val="18"/>
                <w:szCs w:val="18"/>
              </w:rPr>
              <w:t xml:space="preserve"> </w:t>
            </w:r>
            <w:r w:rsidR="00E21EBD">
              <w:rPr>
                <w:rFonts w:ascii="Arial" w:hAnsi="Arial" w:cs="Arial" w:hint="eastAsia"/>
                <w:b/>
                <w:bCs/>
                <w:color w:val="0095D4"/>
                <w:spacing w:val="-4"/>
                <w:sz w:val="18"/>
                <w:szCs w:val="18"/>
              </w:rPr>
              <w:t>国际比赛</w:t>
            </w:r>
          </w:p>
          <w:p w:rsidR="00062BBF" w:rsidRDefault="00062BBF">
            <w:pPr>
              <w:spacing w:before="36"/>
              <w:rPr>
                <w:rFonts w:ascii="Arial" w:hAnsi="Arial" w:cs="Arial"/>
                <w:spacing w:val="-4"/>
                <w:sz w:val="18"/>
                <w:szCs w:val="18"/>
              </w:rPr>
            </w:pPr>
            <w:proofErr w:type="spellStart"/>
            <w:r>
              <w:rPr>
                <w:rFonts w:ascii="Arial" w:hAnsi="Arial" w:cs="Arial"/>
                <w:spacing w:val="-4"/>
                <w:sz w:val="18"/>
                <w:szCs w:val="18"/>
              </w:rPr>
              <w:t>Authorisation</w:t>
            </w:r>
            <w:proofErr w:type="spellEnd"/>
            <w:r w:rsidR="001F0FF0">
              <w:rPr>
                <w:rFonts w:ascii="Arial" w:hAnsi="Arial" w:cs="Arial" w:hint="eastAsia"/>
                <w:spacing w:val="-4"/>
                <w:sz w:val="18"/>
                <w:szCs w:val="18"/>
              </w:rPr>
              <w:t xml:space="preserve"> </w:t>
            </w:r>
            <w:r w:rsidR="001F0FF0">
              <w:rPr>
                <w:rFonts w:ascii="Arial" w:hAnsi="Arial" w:cs="Arial" w:hint="eastAsia"/>
                <w:spacing w:val="-4"/>
                <w:sz w:val="18"/>
                <w:szCs w:val="18"/>
              </w:rPr>
              <w:t>批准</w:t>
            </w:r>
          </w:p>
        </w:tc>
      </w:tr>
      <w:tr w:rsidR="00062BBF" w:rsidTr="00E21EBD">
        <w:trPr>
          <w:trHeight w:hRule="exact" w:val="249"/>
          <w:jc w:val="center"/>
        </w:trPr>
        <w:tc>
          <w:tcPr>
            <w:tcW w:w="688" w:type="dxa"/>
            <w:tcBorders>
              <w:top w:val="nil"/>
              <w:left w:val="nil"/>
              <w:bottom w:val="nil"/>
              <w:right w:val="nil"/>
            </w:tcBorders>
          </w:tcPr>
          <w:p w:rsidR="00062BBF" w:rsidRDefault="00062BBF">
            <w:pPr>
              <w:ind w:right="162"/>
              <w:jc w:val="right"/>
              <w:rPr>
                <w:rFonts w:ascii="Arial" w:hAnsi="Arial" w:cs="Arial"/>
                <w:spacing w:val="-4"/>
                <w:sz w:val="18"/>
                <w:szCs w:val="18"/>
              </w:rPr>
            </w:pPr>
            <w:r>
              <w:rPr>
                <w:rFonts w:ascii="Arial" w:hAnsi="Arial" w:cs="Arial"/>
                <w:spacing w:val="-4"/>
                <w:sz w:val="18"/>
                <w:szCs w:val="18"/>
              </w:rPr>
              <w:t>8</w:t>
            </w:r>
          </w:p>
        </w:tc>
        <w:tc>
          <w:tcPr>
            <w:tcW w:w="426"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8</w:t>
            </w:r>
          </w:p>
        </w:tc>
        <w:tc>
          <w:tcPr>
            <w:tcW w:w="5294"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Tier 1 International Matches</w:t>
            </w:r>
            <w:r w:rsidR="00E21EBD">
              <w:rPr>
                <w:rFonts w:ascii="Arial" w:hAnsi="Arial" w:cs="Arial" w:hint="eastAsia"/>
                <w:spacing w:val="-4"/>
                <w:sz w:val="18"/>
                <w:szCs w:val="18"/>
              </w:rPr>
              <w:t xml:space="preserve"> 1</w:t>
            </w:r>
            <w:r w:rsidR="00E21EBD">
              <w:rPr>
                <w:rFonts w:ascii="Arial" w:hAnsi="Arial" w:cs="Arial" w:hint="eastAsia"/>
                <w:spacing w:val="-4"/>
                <w:sz w:val="18"/>
                <w:szCs w:val="18"/>
              </w:rPr>
              <w:t>级比赛</w:t>
            </w:r>
          </w:p>
        </w:tc>
      </w:tr>
      <w:tr w:rsidR="00062BBF" w:rsidTr="00E21EBD">
        <w:trPr>
          <w:trHeight w:hRule="exact" w:val="250"/>
          <w:jc w:val="center"/>
        </w:trPr>
        <w:tc>
          <w:tcPr>
            <w:tcW w:w="688" w:type="dxa"/>
            <w:tcBorders>
              <w:top w:val="nil"/>
              <w:left w:val="nil"/>
              <w:bottom w:val="nil"/>
              <w:right w:val="nil"/>
            </w:tcBorders>
          </w:tcPr>
          <w:p w:rsidR="00062BBF" w:rsidRDefault="00062BBF">
            <w:pPr>
              <w:ind w:right="162"/>
              <w:jc w:val="right"/>
              <w:rPr>
                <w:rFonts w:ascii="Arial" w:hAnsi="Arial" w:cs="Arial"/>
                <w:spacing w:val="-4"/>
                <w:sz w:val="18"/>
                <w:szCs w:val="18"/>
              </w:rPr>
            </w:pPr>
            <w:r>
              <w:rPr>
                <w:rFonts w:ascii="Arial" w:hAnsi="Arial" w:cs="Arial"/>
                <w:spacing w:val="-4"/>
                <w:sz w:val="18"/>
                <w:szCs w:val="18"/>
              </w:rPr>
              <w:t>9</w:t>
            </w:r>
          </w:p>
        </w:tc>
        <w:tc>
          <w:tcPr>
            <w:tcW w:w="426"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9</w:t>
            </w:r>
          </w:p>
        </w:tc>
        <w:tc>
          <w:tcPr>
            <w:tcW w:w="5294"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Tier 2 International Matches</w:t>
            </w:r>
            <w:r w:rsidR="00E21EBD">
              <w:rPr>
                <w:rFonts w:ascii="Arial" w:hAnsi="Arial" w:cs="Arial" w:hint="eastAsia"/>
                <w:spacing w:val="-4"/>
                <w:sz w:val="18"/>
                <w:szCs w:val="18"/>
              </w:rPr>
              <w:t xml:space="preserve"> 2</w:t>
            </w:r>
            <w:r w:rsidR="00E21EBD">
              <w:rPr>
                <w:rFonts w:ascii="Arial" w:hAnsi="Arial" w:cs="Arial" w:hint="eastAsia"/>
                <w:spacing w:val="-4"/>
                <w:sz w:val="18"/>
                <w:szCs w:val="18"/>
              </w:rPr>
              <w:t>级比赛</w:t>
            </w:r>
          </w:p>
        </w:tc>
      </w:tr>
      <w:tr w:rsidR="00062BBF" w:rsidTr="00E21EBD">
        <w:trPr>
          <w:trHeight w:hRule="exact" w:val="369"/>
          <w:jc w:val="center"/>
        </w:trPr>
        <w:tc>
          <w:tcPr>
            <w:tcW w:w="688" w:type="dxa"/>
            <w:tcBorders>
              <w:top w:val="nil"/>
              <w:left w:val="nil"/>
              <w:bottom w:val="nil"/>
              <w:right w:val="nil"/>
            </w:tcBorders>
          </w:tcPr>
          <w:p w:rsidR="00062BBF" w:rsidRDefault="00062BBF">
            <w:pPr>
              <w:spacing w:after="108"/>
              <w:ind w:right="162"/>
              <w:jc w:val="right"/>
              <w:rPr>
                <w:rFonts w:ascii="Arial" w:hAnsi="Arial" w:cs="Arial"/>
                <w:spacing w:val="-4"/>
                <w:sz w:val="18"/>
                <w:szCs w:val="18"/>
              </w:rPr>
            </w:pPr>
            <w:r>
              <w:rPr>
                <w:rFonts w:ascii="Arial" w:hAnsi="Arial" w:cs="Arial"/>
                <w:spacing w:val="-4"/>
                <w:sz w:val="18"/>
                <w:szCs w:val="18"/>
              </w:rPr>
              <w:t>9</w:t>
            </w:r>
          </w:p>
        </w:tc>
        <w:tc>
          <w:tcPr>
            <w:tcW w:w="426" w:type="dxa"/>
            <w:tcBorders>
              <w:top w:val="nil"/>
              <w:left w:val="nil"/>
              <w:bottom w:val="nil"/>
              <w:right w:val="nil"/>
            </w:tcBorders>
          </w:tcPr>
          <w:p w:rsidR="00062BBF" w:rsidRDefault="00062BBF">
            <w:pPr>
              <w:spacing w:after="108"/>
              <w:rPr>
                <w:rFonts w:ascii="Arial" w:hAnsi="Arial" w:cs="Arial"/>
                <w:spacing w:val="-4"/>
                <w:sz w:val="18"/>
                <w:szCs w:val="18"/>
              </w:rPr>
            </w:pPr>
            <w:r>
              <w:rPr>
                <w:rFonts w:ascii="Arial" w:hAnsi="Arial" w:cs="Arial"/>
                <w:spacing w:val="-4"/>
                <w:sz w:val="18"/>
                <w:szCs w:val="18"/>
              </w:rPr>
              <w:t>10</w:t>
            </w:r>
          </w:p>
        </w:tc>
        <w:tc>
          <w:tcPr>
            <w:tcW w:w="5294" w:type="dxa"/>
            <w:tcBorders>
              <w:top w:val="nil"/>
              <w:left w:val="nil"/>
              <w:bottom w:val="nil"/>
              <w:right w:val="nil"/>
            </w:tcBorders>
          </w:tcPr>
          <w:p w:rsidR="00062BBF" w:rsidRDefault="00062BBF">
            <w:pPr>
              <w:spacing w:after="108"/>
              <w:rPr>
                <w:rFonts w:ascii="Arial" w:hAnsi="Arial" w:cs="Arial"/>
                <w:spacing w:val="-4"/>
                <w:sz w:val="18"/>
                <w:szCs w:val="18"/>
              </w:rPr>
            </w:pPr>
            <w:r>
              <w:rPr>
                <w:rFonts w:ascii="Arial" w:hAnsi="Arial" w:cs="Arial"/>
                <w:spacing w:val="-4"/>
                <w:sz w:val="18"/>
                <w:szCs w:val="18"/>
              </w:rPr>
              <w:t>Tier 3 International Matches</w:t>
            </w:r>
            <w:r w:rsidR="00E21EBD">
              <w:rPr>
                <w:rFonts w:ascii="Arial" w:hAnsi="Arial" w:cs="Arial" w:hint="eastAsia"/>
                <w:spacing w:val="-4"/>
                <w:sz w:val="18"/>
                <w:szCs w:val="18"/>
              </w:rPr>
              <w:t xml:space="preserve"> 3</w:t>
            </w:r>
            <w:r w:rsidR="00E21EBD">
              <w:rPr>
                <w:rFonts w:ascii="Arial" w:hAnsi="Arial" w:cs="Arial" w:hint="eastAsia"/>
                <w:spacing w:val="-4"/>
                <w:sz w:val="18"/>
                <w:szCs w:val="18"/>
              </w:rPr>
              <w:t>级比赛</w:t>
            </w:r>
          </w:p>
        </w:tc>
      </w:tr>
      <w:tr w:rsidR="00062BBF" w:rsidTr="00E21EBD">
        <w:trPr>
          <w:trHeight w:hRule="exact" w:val="620"/>
          <w:jc w:val="center"/>
        </w:trPr>
        <w:tc>
          <w:tcPr>
            <w:tcW w:w="688" w:type="dxa"/>
            <w:tcBorders>
              <w:top w:val="nil"/>
              <w:left w:val="nil"/>
              <w:bottom w:val="nil"/>
              <w:right w:val="nil"/>
            </w:tcBorders>
          </w:tcPr>
          <w:p w:rsidR="00062BBF" w:rsidRDefault="00062BBF">
            <w:pPr>
              <w:spacing w:before="396"/>
              <w:ind w:right="162"/>
              <w:jc w:val="right"/>
              <w:rPr>
                <w:rFonts w:ascii="Arial" w:hAnsi="Arial" w:cs="Arial"/>
                <w:spacing w:val="-4"/>
                <w:sz w:val="18"/>
                <w:szCs w:val="18"/>
              </w:rPr>
            </w:pPr>
            <w:r>
              <w:rPr>
                <w:rFonts w:ascii="Arial" w:hAnsi="Arial" w:cs="Arial"/>
                <w:spacing w:val="-4"/>
                <w:sz w:val="18"/>
                <w:szCs w:val="18"/>
              </w:rPr>
              <w:t>10</w:t>
            </w:r>
          </w:p>
        </w:tc>
        <w:tc>
          <w:tcPr>
            <w:tcW w:w="426" w:type="dxa"/>
            <w:tcBorders>
              <w:top w:val="nil"/>
              <w:left w:val="nil"/>
              <w:bottom w:val="nil"/>
              <w:right w:val="nil"/>
            </w:tcBorders>
          </w:tcPr>
          <w:p w:rsidR="00062BBF" w:rsidRDefault="00062BBF">
            <w:pPr>
              <w:spacing w:before="144"/>
              <w:rPr>
                <w:rFonts w:ascii="Arial" w:hAnsi="Arial" w:cs="Arial"/>
                <w:b/>
                <w:bCs/>
                <w:color w:val="0095D4"/>
                <w:spacing w:val="-4"/>
                <w:sz w:val="18"/>
                <w:szCs w:val="18"/>
              </w:rPr>
            </w:pPr>
            <w:r>
              <w:rPr>
                <w:rFonts w:ascii="Arial" w:hAnsi="Arial" w:cs="Arial"/>
                <w:b/>
                <w:bCs/>
                <w:color w:val="0095D4"/>
                <w:spacing w:val="-4"/>
                <w:sz w:val="18"/>
                <w:szCs w:val="18"/>
              </w:rPr>
              <w:t>III.</w:t>
            </w:r>
          </w:p>
          <w:p w:rsidR="00062BBF" w:rsidRDefault="00062BBF">
            <w:pPr>
              <w:spacing w:before="36"/>
              <w:rPr>
                <w:rFonts w:ascii="Arial" w:hAnsi="Arial" w:cs="Arial"/>
                <w:spacing w:val="-4"/>
                <w:sz w:val="18"/>
                <w:szCs w:val="18"/>
              </w:rPr>
            </w:pPr>
            <w:r>
              <w:rPr>
                <w:rFonts w:ascii="Arial" w:hAnsi="Arial" w:cs="Arial"/>
                <w:spacing w:val="-4"/>
                <w:sz w:val="18"/>
                <w:szCs w:val="18"/>
              </w:rPr>
              <w:t>11</w:t>
            </w:r>
          </w:p>
        </w:tc>
        <w:tc>
          <w:tcPr>
            <w:tcW w:w="5294" w:type="dxa"/>
            <w:tcBorders>
              <w:top w:val="nil"/>
              <w:left w:val="nil"/>
              <w:bottom w:val="nil"/>
              <w:right w:val="nil"/>
            </w:tcBorders>
          </w:tcPr>
          <w:p w:rsidR="00062BBF" w:rsidRDefault="00062BBF">
            <w:pPr>
              <w:spacing w:before="144"/>
              <w:rPr>
                <w:rFonts w:ascii="Arial" w:hAnsi="Arial" w:cs="Arial"/>
                <w:b/>
                <w:bCs/>
                <w:color w:val="0095D4"/>
                <w:spacing w:val="-4"/>
                <w:sz w:val="18"/>
                <w:szCs w:val="18"/>
              </w:rPr>
            </w:pPr>
            <w:r>
              <w:rPr>
                <w:rFonts w:ascii="Arial" w:hAnsi="Arial" w:cs="Arial"/>
                <w:b/>
                <w:bCs/>
                <w:color w:val="0095D4"/>
                <w:spacing w:val="-4"/>
                <w:sz w:val="18"/>
                <w:szCs w:val="18"/>
              </w:rPr>
              <w:t>PROCEDURE</w:t>
            </w:r>
            <w:r w:rsidR="00E21EBD">
              <w:rPr>
                <w:rFonts w:ascii="Arial" w:hAnsi="Arial" w:cs="Arial" w:hint="eastAsia"/>
                <w:b/>
                <w:bCs/>
                <w:color w:val="0095D4"/>
                <w:spacing w:val="-4"/>
                <w:sz w:val="18"/>
                <w:szCs w:val="18"/>
              </w:rPr>
              <w:t xml:space="preserve"> </w:t>
            </w:r>
            <w:r w:rsidR="00E21EBD">
              <w:rPr>
                <w:rFonts w:ascii="Arial" w:hAnsi="Arial" w:cs="Arial" w:hint="eastAsia"/>
                <w:b/>
                <w:bCs/>
                <w:color w:val="0095D4"/>
                <w:spacing w:val="-4"/>
                <w:sz w:val="18"/>
                <w:szCs w:val="18"/>
              </w:rPr>
              <w:t>程序</w:t>
            </w:r>
          </w:p>
          <w:p w:rsidR="00062BBF" w:rsidRDefault="00062BBF">
            <w:pPr>
              <w:spacing w:before="36"/>
              <w:rPr>
                <w:rFonts w:ascii="Arial" w:hAnsi="Arial" w:cs="Arial"/>
                <w:spacing w:val="-4"/>
                <w:sz w:val="18"/>
                <w:szCs w:val="18"/>
              </w:rPr>
            </w:pPr>
            <w:r>
              <w:rPr>
                <w:rFonts w:ascii="Arial" w:hAnsi="Arial" w:cs="Arial"/>
                <w:spacing w:val="-4"/>
                <w:sz w:val="18"/>
                <w:szCs w:val="18"/>
              </w:rPr>
              <w:t>Member application procedures</w:t>
            </w:r>
            <w:r w:rsidR="003A7628">
              <w:rPr>
                <w:rFonts w:ascii="Arial" w:hAnsi="Arial" w:cs="Arial" w:hint="eastAsia"/>
                <w:spacing w:val="-4"/>
                <w:sz w:val="18"/>
                <w:szCs w:val="18"/>
              </w:rPr>
              <w:t xml:space="preserve"> </w:t>
            </w:r>
            <w:r w:rsidR="003A7628">
              <w:rPr>
                <w:rFonts w:ascii="Arial" w:hAnsi="Arial" w:cs="Arial" w:hint="eastAsia"/>
                <w:spacing w:val="-4"/>
                <w:sz w:val="18"/>
                <w:szCs w:val="18"/>
              </w:rPr>
              <w:t>会员协会申请程序</w:t>
            </w:r>
          </w:p>
        </w:tc>
      </w:tr>
      <w:tr w:rsidR="00062BBF" w:rsidRPr="001F0FF0" w:rsidTr="00E21EBD">
        <w:trPr>
          <w:trHeight w:hRule="exact" w:val="369"/>
          <w:jc w:val="center"/>
        </w:trPr>
        <w:tc>
          <w:tcPr>
            <w:tcW w:w="688" w:type="dxa"/>
            <w:tcBorders>
              <w:top w:val="nil"/>
              <w:left w:val="nil"/>
              <w:bottom w:val="nil"/>
              <w:right w:val="nil"/>
            </w:tcBorders>
          </w:tcPr>
          <w:p w:rsidR="00062BBF" w:rsidRDefault="00062BBF">
            <w:pPr>
              <w:spacing w:after="108"/>
              <w:ind w:right="162"/>
              <w:jc w:val="right"/>
              <w:rPr>
                <w:rFonts w:ascii="Arial" w:hAnsi="Arial" w:cs="Arial"/>
                <w:spacing w:val="-4"/>
                <w:sz w:val="18"/>
                <w:szCs w:val="18"/>
              </w:rPr>
            </w:pPr>
            <w:r>
              <w:rPr>
                <w:rFonts w:ascii="Arial" w:hAnsi="Arial" w:cs="Arial"/>
                <w:spacing w:val="-4"/>
                <w:sz w:val="18"/>
                <w:szCs w:val="18"/>
              </w:rPr>
              <w:t>13</w:t>
            </w:r>
          </w:p>
        </w:tc>
        <w:tc>
          <w:tcPr>
            <w:tcW w:w="426" w:type="dxa"/>
            <w:tcBorders>
              <w:top w:val="nil"/>
              <w:left w:val="nil"/>
              <w:bottom w:val="nil"/>
              <w:right w:val="nil"/>
            </w:tcBorders>
          </w:tcPr>
          <w:p w:rsidR="00062BBF" w:rsidRDefault="00062BBF">
            <w:pPr>
              <w:spacing w:after="108"/>
              <w:rPr>
                <w:rFonts w:ascii="Arial" w:hAnsi="Arial" w:cs="Arial"/>
                <w:spacing w:val="-4"/>
                <w:sz w:val="18"/>
                <w:szCs w:val="18"/>
              </w:rPr>
            </w:pPr>
            <w:r>
              <w:rPr>
                <w:rFonts w:ascii="Arial" w:hAnsi="Arial" w:cs="Arial"/>
                <w:spacing w:val="-4"/>
                <w:sz w:val="18"/>
                <w:szCs w:val="18"/>
              </w:rPr>
              <w:t>12</w:t>
            </w:r>
          </w:p>
        </w:tc>
        <w:tc>
          <w:tcPr>
            <w:tcW w:w="5294" w:type="dxa"/>
            <w:tcBorders>
              <w:top w:val="nil"/>
              <w:left w:val="nil"/>
              <w:bottom w:val="nil"/>
              <w:right w:val="nil"/>
            </w:tcBorders>
          </w:tcPr>
          <w:p w:rsidR="00062BBF" w:rsidRDefault="00062BBF" w:rsidP="001F0FF0">
            <w:pPr>
              <w:spacing w:before="36"/>
              <w:rPr>
                <w:rFonts w:ascii="Arial" w:hAnsi="Arial" w:cs="Arial"/>
                <w:spacing w:val="-4"/>
                <w:sz w:val="18"/>
                <w:szCs w:val="18"/>
              </w:rPr>
            </w:pPr>
            <w:r>
              <w:rPr>
                <w:rFonts w:ascii="Arial" w:hAnsi="Arial" w:cs="Arial"/>
                <w:spacing w:val="-4"/>
                <w:sz w:val="18"/>
                <w:szCs w:val="18"/>
              </w:rPr>
              <w:t xml:space="preserve">FIFA and Confederation </w:t>
            </w:r>
            <w:r w:rsidR="001F0FF0">
              <w:rPr>
                <w:rFonts w:ascii="Arial" w:hAnsi="Arial" w:cs="Arial"/>
                <w:spacing w:val="-4"/>
                <w:sz w:val="18"/>
                <w:szCs w:val="18"/>
              </w:rPr>
              <w:t>authorizations</w:t>
            </w:r>
            <w:r w:rsidR="001F0FF0">
              <w:rPr>
                <w:rFonts w:ascii="Arial" w:hAnsi="Arial" w:cs="Arial" w:hint="eastAsia"/>
                <w:spacing w:val="-4"/>
                <w:sz w:val="18"/>
                <w:szCs w:val="18"/>
              </w:rPr>
              <w:t xml:space="preserve"> </w:t>
            </w:r>
            <w:r w:rsidR="001F0FF0" w:rsidRPr="001F0FF0">
              <w:rPr>
                <w:rFonts w:ascii="Arial" w:hAnsi="Arial" w:cs="Arial" w:hint="eastAsia"/>
                <w:spacing w:val="-4"/>
                <w:sz w:val="18"/>
                <w:szCs w:val="18"/>
              </w:rPr>
              <w:t>国际足联和</w:t>
            </w:r>
            <w:proofErr w:type="gramStart"/>
            <w:r w:rsidR="001F0FF0" w:rsidRPr="001F0FF0">
              <w:rPr>
                <w:rFonts w:ascii="Arial" w:hAnsi="Arial" w:cs="Arial" w:hint="eastAsia"/>
                <w:spacing w:val="-4"/>
                <w:sz w:val="18"/>
                <w:szCs w:val="18"/>
              </w:rPr>
              <w:t>洲足联</w:t>
            </w:r>
            <w:proofErr w:type="gramEnd"/>
            <w:r w:rsidR="001F0FF0" w:rsidRPr="001F0FF0">
              <w:rPr>
                <w:rFonts w:ascii="Arial" w:hAnsi="Arial" w:cs="Arial" w:hint="eastAsia"/>
                <w:spacing w:val="-4"/>
                <w:sz w:val="18"/>
                <w:szCs w:val="18"/>
              </w:rPr>
              <w:t>的批准许可</w:t>
            </w:r>
          </w:p>
        </w:tc>
      </w:tr>
      <w:tr w:rsidR="00062BBF" w:rsidTr="00E21EBD">
        <w:trPr>
          <w:trHeight w:hRule="exact" w:val="869"/>
          <w:jc w:val="center"/>
        </w:trPr>
        <w:tc>
          <w:tcPr>
            <w:tcW w:w="688" w:type="dxa"/>
            <w:tcBorders>
              <w:top w:val="nil"/>
              <w:left w:val="nil"/>
              <w:bottom w:val="nil"/>
              <w:right w:val="nil"/>
            </w:tcBorders>
          </w:tcPr>
          <w:p w:rsidR="00062BBF" w:rsidRDefault="00062BBF">
            <w:pPr>
              <w:spacing w:before="648"/>
              <w:ind w:right="162"/>
              <w:jc w:val="right"/>
              <w:rPr>
                <w:rFonts w:ascii="Arial" w:hAnsi="Arial" w:cs="Arial"/>
                <w:spacing w:val="-4"/>
                <w:sz w:val="18"/>
                <w:szCs w:val="18"/>
              </w:rPr>
            </w:pPr>
            <w:r>
              <w:rPr>
                <w:rFonts w:ascii="Arial" w:hAnsi="Arial" w:cs="Arial"/>
                <w:spacing w:val="-4"/>
                <w:sz w:val="18"/>
                <w:szCs w:val="18"/>
              </w:rPr>
              <w:t>14</w:t>
            </w:r>
          </w:p>
        </w:tc>
        <w:tc>
          <w:tcPr>
            <w:tcW w:w="426" w:type="dxa"/>
            <w:tcBorders>
              <w:top w:val="nil"/>
              <w:left w:val="nil"/>
              <w:bottom w:val="nil"/>
              <w:right w:val="nil"/>
            </w:tcBorders>
          </w:tcPr>
          <w:p w:rsidR="00062BBF" w:rsidRDefault="00062BBF">
            <w:pPr>
              <w:spacing w:before="144"/>
              <w:rPr>
                <w:rFonts w:ascii="Arial" w:hAnsi="Arial" w:cs="Arial"/>
                <w:b/>
                <w:bCs/>
                <w:color w:val="0095D4"/>
                <w:spacing w:val="-4"/>
                <w:sz w:val="18"/>
                <w:szCs w:val="18"/>
              </w:rPr>
            </w:pPr>
            <w:r>
              <w:rPr>
                <w:rFonts w:ascii="Arial" w:hAnsi="Arial" w:cs="Arial"/>
                <w:b/>
                <w:bCs/>
                <w:color w:val="0095D4"/>
                <w:spacing w:val="-4"/>
                <w:sz w:val="18"/>
                <w:szCs w:val="18"/>
              </w:rPr>
              <w:t>IV.</w:t>
            </w:r>
          </w:p>
          <w:p w:rsidR="00062BBF" w:rsidRDefault="00062BBF">
            <w:pPr>
              <w:spacing w:before="288"/>
              <w:rPr>
                <w:rFonts w:ascii="Arial" w:hAnsi="Arial" w:cs="Arial"/>
                <w:spacing w:val="-4"/>
                <w:sz w:val="18"/>
                <w:szCs w:val="18"/>
              </w:rPr>
            </w:pPr>
            <w:r>
              <w:rPr>
                <w:rFonts w:ascii="Arial" w:hAnsi="Arial" w:cs="Arial"/>
                <w:spacing w:val="-4"/>
                <w:sz w:val="18"/>
                <w:szCs w:val="18"/>
              </w:rPr>
              <w:t>13</w:t>
            </w:r>
          </w:p>
        </w:tc>
        <w:tc>
          <w:tcPr>
            <w:tcW w:w="5294" w:type="dxa"/>
            <w:tcBorders>
              <w:top w:val="nil"/>
              <w:left w:val="nil"/>
              <w:bottom w:val="nil"/>
              <w:right w:val="nil"/>
            </w:tcBorders>
          </w:tcPr>
          <w:p w:rsidR="00062BBF" w:rsidRDefault="00062BBF">
            <w:pPr>
              <w:spacing w:before="144"/>
              <w:rPr>
                <w:rFonts w:ascii="Arial" w:hAnsi="Arial" w:cs="Arial"/>
                <w:b/>
                <w:bCs/>
                <w:color w:val="0095D4"/>
                <w:spacing w:val="-4"/>
                <w:sz w:val="18"/>
                <w:szCs w:val="18"/>
              </w:rPr>
            </w:pPr>
            <w:r>
              <w:rPr>
                <w:rFonts w:ascii="Arial" w:hAnsi="Arial" w:cs="Arial"/>
                <w:b/>
                <w:bCs/>
                <w:color w:val="0095D4"/>
                <w:spacing w:val="-4"/>
                <w:sz w:val="18"/>
                <w:szCs w:val="18"/>
              </w:rPr>
              <w:t>NOTIFICATION, REPORTING AND REGISTRATION OF</w:t>
            </w:r>
          </w:p>
          <w:p w:rsidR="00062BBF" w:rsidRDefault="00062BBF">
            <w:pPr>
              <w:spacing w:before="36"/>
              <w:rPr>
                <w:rFonts w:ascii="Arial" w:hAnsi="Arial" w:cs="Arial"/>
                <w:b/>
                <w:bCs/>
                <w:color w:val="0095D4"/>
                <w:spacing w:val="-4"/>
                <w:sz w:val="18"/>
                <w:szCs w:val="18"/>
              </w:rPr>
            </w:pPr>
            <w:r>
              <w:rPr>
                <w:rFonts w:ascii="Arial" w:hAnsi="Arial" w:cs="Arial"/>
                <w:b/>
                <w:bCs/>
                <w:color w:val="0095D4"/>
                <w:spacing w:val="-4"/>
                <w:sz w:val="18"/>
                <w:szCs w:val="18"/>
              </w:rPr>
              <w:t xml:space="preserve">INTERNATIONAL </w:t>
            </w:r>
            <w:proofErr w:type="gramStart"/>
            <w:r>
              <w:rPr>
                <w:rFonts w:ascii="Arial" w:hAnsi="Arial" w:cs="Arial"/>
                <w:b/>
                <w:bCs/>
                <w:color w:val="0095D4"/>
                <w:spacing w:val="-4"/>
                <w:sz w:val="18"/>
                <w:szCs w:val="18"/>
              </w:rPr>
              <w:t>“</w:t>
            </w:r>
            <w:proofErr w:type="gramEnd"/>
            <w:r>
              <w:rPr>
                <w:rFonts w:ascii="Arial" w:hAnsi="Arial" w:cs="Arial"/>
                <w:b/>
                <w:bCs/>
                <w:color w:val="0095D4"/>
                <w:spacing w:val="-4"/>
                <w:sz w:val="18"/>
                <w:szCs w:val="18"/>
              </w:rPr>
              <w:t>A</w:t>
            </w:r>
            <w:proofErr w:type="gramStart"/>
            <w:r>
              <w:rPr>
                <w:rFonts w:ascii="Arial" w:hAnsi="Arial" w:cs="Arial"/>
                <w:b/>
                <w:bCs/>
                <w:color w:val="0095D4"/>
                <w:spacing w:val="-4"/>
                <w:sz w:val="18"/>
                <w:szCs w:val="18"/>
              </w:rPr>
              <w:t>“</w:t>
            </w:r>
            <w:proofErr w:type="gramEnd"/>
            <w:r>
              <w:rPr>
                <w:rFonts w:ascii="Arial" w:hAnsi="Arial" w:cs="Arial"/>
                <w:b/>
                <w:bCs/>
                <w:color w:val="0095D4"/>
                <w:spacing w:val="-4"/>
                <w:sz w:val="18"/>
                <w:szCs w:val="18"/>
              </w:rPr>
              <w:t xml:space="preserve"> MATCHES</w:t>
            </w:r>
            <w:r w:rsidR="001F0FF0" w:rsidRPr="001F0FF0">
              <w:rPr>
                <w:rFonts w:ascii="Arial" w:hAnsi="Arial" w:cs="Arial" w:hint="eastAsia"/>
                <w:spacing w:val="-4"/>
                <w:sz w:val="18"/>
                <w:szCs w:val="18"/>
              </w:rPr>
              <w:t>国际“</w:t>
            </w:r>
            <w:r w:rsidR="001F0FF0" w:rsidRPr="001F0FF0">
              <w:rPr>
                <w:rFonts w:ascii="Arial" w:hAnsi="Arial" w:cs="Arial" w:hint="eastAsia"/>
                <w:spacing w:val="-4"/>
                <w:sz w:val="18"/>
                <w:szCs w:val="18"/>
              </w:rPr>
              <w:t>A</w:t>
            </w:r>
            <w:r w:rsidR="001F0FF0" w:rsidRPr="001F0FF0">
              <w:rPr>
                <w:rFonts w:ascii="Arial" w:hAnsi="Arial" w:cs="Arial" w:hint="eastAsia"/>
                <w:spacing w:val="-4"/>
                <w:sz w:val="18"/>
                <w:szCs w:val="18"/>
              </w:rPr>
              <w:t>级”赛的通知、报告与注册</w:t>
            </w:r>
          </w:p>
          <w:p w:rsidR="00062BBF" w:rsidRDefault="00062BBF">
            <w:pPr>
              <w:spacing w:before="36"/>
              <w:rPr>
                <w:rFonts w:ascii="Arial" w:hAnsi="Arial" w:cs="Arial"/>
                <w:spacing w:val="-4"/>
                <w:sz w:val="18"/>
                <w:szCs w:val="18"/>
              </w:rPr>
            </w:pPr>
            <w:r>
              <w:rPr>
                <w:rFonts w:ascii="Arial" w:hAnsi="Arial" w:cs="Arial"/>
                <w:spacing w:val="-4"/>
                <w:sz w:val="18"/>
                <w:szCs w:val="18"/>
              </w:rPr>
              <w:t>Notification</w:t>
            </w:r>
            <w:r w:rsidR="001F0FF0">
              <w:rPr>
                <w:rFonts w:ascii="Arial" w:hAnsi="Arial" w:cs="Arial" w:hint="eastAsia"/>
                <w:spacing w:val="-4"/>
                <w:sz w:val="18"/>
                <w:szCs w:val="18"/>
              </w:rPr>
              <w:t xml:space="preserve"> </w:t>
            </w:r>
            <w:r w:rsidR="001F0FF0">
              <w:rPr>
                <w:rFonts w:ascii="Arial" w:hAnsi="Arial" w:cs="Arial" w:hint="eastAsia"/>
                <w:spacing w:val="-4"/>
                <w:sz w:val="18"/>
                <w:szCs w:val="18"/>
              </w:rPr>
              <w:t>通知</w:t>
            </w:r>
          </w:p>
        </w:tc>
      </w:tr>
      <w:tr w:rsidR="00062BBF" w:rsidTr="00E21EBD">
        <w:trPr>
          <w:trHeight w:hRule="exact" w:val="250"/>
          <w:jc w:val="center"/>
        </w:trPr>
        <w:tc>
          <w:tcPr>
            <w:tcW w:w="688" w:type="dxa"/>
            <w:tcBorders>
              <w:top w:val="nil"/>
              <w:left w:val="nil"/>
              <w:bottom w:val="nil"/>
              <w:right w:val="nil"/>
            </w:tcBorders>
          </w:tcPr>
          <w:p w:rsidR="00062BBF" w:rsidRDefault="00062BBF">
            <w:pPr>
              <w:ind w:right="162"/>
              <w:jc w:val="right"/>
              <w:rPr>
                <w:rFonts w:ascii="Arial" w:hAnsi="Arial" w:cs="Arial"/>
                <w:spacing w:val="-4"/>
                <w:sz w:val="18"/>
                <w:szCs w:val="18"/>
              </w:rPr>
            </w:pPr>
            <w:r>
              <w:rPr>
                <w:rFonts w:ascii="Arial" w:hAnsi="Arial" w:cs="Arial"/>
                <w:spacing w:val="-4"/>
                <w:sz w:val="18"/>
                <w:szCs w:val="18"/>
              </w:rPr>
              <w:t>14</w:t>
            </w:r>
          </w:p>
        </w:tc>
        <w:tc>
          <w:tcPr>
            <w:tcW w:w="426"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14</w:t>
            </w:r>
          </w:p>
        </w:tc>
        <w:tc>
          <w:tcPr>
            <w:tcW w:w="5294"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Reporting</w:t>
            </w:r>
            <w:r w:rsidR="00E21EBD">
              <w:rPr>
                <w:rFonts w:ascii="Arial" w:hAnsi="Arial" w:cs="Arial" w:hint="eastAsia"/>
                <w:spacing w:val="-4"/>
                <w:sz w:val="18"/>
                <w:szCs w:val="18"/>
              </w:rPr>
              <w:t xml:space="preserve"> </w:t>
            </w:r>
            <w:r w:rsidR="00E21EBD">
              <w:rPr>
                <w:rFonts w:ascii="Arial" w:hAnsi="Arial" w:cs="Arial" w:hint="eastAsia"/>
                <w:spacing w:val="-4"/>
                <w:sz w:val="18"/>
                <w:szCs w:val="18"/>
              </w:rPr>
              <w:t>报告</w:t>
            </w:r>
          </w:p>
        </w:tc>
      </w:tr>
      <w:tr w:rsidR="00062BBF" w:rsidTr="00E21EBD">
        <w:trPr>
          <w:trHeight w:hRule="exact" w:val="369"/>
          <w:jc w:val="center"/>
        </w:trPr>
        <w:tc>
          <w:tcPr>
            <w:tcW w:w="688" w:type="dxa"/>
            <w:tcBorders>
              <w:top w:val="nil"/>
              <w:left w:val="nil"/>
              <w:bottom w:val="nil"/>
              <w:right w:val="nil"/>
            </w:tcBorders>
          </w:tcPr>
          <w:p w:rsidR="00062BBF" w:rsidRDefault="00062BBF">
            <w:pPr>
              <w:spacing w:after="108"/>
              <w:ind w:right="162"/>
              <w:jc w:val="right"/>
              <w:rPr>
                <w:rFonts w:ascii="Arial" w:hAnsi="Arial" w:cs="Arial"/>
                <w:spacing w:val="-4"/>
                <w:sz w:val="18"/>
                <w:szCs w:val="18"/>
              </w:rPr>
            </w:pPr>
            <w:r>
              <w:rPr>
                <w:rFonts w:ascii="Arial" w:hAnsi="Arial" w:cs="Arial"/>
                <w:spacing w:val="-4"/>
                <w:sz w:val="18"/>
                <w:szCs w:val="18"/>
              </w:rPr>
              <w:t>15</w:t>
            </w:r>
          </w:p>
        </w:tc>
        <w:tc>
          <w:tcPr>
            <w:tcW w:w="426" w:type="dxa"/>
            <w:tcBorders>
              <w:top w:val="nil"/>
              <w:left w:val="nil"/>
              <w:bottom w:val="nil"/>
              <w:right w:val="nil"/>
            </w:tcBorders>
          </w:tcPr>
          <w:p w:rsidR="00062BBF" w:rsidRDefault="00062BBF">
            <w:pPr>
              <w:spacing w:after="108"/>
              <w:rPr>
                <w:rFonts w:ascii="Arial" w:hAnsi="Arial" w:cs="Arial"/>
                <w:spacing w:val="-4"/>
                <w:sz w:val="18"/>
                <w:szCs w:val="18"/>
              </w:rPr>
            </w:pPr>
            <w:r>
              <w:rPr>
                <w:rFonts w:ascii="Arial" w:hAnsi="Arial" w:cs="Arial"/>
                <w:spacing w:val="-4"/>
                <w:sz w:val="18"/>
                <w:szCs w:val="18"/>
              </w:rPr>
              <w:t>15</w:t>
            </w:r>
          </w:p>
        </w:tc>
        <w:tc>
          <w:tcPr>
            <w:tcW w:w="5294" w:type="dxa"/>
            <w:tcBorders>
              <w:top w:val="nil"/>
              <w:left w:val="nil"/>
              <w:bottom w:val="nil"/>
              <w:right w:val="nil"/>
            </w:tcBorders>
          </w:tcPr>
          <w:p w:rsidR="00062BBF" w:rsidRDefault="00062BBF">
            <w:pPr>
              <w:spacing w:after="108"/>
              <w:rPr>
                <w:rFonts w:ascii="Arial" w:hAnsi="Arial" w:cs="Arial"/>
                <w:spacing w:val="-4"/>
                <w:sz w:val="18"/>
                <w:szCs w:val="18"/>
              </w:rPr>
            </w:pPr>
            <w:r>
              <w:rPr>
                <w:rFonts w:ascii="Arial" w:hAnsi="Arial" w:cs="Arial"/>
                <w:spacing w:val="-4"/>
                <w:sz w:val="18"/>
                <w:szCs w:val="18"/>
              </w:rPr>
              <w:t>Registration and impact on FIFA ranking</w:t>
            </w:r>
            <w:r w:rsidR="00E21EBD">
              <w:rPr>
                <w:rFonts w:ascii="Arial" w:hAnsi="Arial" w:cs="Arial" w:hint="eastAsia"/>
                <w:spacing w:val="-4"/>
                <w:sz w:val="18"/>
                <w:szCs w:val="18"/>
              </w:rPr>
              <w:t xml:space="preserve"> </w:t>
            </w:r>
            <w:r w:rsidR="00E21EBD">
              <w:rPr>
                <w:rFonts w:ascii="Arial" w:hAnsi="Arial" w:cs="Arial" w:hint="eastAsia"/>
                <w:spacing w:val="-4"/>
                <w:sz w:val="18"/>
                <w:szCs w:val="18"/>
              </w:rPr>
              <w:t>注册与</w:t>
            </w:r>
            <w:r w:rsidR="001F0FF0">
              <w:rPr>
                <w:rFonts w:ascii="Arial" w:hAnsi="Arial" w:cs="Arial" w:hint="eastAsia"/>
                <w:spacing w:val="-4"/>
                <w:sz w:val="18"/>
                <w:szCs w:val="18"/>
              </w:rPr>
              <w:t>对</w:t>
            </w:r>
            <w:r w:rsidR="00E21EBD">
              <w:rPr>
                <w:rFonts w:ascii="Arial" w:hAnsi="Arial" w:cs="Arial" w:hint="eastAsia"/>
                <w:spacing w:val="-4"/>
                <w:sz w:val="18"/>
                <w:szCs w:val="18"/>
              </w:rPr>
              <w:t>国际足联排名</w:t>
            </w:r>
            <w:r w:rsidR="001F0FF0">
              <w:rPr>
                <w:rFonts w:ascii="Arial" w:hAnsi="Arial" w:cs="Arial" w:hint="eastAsia"/>
                <w:spacing w:val="-4"/>
                <w:sz w:val="18"/>
                <w:szCs w:val="18"/>
              </w:rPr>
              <w:t>影响</w:t>
            </w:r>
          </w:p>
        </w:tc>
      </w:tr>
      <w:tr w:rsidR="00062BBF" w:rsidTr="00E21EBD">
        <w:trPr>
          <w:trHeight w:hRule="exact" w:val="624"/>
          <w:jc w:val="center"/>
        </w:trPr>
        <w:tc>
          <w:tcPr>
            <w:tcW w:w="688" w:type="dxa"/>
            <w:tcBorders>
              <w:top w:val="nil"/>
              <w:left w:val="nil"/>
              <w:bottom w:val="nil"/>
              <w:right w:val="nil"/>
            </w:tcBorders>
          </w:tcPr>
          <w:p w:rsidR="00062BBF" w:rsidRDefault="00062BBF">
            <w:pPr>
              <w:spacing w:before="396"/>
              <w:ind w:right="162"/>
              <w:jc w:val="right"/>
              <w:rPr>
                <w:rFonts w:ascii="Arial" w:hAnsi="Arial" w:cs="Arial"/>
                <w:spacing w:val="-4"/>
                <w:sz w:val="18"/>
                <w:szCs w:val="18"/>
              </w:rPr>
            </w:pPr>
            <w:r>
              <w:rPr>
                <w:rFonts w:ascii="Arial" w:hAnsi="Arial" w:cs="Arial"/>
                <w:spacing w:val="-4"/>
                <w:sz w:val="18"/>
                <w:szCs w:val="18"/>
              </w:rPr>
              <w:t>16</w:t>
            </w:r>
          </w:p>
        </w:tc>
        <w:tc>
          <w:tcPr>
            <w:tcW w:w="426" w:type="dxa"/>
            <w:tcBorders>
              <w:top w:val="nil"/>
              <w:left w:val="nil"/>
              <w:bottom w:val="nil"/>
              <w:right w:val="nil"/>
            </w:tcBorders>
          </w:tcPr>
          <w:p w:rsidR="00062BBF" w:rsidRDefault="00062BBF">
            <w:pPr>
              <w:spacing w:before="144"/>
              <w:rPr>
                <w:rFonts w:ascii="Arial" w:hAnsi="Arial" w:cs="Arial"/>
                <w:b/>
                <w:bCs/>
                <w:color w:val="0095D4"/>
                <w:spacing w:val="-4"/>
                <w:sz w:val="18"/>
                <w:szCs w:val="18"/>
              </w:rPr>
            </w:pPr>
            <w:r>
              <w:rPr>
                <w:rFonts w:ascii="Arial" w:hAnsi="Arial" w:cs="Arial"/>
                <w:b/>
                <w:bCs/>
                <w:color w:val="0095D4"/>
                <w:spacing w:val="-4"/>
                <w:sz w:val="18"/>
                <w:szCs w:val="18"/>
              </w:rPr>
              <w:t>V.</w:t>
            </w:r>
          </w:p>
          <w:p w:rsidR="00062BBF" w:rsidRDefault="00062BBF">
            <w:pPr>
              <w:spacing w:before="36"/>
              <w:rPr>
                <w:rFonts w:ascii="Arial" w:hAnsi="Arial" w:cs="Arial"/>
                <w:spacing w:val="-4"/>
                <w:sz w:val="18"/>
                <w:szCs w:val="18"/>
              </w:rPr>
            </w:pPr>
            <w:r>
              <w:rPr>
                <w:rFonts w:ascii="Arial" w:hAnsi="Arial" w:cs="Arial"/>
                <w:spacing w:val="-4"/>
                <w:sz w:val="18"/>
                <w:szCs w:val="18"/>
              </w:rPr>
              <w:t>16</w:t>
            </w:r>
          </w:p>
        </w:tc>
        <w:tc>
          <w:tcPr>
            <w:tcW w:w="5294" w:type="dxa"/>
            <w:tcBorders>
              <w:top w:val="nil"/>
              <w:left w:val="nil"/>
              <w:bottom w:val="nil"/>
              <w:right w:val="nil"/>
            </w:tcBorders>
          </w:tcPr>
          <w:p w:rsidR="00062BBF" w:rsidRDefault="00062BBF">
            <w:pPr>
              <w:spacing w:before="144"/>
              <w:rPr>
                <w:rFonts w:ascii="Arial" w:hAnsi="Arial" w:cs="Arial"/>
                <w:b/>
                <w:bCs/>
                <w:color w:val="0095D4"/>
                <w:spacing w:val="-4"/>
                <w:sz w:val="18"/>
                <w:szCs w:val="18"/>
              </w:rPr>
            </w:pPr>
            <w:r>
              <w:rPr>
                <w:rFonts w:ascii="Arial" w:hAnsi="Arial" w:cs="Arial"/>
                <w:b/>
                <w:bCs/>
                <w:color w:val="0095D4"/>
                <w:spacing w:val="-4"/>
                <w:sz w:val="18"/>
                <w:szCs w:val="18"/>
              </w:rPr>
              <w:t>LEVIES</w:t>
            </w:r>
            <w:r w:rsidR="00E21EBD">
              <w:rPr>
                <w:rFonts w:ascii="Arial" w:hAnsi="Arial" w:cs="Arial" w:hint="eastAsia"/>
                <w:b/>
                <w:bCs/>
                <w:color w:val="0095D4"/>
                <w:spacing w:val="-4"/>
                <w:sz w:val="18"/>
                <w:szCs w:val="18"/>
              </w:rPr>
              <w:t xml:space="preserve"> </w:t>
            </w:r>
            <w:r w:rsidR="00E21EBD">
              <w:rPr>
                <w:rFonts w:ascii="Arial" w:hAnsi="Arial" w:cs="Arial" w:hint="eastAsia"/>
                <w:b/>
                <w:bCs/>
                <w:color w:val="0095D4"/>
                <w:spacing w:val="-4"/>
                <w:sz w:val="18"/>
                <w:szCs w:val="18"/>
              </w:rPr>
              <w:t>税费</w:t>
            </w:r>
          </w:p>
          <w:p w:rsidR="00062BBF" w:rsidRDefault="00062BBF">
            <w:pPr>
              <w:spacing w:before="36"/>
              <w:rPr>
                <w:rFonts w:ascii="Arial" w:hAnsi="Arial" w:cs="Arial"/>
                <w:spacing w:val="-4"/>
                <w:sz w:val="18"/>
                <w:szCs w:val="18"/>
              </w:rPr>
            </w:pPr>
            <w:r>
              <w:rPr>
                <w:rFonts w:ascii="Arial" w:hAnsi="Arial" w:cs="Arial"/>
                <w:spacing w:val="-4"/>
                <w:sz w:val="18"/>
                <w:szCs w:val="18"/>
              </w:rPr>
              <w:t>Levies</w:t>
            </w:r>
            <w:r w:rsidR="00E21EBD">
              <w:rPr>
                <w:rFonts w:ascii="Arial" w:hAnsi="Arial" w:cs="Arial" w:hint="eastAsia"/>
                <w:spacing w:val="-4"/>
                <w:sz w:val="18"/>
                <w:szCs w:val="18"/>
              </w:rPr>
              <w:t xml:space="preserve"> </w:t>
            </w:r>
            <w:r w:rsidR="00E21EBD">
              <w:rPr>
                <w:rFonts w:ascii="Arial" w:hAnsi="Arial" w:cs="Arial" w:hint="eastAsia"/>
                <w:spacing w:val="-4"/>
                <w:sz w:val="18"/>
                <w:szCs w:val="18"/>
              </w:rPr>
              <w:t>税费</w:t>
            </w:r>
          </w:p>
        </w:tc>
      </w:tr>
      <w:tr w:rsidR="00062BBF" w:rsidTr="00E21EBD">
        <w:trPr>
          <w:trHeight w:hRule="exact" w:val="245"/>
          <w:jc w:val="center"/>
        </w:trPr>
        <w:tc>
          <w:tcPr>
            <w:tcW w:w="688" w:type="dxa"/>
            <w:tcBorders>
              <w:top w:val="nil"/>
              <w:left w:val="nil"/>
              <w:bottom w:val="nil"/>
              <w:right w:val="nil"/>
            </w:tcBorders>
          </w:tcPr>
          <w:p w:rsidR="00062BBF" w:rsidRDefault="00062BBF">
            <w:pPr>
              <w:ind w:right="162"/>
              <w:jc w:val="right"/>
              <w:rPr>
                <w:rFonts w:ascii="Arial" w:hAnsi="Arial" w:cs="Arial"/>
                <w:spacing w:val="-4"/>
                <w:sz w:val="18"/>
                <w:szCs w:val="18"/>
              </w:rPr>
            </w:pPr>
            <w:r>
              <w:rPr>
                <w:rFonts w:ascii="Arial" w:hAnsi="Arial" w:cs="Arial"/>
                <w:spacing w:val="-4"/>
                <w:sz w:val="18"/>
                <w:szCs w:val="18"/>
              </w:rPr>
              <w:t>18</w:t>
            </w:r>
          </w:p>
        </w:tc>
        <w:tc>
          <w:tcPr>
            <w:tcW w:w="426"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17</w:t>
            </w:r>
          </w:p>
        </w:tc>
        <w:tc>
          <w:tcPr>
            <w:tcW w:w="5294" w:type="dxa"/>
            <w:tcBorders>
              <w:top w:val="nil"/>
              <w:left w:val="nil"/>
              <w:bottom w:val="nil"/>
              <w:right w:val="nil"/>
            </w:tcBorders>
          </w:tcPr>
          <w:p w:rsidR="00062BBF" w:rsidRDefault="00062BBF">
            <w:pPr>
              <w:rPr>
                <w:rFonts w:ascii="Arial" w:hAnsi="Arial" w:cs="Arial"/>
                <w:spacing w:val="-4"/>
                <w:sz w:val="18"/>
                <w:szCs w:val="18"/>
              </w:rPr>
            </w:pPr>
            <w:r>
              <w:rPr>
                <w:rFonts w:ascii="Arial" w:hAnsi="Arial" w:cs="Arial"/>
                <w:spacing w:val="-4"/>
                <w:sz w:val="18"/>
                <w:szCs w:val="18"/>
              </w:rPr>
              <w:t>Statement of account</w:t>
            </w:r>
            <w:r w:rsidR="001F0FF0">
              <w:rPr>
                <w:rFonts w:ascii="Arial" w:hAnsi="Arial" w:cs="Arial" w:hint="eastAsia"/>
                <w:spacing w:val="-4"/>
                <w:sz w:val="18"/>
                <w:szCs w:val="18"/>
              </w:rPr>
              <w:t xml:space="preserve"> </w:t>
            </w:r>
            <w:r w:rsidR="001F0FF0">
              <w:rPr>
                <w:rFonts w:ascii="Arial" w:hAnsi="Arial" w:cs="Arial" w:hint="eastAsia"/>
                <w:spacing w:val="-4"/>
                <w:sz w:val="18"/>
                <w:szCs w:val="18"/>
              </w:rPr>
              <w:t>财务报表</w:t>
            </w:r>
          </w:p>
        </w:tc>
      </w:tr>
      <w:tr w:rsidR="00062BBF" w:rsidTr="00E21EBD">
        <w:trPr>
          <w:trHeight w:hRule="exact" w:val="394"/>
          <w:jc w:val="center"/>
        </w:trPr>
        <w:tc>
          <w:tcPr>
            <w:tcW w:w="688" w:type="dxa"/>
            <w:tcBorders>
              <w:top w:val="nil"/>
              <w:left w:val="nil"/>
              <w:bottom w:val="nil"/>
              <w:right w:val="nil"/>
            </w:tcBorders>
          </w:tcPr>
          <w:p w:rsidR="00062BBF" w:rsidRDefault="00062BBF">
            <w:pPr>
              <w:spacing w:after="144"/>
              <w:ind w:right="162"/>
              <w:jc w:val="right"/>
              <w:rPr>
                <w:rFonts w:ascii="Arial" w:hAnsi="Arial" w:cs="Arial"/>
                <w:spacing w:val="-4"/>
                <w:sz w:val="18"/>
                <w:szCs w:val="18"/>
              </w:rPr>
            </w:pPr>
            <w:r>
              <w:rPr>
                <w:rFonts w:ascii="Arial" w:hAnsi="Arial" w:cs="Arial"/>
                <w:spacing w:val="-4"/>
                <w:sz w:val="18"/>
                <w:szCs w:val="18"/>
              </w:rPr>
              <w:t>18</w:t>
            </w:r>
          </w:p>
        </w:tc>
        <w:tc>
          <w:tcPr>
            <w:tcW w:w="426" w:type="dxa"/>
            <w:tcBorders>
              <w:top w:val="nil"/>
              <w:left w:val="nil"/>
              <w:bottom w:val="nil"/>
              <w:right w:val="nil"/>
            </w:tcBorders>
          </w:tcPr>
          <w:p w:rsidR="00062BBF" w:rsidRDefault="00062BBF">
            <w:pPr>
              <w:spacing w:after="144"/>
              <w:rPr>
                <w:rFonts w:ascii="Arial" w:hAnsi="Arial" w:cs="Arial"/>
                <w:spacing w:val="-4"/>
                <w:sz w:val="18"/>
                <w:szCs w:val="18"/>
              </w:rPr>
            </w:pPr>
            <w:r>
              <w:rPr>
                <w:rFonts w:ascii="Arial" w:hAnsi="Arial" w:cs="Arial"/>
                <w:spacing w:val="-4"/>
                <w:sz w:val="18"/>
                <w:szCs w:val="18"/>
              </w:rPr>
              <w:t>18</w:t>
            </w:r>
          </w:p>
        </w:tc>
        <w:tc>
          <w:tcPr>
            <w:tcW w:w="5294" w:type="dxa"/>
            <w:tcBorders>
              <w:top w:val="nil"/>
              <w:left w:val="nil"/>
              <w:bottom w:val="nil"/>
              <w:right w:val="nil"/>
            </w:tcBorders>
          </w:tcPr>
          <w:p w:rsidR="00062BBF" w:rsidRDefault="00062BBF">
            <w:pPr>
              <w:spacing w:after="144"/>
              <w:rPr>
                <w:rFonts w:ascii="Arial" w:hAnsi="Arial" w:cs="Arial"/>
                <w:spacing w:val="-4"/>
                <w:sz w:val="18"/>
                <w:szCs w:val="18"/>
              </w:rPr>
            </w:pPr>
            <w:r>
              <w:rPr>
                <w:rFonts w:ascii="Arial" w:hAnsi="Arial" w:cs="Arial"/>
                <w:spacing w:val="-4"/>
                <w:sz w:val="18"/>
                <w:szCs w:val="18"/>
              </w:rPr>
              <w:t>Minimum levy</w:t>
            </w:r>
            <w:r w:rsidR="001F0FF0">
              <w:rPr>
                <w:rFonts w:ascii="Arial" w:hAnsi="Arial" w:cs="Arial" w:hint="eastAsia"/>
                <w:spacing w:val="-4"/>
                <w:sz w:val="18"/>
                <w:szCs w:val="18"/>
              </w:rPr>
              <w:t xml:space="preserve"> </w:t>
            </w:r>
            <w:r w:rsidR="001F0FF0">
              <w:rPr>
                <w:rFonts w:ascii="Arial" w:hAnsi="Arial" w:cs="Arial" w:hint="eastAsia"/>
                <w:spacing w:val="-4"/>
                <w:sz w:val="18"/>
                <w:szCs w:val="18"/>
              </w:rPr>
              <w:t>最少税费</w:t>
            </w:r>
          </w:p>
        </w:tc>
      </w:tr>
      <w:tr w:rsidR="00062BBF" w:rsidTr="00204FFF">
        <w:trPr>
          <w:trHeight w:hRule="exact" w:val="724"/>
          <w:jc w:val="center"/>
        </w:trPr>
        <w:tc>
          <w:tcPr>
            <w:tcW w:w="688" w:type="dxa"/>
            <w:tcBorders>
              <w:top w:val="nil"/>
              <w:left w:val="nil"/>
              <w:bottom w:val="nil"/>
              <w:right w:val="nil"/>
            </w:tcBorders>
          </w:tcPr>
          <w:p w:rsidR="00062BBF" w:rsidRDefault="00062BBF">
            <w:pPr>
              <w:spacing w:before="360" w:after="108"/>
              <w:ind w:right="162"/>
              <w:jc w:val="right"/>
              <w:rPr>
                <w:rFonts w:ascii="Arial" w:hAnsi="Arial" w:cs="Arial"/>
                <w:spacing w:val="-4"/>
                <w:sz w:val="18"/>
                <w:szCs w:val="18"/>
              </w:rPr>
            </w:pPr>
            <w:r>
              <w:rPr>
                <w:rFonts w:ascii="Arial" w:hAnsi="Arial" w:cs="Arial"/>
                <w:spacing w:val="-4"/>
                <w:sz w:val="18"/>
                <w:szCs w:val="18"/>
              </w:rPr>
              <w:t>19</w:t>
            </w:r>
          </w:p>
        </w:tc>
        <w:tc>
          <w:tcPr>
            <w:tcW w:w="5720" w:type="dxa"/>
            <w:gridSpan w:val="2"/>
            <w:tcBorders>
              <w:top w:val="nil"/>
              <w:left w:val="nil"/>
              <w:bottom w:val="nil"/>
              <w:right w:val="nil"/>
            </w:tcBorders>
          </w:tcPr>
          <w:p w:rsidR="00062BBF" w:rsidRDefault="00062BBF">
            <w:pPr>
              <w:spacing w:before="108"/>
              <w:rPr>
                <w:rFonts w:ascii="Arial" w:hAnsi="Arial" w:cs="Arial"/>
                <w:b/>
                <w:bCs/>
                <w:color w:val="0095D4"/>
                <w:spacing w:val="-4"/>
                <w:sz w:val="18"/>
                <w:szCs w:val="18"/>
              </w:rPr>
            </w:pPr>
            <w:r>
              <w:rPr>
                <w:rFonts w:ascii="Arial" w:hAnsi="Arial" w:cs="Arial"/>
                <w:b/>
                <w:bCs/>
                <w:color w:val="0095D4"/>
                <w:spacing w:val="-4"/>
                <w:sz w:val="18"/>
                <w:szCs w:val="18"/>
              </w:rPr>
              <w:t>VI. SANCTIONS</w:t>
            </w:r>
            <w:r w:rsidR="001F0FF0">
              <w:rPr>
                <w:rFonts w:ascii="Arial" w:hAnsi="Arial" w:cs="Arial" w:hint="eastAsia"/>
                <w:b/>
                <w:bCs/>
                <w:color w:val="0095D4"/>
                <w:spacing w:val="-4"/>
                <w:sz w:val="18"/>
                <w:szCs w:val="18"/>
              </w:rPr>
              <w:t xml:space="preserve"> </w:t>
            </w:r>
            <w:r w:rsidR="001F0FF0">
              <w:rPr>
                <w:rFonts w:ascii="Arial" w:hAnsi="Arial" w:cs="Arial" w:hint="eastAsia"/>
                <w:b/>
                <w:bCs/>
                <w:color w:val="0095D4"/>
                <w:spacing w:val="-4"/>
                <w:sz w:val="18"/>
                <w:szCs w:val="18"/>
              </w:rPr>
              <w:t>处罚</w:t>
            </w:r>
          </w:p>
          <w:p w:rsidR="00062BBF" w:rsidRDefault="00062BBF">
            <w:pPr>
              <w:tabs>
                <w:tab w:val="left" w:pos="342"/>
              </w:tabs>
              <w:spacing w:before="36" w:after="108"/>
              <w:rPr>
                <w:rFonts w:ascii="Arial" w:hAnsi="Arial" w:cs="Arial"/>
                <w:spacing w:val="-4"/>
                <w:sz w:val="18"/>
                <w:szCs w:val="18"/>
              </w:rPr>
            </w:pPr>
            <w:r>
              <w:rPr>
                <w:rFonts w:ascii="Arial" w:hAnsi="Arial" w:cs="Arial"/>
                <w:spacing w:val="-4"/>
                <w:sz w:val="18"/>
                <w:szCs w:val="18"/>
              </w:rPr>
              <w:t>19</w:t>
            </w:r>
            <w:r>
              <w:rPr>
                <w:rFonts w:ascii="Arial" w:hAnsi="Arial" w:cs="Arial"/>
                <w:spacing w:val="-4"/>
                <w:sz w:val="18"/>
                <w:szCs w:val="18"/>
              </w:rPr>
              <w:tab/>
              <w:t>Sanctions</w:t>
            </w:r>
            <w:r w:rsidR="001F0FF0">
              <w:rPr>
                <w:rFonts w:ascii="Arial" w:hAnsi="Arial" w:cs="Arial" w:hint="eastAsia"/>
                <w:spacing w:val="-4"/>
                <w:sz w:val="18"/>
                <w:szCs w:val="18"/>
              </w:rPr>
              <w:t xml:space="preserve"> </w:t>
            </w:r>
            <w:r w:rsidR="001F0FF0">
              <w:rPr>
                <w:rFonts w:ascii="Arial" w:hAnsi="Arial" w:cs="Arial" w:hint="eastAsia"/>
                <w:spacing w:val="-4"/>
                <w:sz w:val="18"/>
                <w:szCs w:val="18"/>
              </w:rPr>
              <w:t>处罚</w:t>
            </w:r>
          </w:p>
        </w:tc>
      </w:tr>
      <w:tr w:rsidR="00062BBF" w:rsidTr="00204FFF">
        <w:trPr>
          <w:trHeight w:hRule="exact" w:val="620"/>
          <w:jc w:val="center"/>
        </w:trPr>
        <w:tc>
          <w:tcPr>
            <w:tcW w:w="688" w:type="dxa"/>
            <w:tcBorders>
              <w:top w:val="nil"/>
              <w:left w:val="nil"/>
              <w:bottom w:val="nil"/>
              <w:right w:val="nil"/>
            </w:tcBorders>
          </w:tcPr>
          <w:p w:rsidR="00062BBF" w:rsidRDefault="00062BBF">
            <w:pPr>
              <w:spacing w:before="396"/>
              <w:ind w:right="162"/>
              <w:jc w:val="right"/>
              <w:rPr>
                <w:rFonts w:ascii="Arial" w:hAnsi="Arial" w:cs="Arial"/>
                <w:spacing w:val="-4"/>
                <w:sz w:val="18"/>
                <w:szCs w:val="18"/>
              </w:rPr>
            </w:pPr>
            <w:r>
              <w:rPr>
                <w:rFonts w:ascii="Arial" w:hAnsi="Arial" w:cs="Arial"/>
                <w:spacing w:val="-4"/>
                <w:sz w:val="18"/>
                <w:szCs w:val="18"/>
              </w:rPr>
              <w:t>19</w:t>
            </w:r>
          </w:p>
        </w:tc>
        <w:tc>
          <w:tcPr>
            <w:tcW w:w="5720" w:type="dxa"/>
            <w:gridSpan w:val="2"/>
            <w:tcBorders>
              <w:top w:val="nil"/>
              <w:left w:val="nil"/>
              <w:bottom w:val="nil"/>
              <w:right w:val="nil"/>
            </w:tcBorders>
          </w:tcPr>
          <w:p w:rsidR="00062BBF" w:rsidRDefault="00062BBF">
            <w:pPr>
              <w:spacing w:before="144"/>
              <w:rPr>
                <w:rFonts w:ascii="Arial" w:hAnsi="Arial" w:cs="Arial"/>
                <w:b/>
                <w:bCs/>
                <w:color w:val="0095D4"/>
                <w:spacing w:val="-4"/>
                <w:sz w:val="18"/>
                <w:szCs w:val="18"/>
              </w:rPr>
            </w:pPr>
            <w:r>
              <w:rPr>
                <w:rFonts w:ascii="Arial" w:hAnsi="Arial" w:cs="Arial"/>
                <w:b/>
                <w:bCs/>
                <w:color w:val="0095D4"/>
                <w:spacing w:val="-4"/>
                <w:sz w:val="18"/>
                <w:szCs w:val="18"/>
              </w:rPr>
              <w:t>VII. FINAL PROVISIONS</w:t>
            </w:r>
            <w:r w:rsidR="001F0FF0">
              <w:rPr>
                <w:rFonts w:ascii="Arial" w:hAnsi="Arial" w:cs="Arial" w:hint="eastAsia"/>
                <w:b/>
                <w:bCs/>
                <w:color w:val="0095D4"/>
                <w:spacing w:val="-4"/>
                <w:sz w:val="18"/>
                <w:szCs w:val="18"/>
              </w:rPr>
              <w:t xml:space="preserve"> </w:t>
            </w:r>
            <w:r w:rsidR="001F0FF0">
              <w:rPr>
                <w:rFonts w:ascii="Arial" w:hAnsi="Arial" w:cs="Arial" w:hint="eastAsia"/>
                <w:b/>
                <w:bCs/>
                <w:color w:val="0095D4"/>
                <w:spacing w:val="-4"/>
                <w:sz w:val="18"/>
                <w:szCs w:val="18"/>
              </w:rPr>
              <w:t>最后条款</w:t>
            </w:r>
          </w:p>
          <w:p w:rsidR="00062BBF" w:rsidRDefault="00062BBF">
            <w:pPr>
              <w:tabs>
                <w:tab w:val="left" w:pos="342"/>
              </w:tabs>
              <w:spacing w:before="36"/>
              <w:rPr>
                <w:rFonts w:ascii="Arial" w:hAnsi="Arial" w:cs="Arial"/>
                <w:spacing w:val="-4"/>
                <w:sz w:val="18"/>
                <w:szCs w:val="18"/>
              </w:rPr>
            </w:pPr>
            <w:r>
              <w:rPr>
                <w:rFonts w:ascii="Arial" w:hAnsi="Arial" w:cs="Arial"/>
                <w:spacing w:val="-4"/>
                <w:sz w:val="18"/>
                <w:szCs w:val="18"/>
              </w:rPr>
              <w:t>20</w:t>
            </w:r>
            <w:r>
              <w:rPr>
                <w:rFonts w:ascii="Arial" w:hAnsi="Arial" w:cs="Arial"/>
                <w:spacing w:val="-4"/>
                <w:sz w:val="18"/>
                <w:szCs w:val="18"/>
              </w:rPr>
              <w:tab/>
              <w:t>Official languages</w:t>
            </w:r>
            <w:r w:rsidR="00E21EBD">
              <w:rPr>
                <w:rFonts w:ascii="Arial" w:hAnsi="Arial" w:cs="Arial" w:hint="eastAsia"/>
                <w:spacing w:val="-4"/>
                <w:sz w:val="18"/>
                <w:szCs w:val="18"/>
              </w:rPr>
              <w:t xml:space="preserve"> </w:t>
            </w:r>
            <w:r w:rsidR="00E21EBD">
              <w:rPr>
                <w:rFonts w:ascii="Arial" w:hAnsi="Arial" w:cs="Arial" w:hint="eastAsia"/>
                <w:spacing w:val="-4"/>
                <w:sz w:val="18"/>
                <w:szCs w:val="18"/>
              </w:rPr>
              <w:t>官方语言</w:t>
            </w:r>
          </w:p>
        </w:tc>
      </w:tr>
      <w:tr w:rsidR="00062BBF" w:rsidTr="00204FFF">
        <w:trPr>
          <w:trHeight w:hRule="exact" w:val="369"/>
          <w:jc w:val="center"/>
        </w:trPr>
        <w:tc>
          <w:tcPr>
            <w:tcW w:w="688" w:type="dxa"/>
            <w:tcBorders>
              <w:top w:val="nil"/>
              <w:left w:val="nil"/>
              <w:bottom w:val="nil"/>
              <w:right w:val="nil"/>
            </w:tcBorders>
          </w:tcPr>
          <w:p w:rsidR="00062BBF" w:rsidRDefault="00062BBF">
            <w:pPr>
              <w:spacing w:after="108"/>
              <w:ind w:right="162"/>
              <w:jc w:val="right"/>
              <w:rPr>
                <w:rFonts w:ascii="Arial" w:hAnsi="Arial" w:cs="Arial"/>
                <w:spacing w:val="-4"/>
                <w:sz w:val="18"/>
                <w:szCs w:val="18"/>
              </w:rPr>
            </w:pPr>
            <w:r>
              <w:rPr>
                <w:rFonts w:ascii="Arial" w:hAnsi="Arial" w:cs="Arial"/>
                <w:spacing w:val="-4"/>
                <w:sz w:val="18"/>
                <w:szCs w:val="18"/>
              </w:rPr>
              <w:t>19</w:t>
            </w:r>
          </w:p>
        </w:tc>
        <w:tc>
          <w:tcPr>
            <w:tcW w:w="5720" w:type="dxa"/>
            <w:gridSpan w:val="2"/>
            <w:tcBorders>
              <w:top w:val="nil"/>
              <w:left w:val="nil"/>
              <w:bottom w:val="nil"/>
              <w:right w:val="nil"/>
            </w:tcBorders>
          </w:tcPr>
          <w:p w:rsidR="00062BBF" w:rsidRDefault="00062BBF">
            <w:pPr>
              <w:tabs>
                <w:tab w:val="left" w:pos="342"/>
              </w:tabs>
              <w:spacing w:after="108"/>
              <w:rPr>
                <w:rFonts w:ascii="Arial" w:hAnsi="Arial" w:cs="Arial"/>
                <w:spacing w:val="-4"/>
                <w:sz w:val="18"/>
                <w:szCs w:val="18"/>
              </w:rPr>
            </w:pPr>
            <w:r>
              <w:rPr>
                <w:rFonts w:ascii="Arial" w:hAnsi="Arial" w:cs="Arial"/>
                <w:spacing w:val="-4"/>
                <w:sz w:val="18"/>
                <w:szCs w:val="18"/>
              </w:rPr>
              <w:t>21</w:t>
            </w:r>
            <w:r>
              <w:rPr>
                <w:rFonts w:ascii="Arial" w:hAnsi="Arial" w:cs="Arial"/>
                <w:spacing w:val="-4"/>
                <w:sz w:val="18"/>
                <w:szCs w:val="18"/>
              </w:rPr>
              <w:tab/>
              <w:t>Adoption and enforcement</w:t>
            </w:r>
            <w:r w:rsidR="001F0FF0">
              <w:rPr>
                <w:rFonts w:ascii="Arial" w:hAnsi="Arial" w:cs="Arial" w:hint="eastAsia"/>
                <w:spacing w:val="-4"/>
                <w:sz w:val="18"/>
                <w:szCs w:val="18"/>
              </w:rPr>
              <w:t xml:space="preserve"> </w:t>
            </w:r>
            <w:r w:rsidR="001F0FF0">
              <w:rPr>
                <w:rFonts w:ascii="Arial" w:hAnsi="Arial" w:cs="Arial" w:hint="eastAsia"/>
                <w:spacing w:val="-4"/>
                <w:sz w:val="18"/>
                <w:szCs w:val="18"/>
              </w:rPr>
              <w:t>通过与执行</w:t>
            </w:r>
          </w:p>
        </w:tc>
      </w:tr>
      <w:tr w:rsidR="00062BBF" w:rsidTr="00204FFF">
        <w:trPr>
          <w:trHeight w:hRule="exact" w:val="883"/>
          <w:jc w:val="center"/>
        </w:trPr>
        <w:tc>
          <w:tcPr>
            <w:tcW w:w="688" w:type="dxa"/>
            <w:tcBorders>
              <w:top w:val="nil"/>
              <w:left w:val="nil"/>
              <w:bottom w:val="nil"/>
              <w:right w:val="nil"/>
            </w:tcBorders>
          </w:tcPr>
          <w:p w:rsidR="00062BBF" w:rsidRDefault="00062BBF">
            <w:pPr>
              <w:spacing w:before="144" w:after="504"/>
              <w:ind w:right="162"/>
              <w:jc w:val="right"/>
              <w:rPr>
                <w:rFonts w:ascii="Arial" w:hAnsi="Arial" w:cs="Arial"/>
                <w:spacing w:val="-4"/>
                <w:sz w:val="18"/>
                <w:szCs w:val="18"/>
              </w:rPr>
            </w:pPr>
            <w:r>
              <w:rPr>
                <w:rFonts w:ascii="Arial" w:hAnsi="Arial" w:cs="Arial"/>
                <w:spacing w:val="-4"/>
                <w:sz w:val="18"/>
                <w:szCs w:val="18"/>
              </w:rPr>
              <w:t>20</w:t>
            </w:r>
          </w:p>
        </w:tc>
        <w:tc>
          <w:tcPr>
            <w:tcW w:w="5720" w:type="dxa"/>
            <w:gridSpan w:val="2"/>
            <w:tcBorders>
              <w:top w:val="nil"/>
              <w:left w:val="nil"/>
              <w:bottom w:val="nil"/>
              <w:right w:val="nil"/>
            </w:tcBorders>
          </w:tcPr>
          <w:p w:rsidR="00865066" w:rsidRDefault="00062BBF" w:rsidP="00865066">
            <w:pPr>
              <w:spacing w:before="144" w:after="504"/>
              <w:rPr>
                <w:rFonts w:ascii="Arial" w:hAnsi="Arial" w:cs="Arial"/>
                <w:b/>
                <w:bCs/>
                <w:color w:val="0095D4"/>
                <w:spacing w:val="-4"/>
                <w:sz w:val="18"/>
                <w:szCs w:val="18"/>
              </w:rPr>
            </w:pPr>
            <w:r>
              <w:rPr>
                <w:rFonts w:ascii="Arial" w:hAnsi="Arial" w:cs="Arial"/>
                <w:b/>
                <w:bCs/>
                <w:color w:val="0095D4"/>
                <w:spacing w:val="-4"/>
                <w:sz w:val="18"/>
                <w:szCs w:val="18"/>
              </w:rPr>
              <w:t>ANNEXES</w:t>
            </w:r>
            <w:r w:rsidR="00E21EBD">
              <w:rPr>
                <w:rFonts w:ascii="Arial" w:hAnsi="Arial" w:cs="Arial" w:hint="eastAsia"/>
                <w:b/>
                <w:bCs/>
                <w:color w:val="0095D4"/>
                <w:spacing w:val="-4"/>
                <w:sz w:val="18"/>
                <w:szCs w:val="18"/>
              </w:rPr>
              <w:t xml:space="preserve"> </w:t>
            </w:r>
            <w:r w:rsidR="00E21EBD">
              <w:rPr>
                <w:rFonts w:ascii="Arial" w:hAnsi="Arial" w:cs="Arial" w:hint="eastAsia"/>
                <w:b/>
                <w:bCs/>
                <w:color w:val="0095D4"/>
                <w:spacing w:val="-4"/>
                <w:sz w:val="18"/>
                <w:szCs w:val="18"/>
              </w:rPr>
              <w:t>附件</w:t>
            </w:r>
          </w:p>
        </w:tc>
      </w:tr>
    </w:tbl>
    <w:p w:rsidR="00062BBF" w:rsidRDefault="00062BBF">
      <w:pPr>
        <w:widowControl/>
        <w:adjustRightInd w:val="0"/>
        <w:sectPr w:rsidR="00062BBF">
          <w:pgSz w:w="8390" w:h="11909"/>
          <w:pgMar w:top="1074" w:right="729" w:bottom="247" w:left="1495" w:header="720" w:footer="720" w:gutter="0"/>
          <w:cols w:space="720"/>
          <w:noEndnote/>
        </w:sectPr>
      </w:pPr>
    </w:p>
    <w:p w:rsidR="00865066" w:rsidRDefault="00865066" w:rsidP="00865066">
      <w:pPr>
        <w:spacing w:before="88" w:line="20" w:lineRule="exact"/>
        <w:jc w:val="center"/>
      </w:pPr>
      <w:r>
        <w:rPr>
          <w:noProof/>
        </w:rPr>
        <w:lastRenderedPageBreak/>
        <w:pict>
          <v:shape id="_x0000_s1374" type="#_x0000_t202" style="position:absolute;left:0;text-align:left;margin-left:74.75pt;margin-top:34.65pt;width:308pt;height:16.3pt;z-index:252021760;mso-wrap-edited:f;mso-wrap-distance-left:0;mso-wrap-distance-right:0;mso-position-horizontal-relative:page;mso-position-vertical-relative:page" wrapcoords="-62 0 -62 21600 21662 21600 21662 0 -62 0" o:allowincell="f" filled="f" stroked="f">
            <v:textbox inset="0,0,0,0">
              <w:txbxContent>
                <w:p w:rsidR="00865066" w:rsidRPr="0043052A" w:rsidRDefault="00865066" w:rsidP="00865066">
                  <w:pPr>
                    <w:tabs>
                      <w:tab w:val="left" w:pos="6011"/>
                    </w:tabs>
                    <w:spacing w:before="36"/>
                    <w:ind w:left="4824"/>
                    <w:rPr>
                      <w:rFonts w:ascii="Arial" w:hAnsi="Arial" w:cs="Arial"/>
                      <w:b/>
                      <w:bCs/>
                      <w:color w:val="000000" w:themeColor="text1"/>
                    </w:rPr>
                  </w:pPr>
                  <w:r>
                    <w:rPr>
                      <w:rFonts w:ascii="Arial" w:hAnsi="Arial" w:cs="Arial" w:hint="eastAsia"/>
                      <w:b/>
                      <w:bCs/>
                      <w:color w:val="999999"/>
                      <w:sz w:val="14"/>
                      <w:szCs w:val="14"/>
                    </w:rPr>
                    <w:t>内容</w:t>
                  </w:r>
                  <w:r>
                    <w:rPr>
                      <w:rFonts w:ascii="Arial" w:hAnsi="Arial" w:cs="Arial"/>
                      <w:b/>
                      <w:bCs/>
                      <w:color w:val="999999"/>
                      <w:sz w:val="14"/>
                      <w:szCs w:val="14"/>
                    </w:rPr>
                    <w:tab/>
                  </w:r>
                  <w:r w:rsidRPr="0043052A">
                    <w:rPr>
                      <w:rFonts w:ascii="Arial" w:hAnsi="Arial" w:cs="Arial" w:hint="eastAsia"/>
                      <w:bCs/>
                      <w:color w:val="000000" w:themeColor="text1"/>
                    </w:rPr>
                    <w:t>3</w:t>
                  </w:r>
                </w:p>
              </w:txbxContent>
            </v:textbox>
            <w10:wrap type="through" anchorx="page" anchory="page"/>
          </v:shape>
        </w:pict>
      </w:r>
    </w:p>
    <w:tbl>
      <w:tblPr>
        <w:tblW w:w="0" w:type="auto"/>
        <w:jc w:val="center"/>
        <w:tblInd w:w="-326" w:type="dxa"/>
        <w:tblLayout w:type="fixed"/>
        <w:tblCellMar>
          <w:left w:w="0" w:type="dxa"/>
          <w:right w:w="0" w:type="dxa"/>
        </w:tblCellMar>
        <w:tblLook w:val="0000"/>
      </w:tblPr>
      <w:tblGrid>
        <w:gridCol w:w="688"/>
        <w:gridCol w:w="426"/>
        <w:gridCol w:w="5294"/>
      </w:tblGrid>
      <w:tr w:rsidR="00865066" w:rsidTr="00865066">
        <w:trPr>
          <w:trHeight w:hRule="exact" w:val="500"/>
          <w:jc w:val="center"/>
        </w:trPr>
        <w:tc>
          <w:tcPr>
            <w:tcW w:w="688" w:type="dxa"/>
            <w:tcBorders>
              <w:top w:val="nil"/>
              <w:left w:val="nil"/>
              <w:bottom w:val="nil"/>
              <w:right w:val="nil"/>
            </w:tcBorders>
          </w:tcPr>
          <w:p w:rsidR="00865066" w:rsidRDefault="00865066" w:rsidP="00865066">
            <w:pPr>
              <w:spacing w:after="288"/>
              <w:ind w:right="162"/>
              <w:jc w:val="right"/>
              <w:rPr>
                <w:rFonts w:ascii="Arial" w:hAnsi="Arial" w:cs="Arial"/>
                <w:b/>
                <w:bCs/>
                <w:color w:val="0095D4"/>
                <w:spacing w:val="2"/>
                <w:sz w:val="18"/>
                <w:szCs w:val="18"/>
              </w:rPr>
            </w:pPr>
            <w:r>
              <w:rPr>
                <w:rFonts w:ascii="Arial" w:hAnsi="Arial" w:cs="Arial" w:hint="eastAsia"/>
                <w:b/>
                <w:bCs/>
                <w:color w:val="0095D4"/>
                <w:spacing w:val="2"/>
                <w:sz w:val="18"/>
                <w:szCs w:val="18"/>
              </w:rPr>
              <w:t>页码</w:t>
            </w:r>
          </w:p>
        </w:tc>
        <w:tc>
          <w:tcPr>
            <w:tcW w:w="5720" w:type="dxa"/>
            <w:gridSpan w:val="2"/>
            <w:tcBorders>
              <w:top w:val="nil"/>
              <w:left w:val="nil"/>
              <w:bottom w:val="nil"/>
              <w:right w:val="nil"/>
            </w:tcBorders>
          </w:tcPr>
          <w:p w:rsidR="00865066" w:rsidRDefault="00865066" w:rsidP="00865066">
            <w:pPr>
              <w:spacing w:after="288"/>
              <w:ind w:firstLineChars="250" w:firstLine="432"/>
              <w:rPr>
                <w:rFonts w:ascii="Arial" w:hAnsi="Arial" w:cs="Arial"/>
                <w:b/>
                <w:bCs/>
                <w:color w:val="0095D4"/>
                <w:spacing w:val="-4"/>
                <w:sz w:val="18"/>
                <w:szCs w:val="18"/>
              </w:rPr>
            </w:pPr>
            <w:r>
              <w:rPr>
                <w:rFonts w:ascii="Arial" w:hAnsi="Arial" w:cs="Arial" w:hint="eastAsia"/>
                <w:b/>
                <w:bCs/>
                <w:color w:val="0095D4"/>
                <w:spacing w:val="-4"/>
                <w:sz w:val="18"/>
                <w:szCs w:val="18"/>
              </w:rPr>
              <w:t>条款</w:t>
            </w:r>
          </w:p>
        </w:tc>
      </w:tr>
      <w:tr w:rsidR="00865066" w:rsidTr="00865066">
        <w:trPr>
          <w:trHeight w:hRule="exact" w:val="436"/>
          <w:jc w:val="center"/>
        </w:trPr>
        <w:tc>
          <w:tcPr>
            <w:tcW w:w="688" w:type="dxa"/>
            <w:tcBorders>
              <w:top w:val="nil"/>
              <w:left w:val="nil"/>
              <w:bottom w:val="nil"/>
              <w:right w:val="nil"/>
            </w:tcBorders>
          </w:tcPr>
          <w:p w:rsidR="00865066" w:rsidRDefault="00865066" w:rsidP="00865066">
            <w:pPr>
              <w:spacing w:before="216"/>
              <w:ind w:right="162"/>
              <w:jc w:val="right"/>
              <w:rPr>
                <w:rFonts w:ascii="Arial" w:hAnsi="Arial" w:cs="Arial"/>
                <w:spacing w:val="-4"/>
                <w:sz w:val="18"/>
                <w:szCs w:val="18"/>
              </w:rPr>
            </w:pPr>
            <w:r>
              <w:rPr>
                <w:rFonts w:ascii="Arial" w:hAnsi="Arial" w:cs="Arial"/>
                <w:spacing w:val="-4"/>
                <w:sz w:val="18"/>
                <w:szCs w:val="18"/>
              </w:rPr>
              <w:t>4</w:t>
            </w:r>
          </w:p>
        </w:tc>
        <w:tc>
          <w:tcPr>
            <w:tcW w:w="426" w:type="dxa"/>
            <w:tcBorders>
              <w:top w:val="nil"/>
              <w:left w:val="nil"/>
              <w:bottom w:val="nil"/>
              <w:right w:val="nil"/>
            </w:tcBorders>
          </w:tcPr>
          <w:p w:rsidR="00865066" w:rsidRDefault="00865066" w:rsidP="00865066">
            <w:pPr>
              <w:rPr>
                <w:rFonts w:ascii="Arial" w:hAnsi="Arial" w:cs="Arial"/>
                <w:b/>
                <w:bCs/>
                <w:color w:val="0095D4"/>
                <w:spacing w:val="-4"/>
                <w:sz w:val="18"/>
                <w:szCs w:val="18"/>
              </w:rPr>
            </w:pPr>
            <w:r>
              <w:rPr>
                <w:rFonts w:ascii="Arial" w:hAnsi="Arial" w:cs="Arial"/>
                <w:b/>
                <w:bCs/>
                <w:color w:val="0095D4"/>
                <w:spacing w:val="-4"/>
                <w:sz w:val="18"/>
                <w:szCs w:val="18"/>
              </w:rPr>
              <w:t>I.</w:t>
            </w:r>
          </w:p>
          <w:p w:rsidR="00865066" w:rsidRDefault="00865066" w:rsidP="00865066">
            <w:pPr>
              <w:rPr>
                <w:rFonts w:ascii="Arial" w:hAnsi="Arial" w:cs="Arial"/>
                <w:spacing w:val="-4"/>
                <w:sz w:val="18"/>
                <w:szCs w:val="18"/>
              </w:rPr>
            </w:pPr>
            <w:r>
              <w:rPr>
                <w:rFonts w:ascii="Arial" w:hAnsi="Arial" w:cs="Arial"/>
                <w:spacing w:val="-4"/>
                <w:sz w:val="18"/>
                <w:szCs w:val="18"/>
              </w:rPr>
              <w:t>1</w:t>
            </w:r>
          </w:p>
        </w:tc>
        <w:tc>
          <w:tcPr>
            <w:tcW w:w="5294" w:type="dxa"/>
            <w:tcBorders>
              <w:top w:val="nil"/>
              <w:left w:val="nil"/>
              <w:bottom w:val="nil"/>
              <w:right w:val="nil"/>
            </w:tcBorders>
          </w:tcPr>
          <w:p w:rsidR="00865066" w:rsidRDefault="00865066" w:rsidP="00865066">
            <w:pPr>
              <w:rPr>
                <w:rFonts w:ascii="Arial" w:hAnsi="Arial" w:cs="Arial" w:hint="eastAsia"/>
                <w:b/>
                <w:bCs/>
                <w:color w:val="0095D4"/>
                <w:spacing w:val="-4"/>
                <w:sz w:val="18"/>
                <w:szCs w:val="18"/>
              </w:rPr>
            </w:pPr>
            <w:r>
              <w:rPr>
                <w:rFonts w:ascii="Arial" w:hAnsi="Arial" w:cs="Arial" w:hint="eastAsia"/>
                <w:b/>
                <w:bCs/>
                <w:color w:val="0095D4"/>
                <w:spacing w:val="-4"/>
                <w:sz w:val="18"/>
                <w:szCs w:val="18"/>
              </w:rPr>
              <w:t>总则</w:t>
            </w:r>
          </w:p>
          <w:p w:rsidR="00865066" w:rsidRPr="00865066" w:rsidRDefault="00865066" w:rsidP="00865066">
            <w:pPr>
              <w:rPr>
                <w:rFonts w:ascii="Arial" w:hAnsi="Arial" w:cs="Arial"/>
                <w:b/>
                <w:bCs/>
                <w:color w:val="0095D4"/>
                <w:spacing w:val="-4"/>
                <w:sz w:val="18"/>
                <w:szCs w:val="18"/>
              </w:rPr>
            </w:pPr>
            <w:r>
              <w:rPr>
                <w:rFonts w:ascii="Arial" w:hAnsi="Arial" w:cs="Arial" w:hint="eastAsia"/>
                <w:spacing w:val="-4"/>
                <w:sz w:val="18"/>
                <w:szCs w:val="18"/>
              </w:rPr>
              <w:t>目标</w:t>
            </w:r>
          </w:p>
        </w:tc>
      </w:tr>
      <w:tr w:rsidR="00865066" w:rsidTr="00865066">
        <w:trPr>
          <w:trHeight w:hRule="exact" w:val="250"/>
          <w:jc w:val="center"/>
        </w:trPr>
        <w:tc>
          <w:tcPr>
            <w:tcW w:w="688" w:type="dxa"/>
            <w:tcBorders>
              <w:top w:val="nil"/>
              <w:left w:val="nil"/>
              <w:bottom w:val="nil"/>
              <w:right w:val="nil"/>
            </w:tcBorders>
          </w:tcPr>
          <w:p w:rsidR="00865066" w:rsidRDefault="00865066" w:rsidP="00865066">
            <w:pPr>
              <w:ind w:right="162"/>
              <w:jc w:val="right"/>
              <w:rPr>
                <w:rFonts w:ascii="Arial" w:hAnsi="Arial" w:cs="Arial"/>
                <w:spacing w:val="-4"/>
                <w:sz w:val="18"/>
                <w:szCs w:val="18"/>
              </w:rPr>
            </w:pPr>
            <w:r>
              <w:rPr>
                <w:rFonts w:ascii="Arial" w:hAnsi="Arial" w:cs="Arial"/>
                <w:spacing w:val="-4"/>
                <w:sz w:val="18"/>
                <w:szCs w:val="18"/>
              </w:rPr>
              <w:t>4</w:t>
            </w:r>
          </w:p>
        </w:tc>
        <w:tc>
          <w:tcPr>
            <w:tcW w:w="426"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spacing w:val="-4"/>
                <w:sz w:val="18"/>
                <w:szCs w:val="18"/>
              </w:rPr>
              <w:t>2</w:t>
            </w:r>
          </w:p>
        </w:tc>
        <w:tc>
          <w:tcPr>
            <w:tcW w:w="5294"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hint="eastAsia"/>
                <w:spacing w:val="-4"/>
                <w:sz w:val="18"/>
                <w:szCs w:val="18"/>
              </w:rPr>
              <w:t>适用范围</w:t>
            </w:r>
          </w:p>
        </w:tc>
      </w:tr>
      <w:tr w:rsidR="00865066" w:rsidTr="00865066">
        <w:trPr>
          <w:trHeight w:hRule="exact" w:val="250"/>
          <w:jc w:val="center"/>
        </w:trPr>
        <w:tc>
          <w:tcPr>
            <w:tcW w:w="688" w:type="dxa"/>
            <w:tcBorders>
              <w:top w:val="nil"/>
              <w:left w:val="nil"/>
              <w:bottom w:val="nil"/>
              <w:right w:val="nil"/>
            </w:tcBorders>
          </w:tcPr>
          <w:p w:rsidR="00865066" w:rsidRDefault="00865066" w:rsidP="00865066">
            <w:pPr>
              <w:ind w:right="162"/>
              <w:jc w:val="right"/>
              <w:rPr>
                <w:rFonts w:ascii="Arial" w:hAnsi="Arial" w:cs="Arial"/>
                <w:spacing w:val="-4"/>
                <w:sz w:val="18"/>
                <w:szCs w:val="18"/>
              </w:rPr>
            </w:pPr>
            <w:r>
              <w:rPr>
                <w:rFonts w:ascii="Arial" w:hAnsi="Arial" w:cs="Arial"/>
                <w:spacing w:val="-4"/>
                <w:sz w:val="18"/>
                <w:szCs w:val="18"/>
              </w:rPr>
              <w:t>4</w:t>
            </w:r>
          </w:p>
        </w:tc>
        <w:tc>
          <w:tcPr>
            <w:tcW w:w="426"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spacing w:val="-4"/>
                <w:sz w:val="18"/>
                <w:szCs w:val="18"/>
              </w:rPr>
              <w:t>3</w:t>
            </w:r>
          </w:p>
        </w:tc>
        <w:tc>
          <w:tcPr>
            <w:tcW w:w="5294"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hint="eastAsia"/>
                <w:spacing w:val="-4"/>
                <w:sz w:val="18"/>
                <w:szCs w:val="18"/>
              </w:rPr>
              <w:t>定义</w:t>
            </w:r>
          </w:p>
        </w:tc>
      </w:tr>
      <w:tr w:rsidR="00865066" w:rsidTr="00865066">
        <w:trPr>
          <w:trHeight w:hRule="exact" w:val="249"/>
          <w:jc w:val="center"/>
        </w:trPr>
        <w:tc>
          <w:tcPr>
            <w:tcW w:w="688" w:type="dxa"/>
            <w:tcBorders>
              <w:top w:val="nil"/>
              <w:left w:val="nil"/>
              <w:bottom w:val="nil"/>
              <w:right w:val="nil"/>
            </w:tcBorders>
          </w:tcPr>
          <w:p w:rsidR="00865066" w:rsidRDefault="00865066" w:rsidP="00865066">
            <w:pPr>
              <w:ind w:right="162"/>
              <w:jc w:val="right"/>
              <w:rPr>
                <w:rFonts w:ascii="Arial" w:hAnsi="Arial" w:cs="Arial"/>
                <w:spacing w:val="-4"/>
                <w:sz w:val="18"/>
                <w:szCs w:val="18"/>
              </w:rPr>
            </w:pPr>
            <w:r>
              <w:rPr>
                <w:rFonts w:ascii="Arial" w:hAnsi="Arial" w:cs="Arial"/>
                <w:spacing w:val="-4"/>
                <w:sz w:val="18"/>
                <w:szCs w:val="18"/>
              </w:rPr>
              <w:t>6</w:t>
            </w:r>
          </w:p>
        </w:tc>
        <w:tc>
          <w:tcPr>
            <w:tcW w:w="426"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spacing w:val="-4"/>
                <w:sz w:val="18"/>
                <w:szCs w:val="18"/>
              </w:rPr>
              <w:t>4</w:t>
            </w:r>
          </w:p>
        </w:tc>
        <w:tc>
          <w:tcPr>
            <w:tcW w:w="5294"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hint="eastAsia"/>
                <w:spacing w:val="-4"/>
                <w:sz w:val="18"/>
                <w:szCs w:val="18"/>
              </w:rPr>
              <w:t>一般规定</w:t>
            </w:r>
          </w:p>
        </w:tc>
      </w:tr>
      <w:tr w:rsidR="00865066" w:rsidTr="00865066">
        <w:trPr>
          <w:trHeight w:hRule="exact" w:val="245"/>
          <w:jc w:val="center"/>
        </w:trPr>
        <w:tc>
          <w:tcPr>
            <w:tcW w:w="688" w:type="dxa"/>
            <w:tcBorders>
              <w:top w:val="nil"/>
              <w:left w:val="nil"/>
              <w:bottom w:val="nil"/>
              <w:right w:val="nil"/>
            </w:tcBorders>
          </w:tcPr>
          <w:p w:rsidR="00865066" w:rsidRDefault="00865066" w:rsidP="00865066">
            <w:pPr>
              <w:ind w:right="162"/>
              <w:jc w:val="right"/>
              <w:rPr>
                <w:rFonts w:ascii="Arial" w:hAnsi="Arial" w:cs="Arial"/>
                <w:spacing w:val="-4"/>
                <w:sz w:val="18"/>
                <w:szCs w:val="18"/>
              </w:rPr>
            </w:pPr>
            <w:r>
              <w:rPr>
                <w:rFonts w:ascii="Arial" w:hAnsi="Arial" w:cs="Arial"/>
                <w:spacing w:val="-4"/>
                <w:sz w:val="18"/>
                <w:szCs w:val="18"/>
              </w:rPr>
              <w:t>6</w:t>
            </w:r>
          </w:p>
        </w:tc>
        <w:tc>
          <w:tcPr>
            <w:tcW w:w="426"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spacing w:val="-4"/>
                <w:sz w:val="18"/>
                <w:szCs w:val="18"/>
              </w:rPr>
              <w:t>5</w:t>
            </w:r>
          </w:p>
        </w:tc>
        <w:tc>
          <w:tcPr>
            <w:tcW w:w="5294"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hint="eastAsia"/>
                <w:spacing w:val="-4"/>
                <w:sz w:val="18"/>
                <w:szCs w:val="18"/>
              </w:rPr>
              <w:t>国际比赛或赛事名称</w:t>
            </w:r>
          </w:p>
        </w:tc>
      </w:tr>
      <w:tr w:rsidR="00865066" w:rsidTr="00865066">
        <w:trPr>
          <w:trHeight w:hRule="exact" w:val="374"/>
          <w:jc w:val="center"/>
        </w:trPr>
        <w:tc>
          <w:tcPr>
            <w:tcW w:w="688" w:type="dxa"/>
            <w:tcBorders>
              <w:top w:val="nil"/>
              <w:left w:val="nil"/>
              <w:bottom w:val="nil"/>
              <w:right w:val="nil"/>
            </w:tcBorders>
          </w:tcPr>
          <w:p w:rsidR="00865066" w:rsidRDefault="00865066" w:rsidP="00865066">
            <w:pPr>
              <w:spacing w:after="108"/>
              <w:ind w:right="162"/>
              <w:jc w:val="right"/>
              <w:rPr>
                <w:rFonts w:ascii="Arial" w:hAnsi="Arial" w:cs="Arial"/>
                <w:spacing w:val="-4"/>
                <w:sz w:val="18"/>
                <w:szCs w:val="18"/>
              </w:rPr>
            </w:pPr>
            <w:r>
              <w:rPr>
                <w:rFonts w:ascii="Arial" w:hAnsi="Arial" w:cs="Arial"/>
                <w:spacing w:val="-4"/>
                <w:sz w:val="18"/>
                <w:szCs w:val="18"/>
              </w:rPr>
              <w:t>7</w:t>
            </w:r>
          </w:p>
        </w:tc>
        <w:tc>
          <w:tcPr>
            <w:tcW w:w="426" w:type="dxa"/>
            <w:tcBorders>
              <w:top w:val="nil"/>
              <w:left w:val="nil"/>
              <w:bottom w:val="nil"/>
              <w:right w:val="nil"/>
            </w:tcBorders>
          </w:tcPr>
          <w:p w:rsidR="00865066" w:rsidRDefault="00865066" w:rsidP="00865066">
            <w:pPr>
              <w:spacing w:after="108"/>
              <w:rPr>
                <w:rFonts w:ascii="Arial" w:hAnsi="Arial" w:cs="Arial"/>
                <w:spacing w:val="-4"/>
                <w:sz w:val="18"/>
                <w:szCs w:val="18"/>
              </w:rPr>
            </w:pPr>
            <w:r>
              <w:rPr>
                <w:rFonts w:ascii="Arial" w:hAnsi="Arial" w:cs="Arial"/>
                <w:spacing w:val="-4"/>
                <w:sz w:val="18"/>
                <w:szCs w:val="18"/>
              </w:rPr>
              <w:t>6</w:t>
            </w:r>
          </w:p>
        </w:tc>
        <w:tc>
          <w:tcPr>
            <w:tcW w:w="5294" w:type="dxa"/>
            <w:tcBorders>
              <w:top w:val="nil"/>
              <w:left w:val="nil"/>
              <w:bottom w:val="nil"/>
              <w:right w:val="nil"/>
            </w:tcBorders>
          </w:tcPr>
          <w:p w:rsidR="00865066" w:rsidRDefault="00865066" w:rsidP="00865066">
            <w:pPr>
              <w:spacing w:after="108"/>
              <w:rPr>
                <w:rFonts w:ascii="Arial" w:hAnsi="Arial" w:cs="Arial"/>
                <w:spacing w:val="-4"/>
                <w:sz w:val="18"/>
                <w:szCs w:val="18"/>
              </w:rPr>
            </w:pPr>
            <w:r>
              <w:rPr>
                <w:rFonts w:ascii="Arial" w:hAnsi="Arial" w:cs="Arial" w:hint="eastAsia"/>
                <w:spacing w:val="-4"/>
                <w:sz w:val="18"/>
                <w:szCs w:val="18"/>
              </w:rPr>
              <w:t>会员协会职责</w:t>
            </w:r>
          </w:p>
        </w:tc>
      </w:tr>
      <w:tr w:rsidR="00865066" w:rsidTr="00865066">
        <w:trPr>
          <w:trHeight w:hRule="exact" w:val="620"/>
          <w:jc w:val="center"/>
        </w:trPr>
        <w:tc>
          <w:tcPr>
            <w:tcW w:w="688" w:type="dxa"/>
            <w:tcBorders>
              <w:top w:val="nil"/>
              <w:left w:val="nil"/>
              <w:bottom w:val="nil"/>
              <w:right w:val="nil"/>
            </w:tcBorders>
          </w:tcPr>
          <w:p w:rsidR="00865066" w:rsidRDefault="00865066" w:rsidP="00865066">
            <w:pPr>
              <w:spacing w:before="396"/>
              <w:ind w:right="162"/>
              <w:jc w:val="right"/>
              <w:rPr>
                <w:rFonts w:ascii="Arial" w:hAnsi="Arial" w:cs="Arial"/>
                <w:spacing w:val="-4"/>
                <w:sz w:val="18"/>
                <w:szCs w:val="18"/>
              </w:rPr>
            </w:pPr>
            <w:r>
              <w:rPr>
                <w:rFonts w:ascii="Arial" w:hAnsi="Arial" w:cs="Arial"/>
                <w:spacing w:val="-4"/>
                <w:sz w:val="18"/>
                <w:szCs w:val="18"/>
              </w:rPr>
              <w:t>8</w:t>
            </w:r>
          </w:p>
        </w:tc>
        <w:tc>
          <w:tcPr>
            <w:tcW w:w="426" w:type="dxa"/>
            <w:tcBorders>
              <w:top w:val="nil"/>
              <w:left w:val="nil"/>
              <w:bottom w:val="nil"/>
              <w:right w:val="nil"/>
            </w:tcBorders>
          </w:tcPr>
          <w:p w:rsidR="00865066" w:rsidRDefault="00865066" w:rsidP="00865066">
            <w:pPr>
              <w:spacing w:before="144"/>
              <w:rPr>
                <w:rFonts w:ascii="Arial" w:hAnsi="Arial" w:cs="Arial"/>
                <w:b/>
                <w:bCs/>
                <w:color w:val="0095D4"/>
                <w:spacing w:val="-4"/>
                <w:sz w:val="18"/>
                <w:szCs w:val="18"/>
              </w:rPr>
            </w:pPr>
            <w:r>
              <w:rPr>
                <w:rFonts w:ascii="Arial" w:hAnsi="Arial" w:cs="Arial"/>
                <w:b/>
                <w:bCs/>
                <w:color w:val="0095D4"/>
                <w:spacing w:val="-4"/>
                <w:sz w:val="18"/>
                <w:szCs w:val="18"/>
              </w:rPr>
              <w:t>II.</w:t>
            </w:r>
          </w:p>
          <w:p w:rsidR="00865066" w:rsidRDefault="00865066" w:rsidP="00865066">
            <w:pPr>
              <w:spacing w:before="36"/>
              <w:rPr>
                <w:rFonts w:ascii="Arial" w:hAnsi="Arial" w:cs="Arial"/>
                <w:spacing w:val="-4"/>
                <w:sz w:val="18"/>
                <w:szCs w:val="18"/>
              </w:rPr>
            </w:pPr>
            <w:r>
              <w:rPr>
                <w:rFonts w:ascii="Arial" w:hAnsi="Arial" w:cs="Arial"/>
                <w:spacing w:val="-4"/>
                <w:sz w:val="18"/>
                <w:szCs w:val="18"/>
              </w:rPr>
              <w:t>7</w:t>
            </w:r>
          </w:p>
        </w:tc>
        <w:tc>
          <w:tcPr>
            <w:tcW w:w="5294" w:type="dxa"/>
            <w:tcBorders>
              <w:top w:val="nil"/>
              <w:left w:val="nil"/>
              <w:bottom w:val="nil"/>
              <w:right w:val="nil"/>
            </w:tcBorders>
          </w:tcPr>
          <w:p w:rsidR="00865066" w:rsidRDefault="00865066" w:rsidP="00865066">
            <w:pPr>
              <w:spacing w:before="144"/>
              <w:rPr>
                <w:rFonts w:ascii="Arial" w:hAnsi="Arial" w:cs="Arial"/>
                <w:b/>
                <w:bCs/>
                <w:color w:val="0095D4"/>
                <w:spacing w:val="-4"/>
                <w:sz w:val="18"/>
                <w:szCs w:val="18"/>
              </w:rPr>
            </w:pPr>
            <w:r>
              <w:rPr>
                <w:rFonts w:ascii="Arial" w:hAnsi="Arial" w:cs="Arial" w:hint="eastAsia"/>
                <w:b/>
                <w:bCs/>
                <w:color w:val="0095D4"/>
                <w:spacing w:val="-4"/>
                <w:sz w:val="18"/>
                <w:szCs w:val="18"/>
              </w:rPr>
              <w:t>国际比赛</w:t>
            </w:r>
          </w:p>
          <w:p w:rsidR="00865066" w:rsidRDefault="00865066" w:rsidP="00865066">
            <w:pPr>
              <w:spacing w:before="36"/>
              <w:rPr>
                <w:rFonts w:ascii="Arial" w:hAnsi="Arial" w:cs="Arial"/>
                <w:spacing w:val="-4"/>
                <w:sz w:val="18"/>
                <w:szCs w:val="18"/>
              </w:rPr>
            </w:pPr>
            <w:r>
              <w:rPr>
                <w:rFonts w:ascii="Arial" w:hAnsi="Arial" w:cs="Arial" w:hint="eastAsia"/>
                <w:spacing w:val="-4"/>
                <w:sz w:val="18"/>
                <w:szCs w:val="18"/>
              </w:rPr>
              <w:t>批准</w:t>
            </w:r>
          </w:p>
        </w:tc>
      </w:tr>
      <w:tr w:rsidR="00865066" w:rsidTr="00865066">
        <w:trPr>
          <w:trHeight w:hRule="exact" w:val="249"/>
          <w:jc w:val="center"/>
        </w:trPr>
        <w:tc>
          <w:tcPr>
            <w:tcW w:w="688" w:type="dxa"/>
            <w:tcBorders>
              <w:top w:val="nil"/>
              <w:left w:val="nil"/>
              <w:bottom w:val="nil"/>
              <w:right w:val="nil"/>
            </w:tcBorders>
          </w:tcPr>
          <w:p w:rsidR="00865066" w:rsidRDefault="00865066" w:rsidP="00865066">
            <w:pPr>
              <w:ind w:right="162"/>
              <w:jc w:val="right"/>
              <w:rPr>
                <w:rFonts w:ascii="Arial" w:hAnsi="Arial" w:cs="Arial"/>
                <w:spacing w:val="-4"/>
                <w:sz w:val="18"/>
                <w:szCs w:val="18"/>
              </w:rPr>
            </w:pPr>
            <w:r>
              <w:rPr>
                <w:rFonts w:ascii="Arial" w:hAnsi="Arial" w:cs="Arial"/>
                <w:spacing w:val="-4"/>
                <w:sz w:val="18"/>
                <w:szCs w:val="18"/>
              </w:rPr>
              <w:t>8</w:t>
            </w:r>
          </w:p>
        </w:tc>
        <w:tc>
          <w:tcPr>
            <w:tcW w:w="426"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spacing w:val="-4"/>
                <w:sz w:val="18"/>
                <w:szCs w:val="18"/>
              </w:rPr>
              <w:t>8</w:t>
            </w:r>
          </w:p>
        </w:tc>
        <w:tc>
          <w:tcPr>
            <w:tcW w:w="5294"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hint="eastAsia"/>
                <w:spacing w:val="-4"/>
                <w:sz w:val="18"/>
                <w:szCs w:val="18"/>
              </w:rPr>
              <w:t>1</w:t>
            </w:r>
            <w:r>
              <w:rPr>
                <w:rFonts w:ascii="Arial" w:hAnsi="Arial" w:cs="Arial" w:hint="eastAsia"/>
                <w:spacing w:val="-4"/>
                <w:sz w:val="18"/>
                <w:szCs w:val="18"/>
              </w:rPr>
              <w:t>级比赛</w:t>
            </w:r>
          </w:p>
        </w:tc>
      </w:tr>
      <w:tr w:rsidR="00865066" w:rsidTr="00865066">
        <w:trPr>
          <w:trHeight w:hRule="exact" w:val="250"/>
          <w:jc w:val="center"/>
        </w:trPr>
        <w:tc>
          <w:tcPr>
            <w:tcW w:w="688" w:type="dxa"/>
            <w:tcBorders>
              <w:top w:val="nil"/>
              <w:left w:val="nil"/>
              <w:bottom w:val="nil"/>
              <w:right w:val="nil"/>
            </w:tcBorders>
          </w:tcPr>
          <w:p w:rsidR="00865066" w:rsidRDefault="00865066" w:rsidP="00865066">
            <w:pPr>
              <w:ind w:right="162"/>
              <w:jc w:val="right"/>
              <w:rPr>
                <w:rFonts w:ascii="Arial" w:hAnsi="Arial" w:cs="Arial"/>
                <w:spacing w:val="-4"/>
                <w:sz w:val="18"/>
                <w:szCs w:val="18"/>
              </w:rPr>
            </w:pPr>
            <w:r>
              <w:rPr>
                <w:rFonts w:ascii="Arial" w:hAnsi="Arial" w:cs="Arial"/>
                <w:spacing w:val="-4"/>
                <w:sz w:val="18"/>
                <w:szCs w:val="18"/>
              </w:rPr>
              <w:t>9</w:t>
            </w:r>
          </w:p>
        </w:tc>
        <w:tc>
          <w:tcPr>
            <w:tcW w:w="426"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spacing w:val="-4"/>
                <w:sz w:val="18"/>
                <w:szCs w:val="18"/>
              </w:rPr>
              <w:t>9</w:t>
            </w:r>
          </w:p>
        </w:tc>
        <w:tc>
          <w:tcPr>
            <w:tcW w:w="5294"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hint="eastAsia"/>
                <w:spacing w:val="-4"/>
                <w:sz w:val="18"/>
                <w:szCs w:val="18"/>
              </w:rPr>
              <w:t>2</w:t>
            </w:r>
            <w:r>
              <w:rPr>
                <w:rFonts w:ascii="Arial" w:hAnsi="Arial" w:cs="Arial" w:hint="eastAsia"/>
                <w:spacing w:val="-4"/>
                <w:sz w:val="18"/>
                <w:szCs w:val="18"/>
              </w:rPr>
              <w:t>级比赛</w:t>
            </w:r>
          </w:p>
        </w:tc>
      </w:tr>
      <w:tr w:rsidR="00865066" w:rsidTr="00865066">
        <w:trPr>
          <w:trHeight w:hRule="exact" w:val="369"/>
          <w:jc w:val="center"/>
        </w:trPr>
        <w:tc>
          <w:tcPr>
            <w:tcW w:w="688" w:type="dxa"/>
            <w:tcBorders>
              <w:top w:val="nil"/>
              <w:left w:val="nil"/>
              <w:bottom w:val="nil"/>
              <w:right w:val="nil"/>
            </w:tcBorders>
          </w:tcPr>
          <w:p w:rsidR="00865066" w:rsidRDefault="00865066" w:rsidP="00865066">
            <w:pPr>
              <w:spacing w:after="108"/>
              <w:ind w:right="162"/>
              <w:jc w:val="right"/>
              <w:rPr>
                <w:rFonts w:ascii="Arial" w:hAnsi="Arial" w:cs="Arial"/>
                <w:spacing w:val="-4"/>
                <w:sz w:val="18"/>
                <w:szCs w:val="18"/>
              </w:rPr>
            </w:pPr>
            <w:r>
              <w:rPr>
                <w:rFonts w:ascii="Arial" w:hAnsi="Arial" w:cs="Arial"/>
                <w:spacing w:val="-4"/>
                <w:sz w:val="18"/>
                <w:szCs w:val="18"/>
              </w:rPr>
              <w:t>9</w:t>
            </w:r>
          </w:p>
        </w:tc>
        <w:tc>
          <w:tcPr>
            <w:tcW w:w="426" w:type="dxa"/>
            <w:tcBorders>
              <w:top w:val="nil"/>
              <w:left w:val="nil"/>
              <w:bottom w:val="nil"/>
              <w:right w:val="nil"/>
            </w:tcBorders>
          </w:tcPr>
          <w:p w:rsidR="00865066" w:rsidRDefault="00865066" w:rsidP="00865066">
            <w:pPr>
              <w:spacing w:after="108"/>
              <w:rPr>
                <w:rFonts w:ascii="Arial" w:hAnsi="Arial" w:cs="Arial"/>
                <w:spacing w:val="-4"/>
                <w:sz w:val="18"/>
                <w:szCs w:val="18"/>
              </w:rPr>
            </w:pPr>
            <w:r>
              <w:rPr>
                <w:rFonts w:ascii="Arial" w:hAnsi="Arial" w:cs="Arial"/>
                <w:spacing w:val="-4"/>
                <w:sz w:val="18"/>
                <w:szCs w:val="18"/>
              </w:rPr>
              <w:t>10</w:t>
            </w:r>
          </w:p>
        </w:tc>
        <w:tc>
          <w:tcPr>
            <w:tcW w:w="5294" w:type="dxa"/>
            <w:tcBorders>
              <w:top w:val="nil"/>
              <w:left w:val="nil"/>
              <w:bottom w:val="nil"/>
              <w:right w:val="nil"/>
            </w:tcBorders>
          </w:tcPr>
          <w:p w:rsidR="00865066" w:rsidRDefault="00865066" w:rsidP="00865066">
            <w:pPr>
              <w:spacing w:after="108"/>
              <w:rPr>
                <w:rFonts w:ascii="Arial" w:hAnsi="Arial" w:cs="Arial"/>
                <w:spacing w:val="-4"/>
                <w:sz w:val="18"/>
                <w:szCs w:val="18"/>
              </w:rPr>
            </w:pPr>
            <w:r>
              <w:rPr>
                <w:rFonts w:ascii="Arial" w:hAnsi="Arial" w:cs="Arial" w:hint="eastAsia"/>
                <w:spacing w:val="-4"/>
                <w:sz w:val="18"/>
                <w:szCs w:val="18"/>
              </w:rPr>
              <w:t>级比赛</w:t>
            </w:r>
          </w:p>
        </w:tc>
      </w:tr>
      <w:tr w:rsidR="00865066" w:rsidTr="00865066">
        <w:trPr>
          <w:trHeight w:hRule="exact" w:val="620"/>
          <w:jc w:val="center"/>
        </w:trPr>
        <w:tc>
          <w:tcPr>
            <w:tcW w:w="688" w:type="dxa"/>
            <w:tcBorders>
              <w:top w:val="nil"/>
              <w:left w:val="nil"/>
              <w:bottom w:val="nil"/>
              <w:right w:val="nil"/>
            </w:tcBorders>
          </w:tcPr>
          <w:p w:rsidR="00865066" w:rsidRDefault="00865066" w:rsidP="00865066">
            <w:pPr>
              <w:spacing w:before="396"/>
              <w:ind w:right="162"/>
              <w:jc w:val="right"/>
              <w:rPr>
                <w:rFonts w:ascii="Arial" w:hAnsi="Arial" w:cs="Arial"/>
                <w:spacing w:val="-4"/>
                <w:sz w:val="18"/>
                <w:szCs w:val="18"/>
              </w:rPr>
            </w:pPr>
            <w:r>
              <w:rPr>
                <w:rFonts w:ascii="Arial" w:hAnsi="Arial" w:cs="Arial"/>
                <w:spacing w:val="-4"/>
                <w:sz w:val="18"/>
                <w:szCs w:val="18"/>
              </w:rPr>
              <w:t>10</w:t>
            </w:r>
          </w:p>
        </w:tc>
        <w:tc>
          <w:tcPr>
            <w:tcW w:w="426" w:type="dxa"/>
            <w:tcBorders>
              <w:top w:val="nil"/>
              <w:left w:val="nil"/>
              <w:bottom w:val="nil"/>
              <w:right w:val="nil"/>
            </w:tcBorders>
          </w:tcPr>
          <w:p w:rsidR="00865066" w:rsidRDefault="00865066" w:rsidP="00865066">
            <w:pPr>
              <w:spacing w:before="144"/>
              <w:rPr>
                <w:rFonts w:ascii="Arial" w:hAnsi="Arial" w:cs="Arial"/>
                <w:b/>
                <w:bCs/>
                <w:color w:val="0095D4"/>
                <w:spacing w:val="-4"/>
                <w:sz w:val="18"/>
                <w:szCs w:val="18"/>
              </w:rPr>
            </w:pPr>
            <w:r>
              <w:rPr>
                <w:rFonts w:ascii="Arial" w:hAnsi="Arial" w:cs="Arial"/>
                <w:b/>
                <w:bCs/>
                <w:color w:val="0095D4"/>
                <w:spacing w:val="-4"/>
                <w:sz w:val="18"/>
                <w:szCs w:val="18"/>
              </w:rPr>
              <w:t>III.</w:t>
            </w:r>
          </w:p>
          <w:p w:rsidR="00865066" w:rsidRDefault="00865066" w:rsidP="00865066">
            <w:pPr>
              <w:spacing w:before="36"/>
              <w:rPr>
                <w:rFonts w:ascii="Arial" w:hAnsi="Arial" w:cs="Arial"/>
                <w:spacing w:val="-4"/>
                <w:sz w:val="18"/>
                <w:szCs w:val="18"/>
              </w:rPr>
            </w:pPr>
            <w:r>
              <w:rPr>
                <w:rFonts w:ascii="Arial" w:hAnsi="Arial" w:cs="Arial"/>
                <w:spacing w:val="-4"/>
                <w:sz w:val="18"/>
                <w:szCs w:val="18"/>
              </w:rPr>
              <w:t>11</w:t>
            </w:r>
          </w:p>
        </w:tc>
        <w:tc>
          <w:tcPr>
            <w:tcW w:w="5294" w:type="dxa"/>
            <w:tcBorders>
              <w:top w:val="nil"/>
              <w:left w:val="nil"/>
              <w:bottom w:val="nil"/>
              <w:right w:val="nil"/>
            </w:tcBorders>
          </w:tcPr>
          <w:p w:rsidR="00865066" w:rsidRDefault="00865066" w:rsidP="00865066">
            <w:pPr>
              <w:spacing w:before="144"/>
              <w:rPr>
                <w:rFonts w:ascii="Arial" w:hAnsi="Arial" w:cs="Arial"/>
                <w:b/>
                <w:bCs/>
                <w:color w:val="0095D4"/>
                <w:spacing w:val="-4"/>
                <w:sz w:val="18"/>
                <w:szCs w:val="18"/>
              </w:rPr>
            </w:pPr>
            <w:r>
              <w:rPr>
                <w:rFonts w:ascii="Arial" w:hAnsi="Arial" w:cs="Arial" w:hint="eastAsia"/>
                <w:b/>
                <w:bCs/>
                <w:color w:val="0095D4"/>
                <w:spacing w:val="-4"/>
                <w:sz w:val="18"/>
                <w:szCs w:val="18"/>
              </w:rPr>
              <w:t>程序</w:t>
            </w:r>
          </w:p>
          <w:p w:rsidR="00865066" w:rsidRDefault="00865066" w:rsidP="00865066">
            <w:pPr>
              <w:spacing w:before="36"/>
              <w:rPr>
                <w:rFonts w:ascii="Arial" w:hAnsi="Arial" w:cs="Arial"/>
                <w:spacing w:val="-4"/>
                <w:sz w:val="18"/>
                <w:szCs w:val="18"/>
              </w:rPr>
            </w:pPr>
            <w:r>
              <w:rPr>
                <w:rFonts w:ascii="Arial" w:hAnsi="Arial" w:cs="Arial" w:hint="eastAsia"/>
                <w:spacing w:val="-4"/>
                <w:sz w:val="18"/>
                <w:szCs w:val="18"/>
              </w:rPr>
              <w:t>会员协会申请程序</w:t>
            </w:r>
          </w:p>
        </w:tc>
      </w:tr>
      <w:tr w:rsidR="00865066" w:rsidRPr="001F0FF0" w:rsidTr="00865066">
        <w:trPr>
          <w:trHeight w:hRule="exact" w:val="369"/>
          <w:jc w:val="center"/>
        </w:trPr>
        <w:tc>
          <w:tcPr>
            <w:tcW w:w="688" w:type="dxa"/>
            <w:tcBorders>
              <w:top w:val="nil"/>
              <w:left w:val="nil"/>
              <w:bottom w:val="nil"/>
              <w:right w:val="nil"/>
            </w:tcBorders>
          </w:tcPr>
          <w:p w:rsidR="00865066" w:rsidRDefault="00865066" w:rsidP="00865066">
            <w:pPr>
              <w:spacing w:after="108"/>
              <w:ind w:right="162"/>
              <w:jc w:val="right"/>
              <w:rPr>
                <w:rFonts w:ascii="Arial" w:hAnsi="Arial" w:cs="Arial"/>
                <w:spacing w:val="-4"/>
                <w:sz w:val="18"/>
                <w:szCs w:val="18"/>
              </w:rPr>
            </w:pPr>
            <w:r>
              <w:rPr>
                <w:rFonts w:ascii="Arial" w:hAnsi="Arial" w:cs="Arial"/>
                <w:spacing w:val="-4"/>
                <w:sz w:val="18"/>
                <w:szCs w:val="18"/>
              </w:rPr>
              <w:t>13</w:t>
            </w:r>
          </w:p>
        </w:tc>
        <w:tc>
          <w:tcPr>
            <w:tcW w:w="426" w:type="dxa"/>
            <w:tcBorders>
              <w:top w:val="nil"/>
              <w:left w:val="nil"/>
              <w:bottom w:val="nil"/>
              <w:right w:val="nil"/>
            </w:tcBorders>
          </w:tcPr>
          <w:p w:rsidR="00865066" w:rsidRDefault="00865066" w:rsidP="00865066">
            <w:pPr>
              <w:spacing w:after="108"/>
              <w:rPr>
                <w:rFonts w:ascii="Arial" w:hAnsi="Arial" w:cs="Arial"/>
                <w:spacing w:val="-4"/>
                <w:sz w:val="18"/>
                <w:szCs w:val="18"/>
              </w:rPr>
            </w:pPr>
            <w:r>
              <w:rPr>
                <w:rFonts w:ascii="Arial" w:hAnsi="Arial" w:cs="Arial"/>
                <w:spacing w:val="-4"/>
                <w:sz w:val="18"/>
                <w:szCs w:val="18"/>
              </w:rPr>
              <w:t>12</w:t>
            </w:r>
          </w:p>
        </w:tc>
        <w:tc>
          <w:tcPr>
            <w:tcW w:w="5294" w:type="dxa"/>
            <w:tcBorders>
              <w:top w:val="nil"/>
              <w:left w:val="nil"/>
              <w:bottom w:val="nil"/>
              <w:right w:val="nil"/>
            </w:tcBorders>
          </w:tcPr>
          <w:p w:rsidR="00865066" w:rsidRDefault="00865066" w:rsidP="00865066">
            <w:pPr>
              <w:spacing w:before="36"/>
              <w:rPr>
                <w:rFonts w:ascii="Arial" w:hAnsi="Arial" w:cs="Arial"/>
                <w:spacing w:val="-4"/>
                <w:sz w:val="18"/>
                <w:szCs w:val="18"/>
              </w:rPr>
            </w:pPr>
            <w:r w:rsidRPr="001F0FF0">
              <w:rPr>
                <w:rFonts w:ascii="Arial" w:hAnsi="Arial" w:cs="Arial" w:hint="eastAsia"/>
                <w:spacing w:val="-4"/>
                <w:sz w:val="18"/>
                <w:szCs w:val="18"/>
              </w:rPr>
              <w:t>国际足联和</w:t>
            </w:r>
            <w:proofErr w:type="gramStart"/>
            <w:r w:rsidRPr="001F0FF0">
              <w:rPr>
                <w:rFonts w:ascii="Arial" w:hAnsi="Arial" w:cs="Arial" w:hint="eastAsia"/>
                <w:spacing w:val="-4"/>
                <w:sz w:val="18"/>
                <w:szCs w:val="18"/>
              </w:rPr>
              <w:t>洲足联</w:t>
            </w:r>
            <w:proofErr w:type="gramEnd"/>
            <w:r w:rsidRPr="001F0FF0">
              <w:rPr>
                <w:rFonts w:ascii="Arial" w:hAnsi="Arial" w:cs="Arial" w:hint="eastAsia"/>
                <w:spacing w:val="-4"/>
                <w:sz w:val="18"/>
                <w:szCs w:val="18"/>
              </w:rPr>
              <w:t>的批准许可</w:t>
            </w:r>
          </w:p>
        </w:tc>
      </w:tr>
      <w:tr w:rsidR="00865066" w:rsidTr="00865066">
        <w:trPr>
          <w:trHeight w:hRule="exact" w:val="869"/>
          <w:jc w:val="center"/>
        </w:trPr>
        <w:tc>
          <w:tcPr>
            <w:tcW w:w="688" w:type="dxa"/>
            <w:tcBorders>
              <w:top w:val="nil"/>
              <w:left w:val="nil"/>
              <w:bottom w:val="nil"/>
              <w:right w:val="nil"/>
            </w:tcBorders>
          </w:tcPr>
          <w:p w:rsidR="00865066" w:rsidRDefault="00865066" w:rsidP="00865066">
            <w:pPr>
              <w:spacing w:before="648"/>
              <w:ind w:right="162"/>
              <w:jc w:val="right"/>
              <w:rPr>
                <w:rFonts w:ascii="Arial" w:hAnsi="Arial" w:cs="Arial"/>
                <w:spacing w:val="-4"/>
                <w:sz w:val="18"/>
                <w:szCs w:val="18"/>
              </w:rPr>
            </w:pPr>
            <w:r>
              <w:rPr>
                <w:rFonts w:ascii="Arial" w:hAnsi="Arial" w:cs="Arial"/>
                <w:spacing w:val="-4"/>
                <w:sz w:val="18"/>
                <w:szCs w:val="18"/>
              </w:rPr>
              <w:t>14</w:t>
            </w:r>
          </w:p>
        </w:tc>
        <w:tc>
          <w:tcPr>
            <w:tcW w:w="426" w:type="dxa"/>
            <w:tcBorders>
              <w:top w:val="nil"/>
              <w:left w:val="nil"/>
              <w:bottom w:val="nil"/>
              <w:right w:val="nil"/>
            </w:tcBorders>
          </w:tcPr>
          <w:p w:rsidR="00865066" w:rsidRDefault="00865066" w:rsidP="00865066">
            <w:pPr>
              <w:spacing w:before="144"/>
              <w:rPr>
                <w:rFonts w:ascii="Arial" w:hAnsi="Arial" w:cs="Arial"/>
                <w:b/>
                <w:bCs/>
                <w:color w:val="0095D4"/>
                <w:spacing w:val="-4"/>
                <w:sz w:val="18"/>
                <w:szCs w:val="18"/>
              </w:rPr>
            </w:pPr>
            <w:r>
              <w:rPr>
                <w:rFonts w:ascii="Arial" w:hAnsi="Arial" w:cs="Arial"/>
                <w:b/>
                <w:bCs/>
                <w:color w:val="0095D4"/>
                <w:spacing w:val="-4"/>
                <w:sz w:val="18"/>
                <w:szCs w:val="18"/>
              </w:rPr>
              <w:t>IV.</w:t>
            </w:r>
          </w:p>
          <w:p w:rsidR="00865066" w:rsidRDefault="00865066" w:rsidP="00865066">
            <w:pPr>
              <w:spacing w:before="288"/>
              <w:rPr>
                <w:rFonts w:ascii="Arial" w:hAnsi="Arial" w:cs="Arial"/>
                <w:spacing w:val="-4"/>
                <w:sz w:val="18"/>
                <w:szCs w:val="18"/>
              </w:rPr>
            </w:pPr>
            <w:r>
              <w:rPr>
                <w:rFonts w:ascii="Arial" w:hAnsi="Arial" w:cs="Arial"/>
                <w:spacing w:val="-4"/>
                <w:sz w:val="18"/>
                <w:szCs w:val="18"/>
              </w:rPr>
              <w:t>13</w:t>
            </w:r>
          </w:p>
        </w:tc>
        <w:tc>
          <w:tcPr>
            <w:tcW w:w="5294" w:type="dxa"/>
            <w:tcBorders>
              <w:top w:val="nil"/>
              <w:left w:val="nil"/>
              <w:bottom w:val="nil"/>
              <w:right w:val="nil"/>
            </w:tcBorders>
          </w:tcPr>
          <w:p w:rsidR="00865066" w:rsidRDefault="00865066" w:rsidP="00865066">
            <w:pPr>
              <w:spacing w:before="36"/>
              <w:rPr>
                <w:rFonts w:ascii="Arial" w:hAnsi="Arial" w:cs="Arial"/>
                <w:b/>
                <w:bCs/>
                <w:color w:val="0095D4"/>
                <w:spacing w:val="-4"/>
                <w:sz w:val="18"/>
                <w:szCs w:val="18"/>
              </w:rPr>
            </w:pPr>
            <w:r w:rsidRPr="001F0FF0">
              <w:rPr>
                <w:rFonts w:ascii="Arial" w:hAnsi="Arial" w:cs="Arial" w:hint="eastAsia"/>
                <w:spacing w:val="-4"/>
                <w:sz w:val="18"/>
                <w:szCs w:val="18"/>
              </w:rPr>
              <w:t>国际“</w:t>
            </w:r>
            <w:r w:rsidRPr="001F0FF0">
              <w:rPr>
                <w:rFonts w:ascii="Arial" w:hAnsi="Arial" w:cs="Arial" w:hint="eastAsia"/>
                <w:spacing w:val="-4"/>
                <w:sz w:val="18"/>
                <w:szCs w:val="18"/>
              </w:rPr>
              <w:t>A</w:t>
            </w:r>
            <w:r w:rsidRPr="001F0FF0">
              <w:rPr>
                <w:rFonts w:ascii="Arial" w:hAnsi="Arial" w:cs="Arial" w:hint="eastAsia"/>
                <w:spacing w:val="-4"/>
                <w:sz w:val="18"/>
                <w:szCs w:val="18"/>
              </w:rPr>
              <w:t>级”赛的通知、报告与注册</w:t>
            </w:r>
          </w:p>
          <w:p w:rsidR="0043052A" w:rsidRDefault="0043052A" w:rsidP="00865066">
            <w:pPr>
              <w:spacing w:before="36"/>
              <w:rPr>
                <w:rFonts w:ascii="Arial" w:hAnsi="Arial" w:cs="Arial" w:hint="eastAsia"/>
                <w:spacing w:val="-4"/>
                <w:sz w:val="18"/>
                <w:szCs w:val="18"/>
              </w:rPr>
            </w:pPr>
          </w:p>
          <w:p w:rsidR="00865066" w:rsidRDefault="00865066" w:rsidP="00865066">
            <w:pPr>
              <w:spacing w:before="36"/>
              <w:rPr>
                <w:rFonts w:ascii="Arial" w:hAnsi="Arial" w:cs="Arial"/>
                <w:spacing w:val="-4"/>
                <w:sz w:val="18"/>
                <w:szCs w:val="18"/>
              </w:rPr>
            </w:pPr>
            <w:r>
              <w:rPr>
                <w:rFonts w:ascii="Arial" w:hAnsi="Arial" w:cs="Arial" w:hint="eastAsia"/>
                <w:spacing w:val="-4"/>
                <w:sz w:val="18"/>
                <w:szCs w:val="18"/>
              </w:rPr>
              <w:t>通知</w:t>
            </w:r>
          </w:p>
        </w:tc>
      </w:tr>
      <w:tr w:rsidR="00865066" w:rsidTr="00865066">
        <w:trPr>
          <w:trHeight w:hRule="exact" w:val="250"/>
          <w:jc w:val="center"/>
        </w:trPr>
        <w:tc>
          <w:tcPr>
            <w:tcW w:w="688" w:type="dxa"/>
            <w:tcBorders>
              <w:top w:val="nil"/>
              <w:left w:val="nil"/>
              <w:bottom w:val="nil"/>
              <w:right w:val="nil"/>
            </w:tcBorders>
          </w:tcPr>
          <w:p w:rsidR="00865066" w:rsidRDefault="00865066" w:rsidP="00865066">
            <w:pPr>
              <w:ind w:right="162"/>
              <w:jc w:val="right"/>
              <w:rPr>
                <w:rFonts w:ascii="Arial" w:hAnsi="Arial" w:cs="Arial"/>
                <w:spacing w:val="-4"/>
                <w:sz w:val="18"/>
                <w:szCs w:val="18"/>
              </w:rPr>
            </w:pPr>
            <w:r>
              <w:rPr>
                <w:rFonts w:ascii="Arial" w:hAnsi="Arial" w:cs="Arial"/>
                <w:spacing w:val="-4"/>
                <w:sz w:val="18"/>
                <w:szCs w:val="18"/>
              </w:rPr>
              <w:t>14</w:t>
            </w:r>
          </w:p>
        </w:tc>
        <w:tc>
          <w:tcPr>
            <w:tcW w:w="426"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spacing w:val="-4"/>
                <w:sz w:val="18"/>
                <w:szCs w:val="18"/>
              </w:rPr>
              <w:t>14</w:t>
            </w:r>
          </w:p>
        </w:tc>
        <w:tc>
          <w:tcPr>
            <w:tcW w:w="5294"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hint="eastAsia"/>
                <w:spacing w:val="-4"/>
                <w:sz w:val="18"/>
                <w:szCs w:val="18"/>
              </w:rPr>
              <w:t>报告</w:t>
            </w:r>
          </w:p>
        </w:tc>
      </w:tr>
      <w:tr w:rsidR="00865066" w:rsidTr="00865066">
        <w:trPr>
          <w:trHeight w:hRule="exact" w:val="369"/>
          <w:jc w:val="center"/>
        </w:trPr>
        <w:tc>
          <w:tcPr>
            <w:tcW w:w="688" w:type="dxa"/>
            <w:tcBorders>
              <w:top w:val="nil"/>
              <w:left w:val="nil"/>
              <w:bottom w:val="nil"/>
              <w:right w:val="nil"/>
            </w:tcBorders>
          </w:tcPr>
          <w:p w:rsidR="00865066" w:rsidRDefault="00865066" w:rsidP="00865066">
            <w:pPr>
              <w:spacing w:after="108"/>
              <w:ind w:right="162"/>
              <w:jc w:val="right"/>
              <w:rPr>
                <w:rFonts w:ascii="Arial" w:hAnsi="Arial" w:cs="Arial"/>
                <w:spacing w:val="-4"/>
                <w:sz w:val="18"/>
                <w:szCs w:val="18"/>
              </w:rPr>
            </w:pPr>
            <w:r>
              <w:rPr>
                <w:rFonts w:ascii="Arial" w:hAnsi="Arial" w:cs="Arial"/>
                <w:spacing w:val="-4"/>
                <w:sz w:val="18"/>
                <w:szCs w:val="18"/>
              </w:rPr>
              <w:t>15</w:t>
            </w:r>
          </w:p>
        </w:tc>
        <w:tc>
          <w:tcPr>
            <w:tcW w:w="426" w:type="dxa"/>
            <w:tcBorders>
              <w:top w:val="nil"/>
              <w:left w:val="nil"/>
              <w:bottom w:val="nil"/>
              <w:right w:val="nil"/>
            </w:tcBorders>
          </w:tcPr>
          <w:p w:rsidR="00865066" w:rsidRDefault="00865066" w:rsidP="00865066">
            <w:pPr>
              <w:spacing w:after="108"/>
              <w:rPr>
                <w:rFonts w:ascii="Arial" w:hAnsi="Arial" w:cs="Arial"/>
                <w:spacing w:val="-4"/>
                <w:sz w:val="18"/>
                <w:szCs w:val="18"/>
              </w:rPr>
            </w:pPr>
            <w:r>
              <w:rPr>
                <w:rFonts w:ascii="Arial" w:hAnsi="Arial" w:cs="Arial"/>
                <w:spacing w:val="-4"/>
                <w:sz w:val="18"/>
                <w:szCs w:val="18"/>
              </w:rPr>
              <w:t>15</w:t>
            </w:r>
          </w:p>
        </w:tc>
        <w:tc>
          <w:tcPr>
            <w:tcW w:w="5294" w:type="dxa"/>
            <w:tcBorders>
              <w:top w:val="nil"/>
              <w:left w:val="nil"/>
              <w:bottom w:val="nil"/>
              <w:right w:val="nil"/>
            </w:tcBorders>
          </w:tcPr>
          <w:p w:rsidR="00865066" w:rsidRDefault="00865066" w:rsidP="00865066">
            <w:pPr>
              <w:spacing w:after="108"/>
              <w:rPr>
                <w:rFonts w:ascii="Arial" w:hAnsi="Arial" w:cs="Arial"/>
                <w:spacing w:val="-4"/>
                <w:sz w:val="18"/>
                <w:szCs w:val="18"/>
              </w:rPr>
            </w:pPr>
            <w:r>
              <w:rPr>
                <w:rFonts w:ascii="Arial" w:hAnsi="Arial" w:cs="Arial" w:hint="eastAsia"/>
                <w:spacing w:val="-4"/>
                <w:sz w:val="18"/>
                <w:szCs w:val="18"/>
              </w:rPr>
              <w:t>注册与对国际足联排名影响</w:t>
            </w:r>
          </w:p>
        </w:tc>
      </w:tr>
      <w:tr w:rsidR="00865066" w:rsidTr="00865066">
        <w:trPr>
          <w:trHeight w:hRule="exact" w:val="624"/>
          <w:jc w:val="center"/>
        </w:trPr>
        <w:tc>
          <w:tcPr>
            <w:tcW w:w="688" w:type="dxa"/>
            <w:tcBorders>
              <w:top w:val="nil"/>
              <w:left w:val="nil"/>
              <w:bottom w:val="nil"/>
              <w:right w:val="nil"/>
            </w:tcBorders>
          </w:tcPr>
          <w:p w:rsidR="00865066" w:rsidRDefault="00865066" w:rsidP="00865066">
            <w:pPr>
              <w:spacing w:before="396"/>
              <w:ind w:right="162"/>
              <w:jc w:val="right"/>
              <w:rPr>
                <w:rFonts w:ascii="Arial" w:hAnsi="Arial" w:cs="Arial"/>
                <w:spacing w:val="-4"/>
                <w:sz w:val="18"/>
                <w:szCs w:val="18"/>
              </w:rPr>
            </w:pPr>
            <w:r>
              <w:rPr>
                <w:rFonts w:ascii="Arial" w:hAnsi="Arial" w:cs="Arial"/>
                <w:spacing w:val="-4"/>
                <w:sz w:val="18"/>
                <w:szCs w:val="18"/>
              </w:rPr>
              <w:t>16</w:t>
            </w:r>
          </w:p>
        </w:tc>
        <w:tc>
          <w:tcPr>
            <w:tcW w:w="426" w:type="dxa"/>
            <w:tcBorders>
              <w:top w:val="nil"/>
              <w:left w:val="nil"/>
              <w:bottom w:val="nil"/>
              <w:right w:val="nil"/>
            </w:tcBorders>
          </w:tcPr>
          <w:p w:rsidR="00865066" w:rsidRDefault="00865066" w:rsidP="00865066">
            <w:pPr>
              <w:spacing w:before="144"/>
              <w:rPr>
                <w:rFonts w:ascii="Arial" w:hAnsi="Arial" w:cs="Arial"/>
                <w:b/>
                <w:bCs/>
                <w:color w:val="0095D4"/>
                <w:spacing w:val="-4"/>
                <w:sz w:val="18"/>
                <w:szCs w:val="18"/>
              </w:rPr>
            </w:pPr>
            <w:r>
              <w:rPr>
                <w:rFonts w:ascii="Arial" w:hAnsi="Arial" w:cs="Arial"/>
                <w:b/>
                <w:bCs/>
                <w:color w:val="0095D4"/>
                <w:spacing w:val="-4"/>
                <w:sz w:val="18"/>
                <w:szCs w:val="18"/>
              </w:rPr>
              <w:t>V.</w:t>
            </w:r>
          </w:p>
          <w:p w:rsidR="00865066" w:rsidRDefault="00865066" w:rsidP="00865066">
            <w:pPr>
              <w:spacing w:before="36"/>
              <w:rPr>
                <w:rFonts w:ascii="Arial" w:hAnsi="Arial" w:cs="Arial"/>
                <w:spacing w:val="-4"/>
                <w:sz w:val="18"/>
                <w:szCs w:val="18"/>
              </w:rPr>
            </w:pPr>
            <w:r>
              <w:rPr>
                <w:rFonts w:ascii="Arial" w:hAnsi="Arial" w:cs="Arial"/>
                <w:spacing w:val="-4"/>
                <w:sz w:val="18"/>
                <w:szCs w:val="18"/>
              </w:rPr>
              <w:t>16</w:t>
            </w:r>
          </w:p>
        </w:tc>
        <w:tc>
          <w:tcPr>
            <w:tcW w:w="5294" w:type="dxa"/>
            <w:tcBorders>
              <w:top w:val="nil"/>
              <w:left w:val="nil"/>
              <w:bottom w:val="nil"/>
              <w:right w:val="nil"/>
            </w:tcBorders>
          </w:tcPr>
          <w:p w:rsidR="00865066" w:rsidRDefault="00865066" w:rsidP="00865066">
            <w:pPr>
              <w:spacing w:before="144"/>
              <w:rPr>
                <w:rFonts w:ascii="Arial" w:hAnsi="Arial" w:cs="Arial"/>
                <w:b/>
                <w:bCs/>
                <w:color w:val="0095D4"/>
                <w:spacing w:val="-4"/>
                <w:sz w:val="18"/>
                <w:szCs w:val="18"/>
              </w:rPr>
            </w:pPr>
            <w:r>
              <w:rPr>
                <w:rFonts w:ascii="Arial" w:hAnsi="Arial" w:cs="Arial" w:hint="eastAsia"/>
                <w:b/>
                <w:bCs/>
                <w:color w:val="0095D4"/>
                <w:spacing w:val="-4"/>
                <w:sz w:val="18"/>
                <w:szCs w:val="18"/>
              </w:rPr>
              <w:t>税费</w:t>
            </w:r>
          </w:p>
          <w:p w:rsidR="00865066" w:rsidRDefault="00865066" w:rsidP="00865066">
            <w:pPr>
              <w:spacing w:before="36"/>
              <w:rPr>
                <w:rFonts w:ascii="Arial" w:hAnsi="Arial" w:cs="Arial"/>
                <w:spacing w:val="-4"/>
                <w:sz w:val="18"/>
                <w:szCs w:val="18"/>
              </w:rPr>
            </w:pPr>
            <w:r>
              <w:rPr>
                <w:rFonts w:ascii="Arial" w:hAnsi="Arial" w:cs="Arial" w:hint="eastAsia"/>
                <w:spacing w:val="-4"/>
                <w:sz w:val="18"/>
                <w:szCs w:val="18"/>
              </w:rPr>
              <w:t>税费</w:t>
            </w:r>
          </w:p>
        </w:tc>
      </w:tr>
      <w:tr w:rsidR="00865066" w:rsidTr="00865066">
        <w:trPr>
          <w:trHeight w:hRule="exact" w:val="245"/>
          <w:jc w:val="center"/>
        </w:trPr>
        <w:tc>
          <w:tcPr>
            <w:tcW w:w="688" w:type="dxa"/>
            <w:tcBorders>
              <w:top w:val="nil"/>
              <w:left w:val="nil"/>
              <w:bottom w:val="nil"/>
              <w:right w:val="nil"/>
            </w:tcBorders>
          </w:tcPr>
          <w:p w:rsidR="00865066" w:rsidRDefault="00865066" w:rsidP="00865066">
            <w:pPr>
              <w:ind w:right="162"/>
              <w:jc w:val="right"/>
              <w:rPr>
                <w:rFonts w:ascii="Arial" w:hAnsi="Arial" w:cs="Arial"/>
                <w:spacing w:val="-4"/>
                <w:sz w:val="18"/>
                <w:szCs w:val="18"/>
              </w:rPr>
            </w:pPr>
            <w:r>
              <w:rPr>
                <w:rFonts w:ascii="Arial" w:hAnsi="Arial" w:cs="Arial"/>
                <w:spacing w:val="-4"/>
                <w:sz w:val="18"/>
                <w:szCs w:val="18"/>
              </w:rPr>
              <w:t>18</w:t>
            </w:r>
          </w:p>
        </w:tc>
        <w:tc>
          <w:tcPr>
            <w:tcW w:w="426"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spacing w:val="-4"/>
                <w:sz w:val="18"/>
                <w:szCs w:val="18"/>
              </w:rPr>
              <w:t>17</w:t>
            </w:r>
          </w:p>
        </w:tc>
        <w:tc>
          <w:tcPr>
            <w:tcW w:w="5294" w:type="dxa"/>
            <w:tcBorders>
              <w:top w:val="nil"/>
              <w:left w:val="nil"/>
              <w:bottom w:val="nil"/>
              <w:right w:val="nil"/>
            </w:tcBorders>
          </w:tcPr>
          <w:p w:rsidR="00865066" w:rsidRDefault="00865066" w:rsidP="00865066">
            <w:pPr>
              <w:rPr>
                <w:rFonts w:ascii="Arial" w:hAnsi="Arial" w:cs="Arial"/>
                <w:spacing w:val="-4"/>
                <w:sz w:val="18"/>
                <w:szCs w:val="18"/>
              </w:rPr>
            </w:pPr>
            <w:r>
              <w:rPr>
                <w:rFonts w:ascii="Arial" w:hAnsi="Arial" w:cs="Arial" w:hint="eastAsia"/>
                <w:spacing w:val="-4"/>
                <w:sz w:val="18"/>
                <w:szCs w:val="18"/>
              </w:rPr>
              <w:t>财务报表</w:t>
            </w:r>
          </w:p>
        </w:tc>
      </w:tr>
      <w:tr w:rsidR="00865066" w:rsidTr="00865066">
        <w:trPr>
          <w:trHeight w:hRule="exact" w:val="394"/>
          <w:jc w:val="center"/>
        </w:trPr>
        <w:tc>
          <w:tcPr>
            <w:tcW w:w="688" w:type="dxa"/>
            <w:tcBorders>
              <w:top w:val="nil"/>
              <w:left w:val="nil"/>
              <w:bottom w:val="nil"/>
              <w:right w:val="nil"/>
            </w:tcBorders>
          </w:tcPr>
          <w:p w:rsidR="00865066" w:rsidRDefault="00865066" w:rsidP="00865066">
            <w:pPr>
              <w:spacing w:after="144"/>
              <w:ind w:right="162"/>
              <w:jc w:val="right"/>
              <w:rPr>
                <w:rFonts w:ascii="Arial" w:hAnsi="Arial" w:cs="Arial"/>
                <w:spacing w:val="-4"/>
                <w:sz w:val="18"/>
                <w:szCs w:val="18"/>
              </w:rPr>
            </w:pPr>
            <w:r>
              <w:rPr>
                <w:rFonts w:ascii="Arial" w:hAnsi="Arial" w:cs="Arial"/>
                <w:spacing w:val="-4"/>
                <w:sz w:val="18"/>
                <w:szCs w:val="18"/>
              </w:rPr>
              <w:t>18</w:t>
            </w:r>
          </w:p>
        </w:tc>
        <w:tc>
          <w:tcPr>
            <w:tcW w:w="426" w:type="dxa"/>
            <w:tcBorders>
              <w:top w:val="nil"/>
              <w:left w:val="nil"/>
              <w:bottom w:val="nil"/>
              <w:right w:val="nil"/>
            </w:tcBorders>
          </w:tcPr>
          <w:p w:rsidR="00865066" w:rsidRDefault="00865066" w:rsidP="00865066">
            <w:pPr>
              <w:spacing w:after="144"/>
              <w:rPr>
                <w:rFonts w:ascii="Arial" w:hAnsi="Arial" w:cs="Arial"/>
                <w:spacing w:val="-4"/>
                <w:sz w:val="18"/>
                <w:szCs w:val="18"/>
              </w:rPr>
            </w:pPr>
            <w:r>
              <w:rPr>
                <w:rFonts w:ascii="Arial" w:hAnsi="Arial" w:cs="Arial"/>
                <w:spacing w:val="-4"/>
                <w:sz w:val="18"/>
                <w:szCs w:val="18"/>
              </w:rPr>
              <w:t>18</w:t>
            </w:r>
          </w:p>
        </w:tc>
        <w:tc>
          <w:tcPr>
            <w:tcW w:w="5294" w:type="dxa"/>
            <w:tcBorders>
              <w:top w:val="nil"/>
              <w:left w:val="nil"/>
              <w:bottom w:val="nil"/>
              <w:right w:val="nil"/>
            </w:tcBorders>
          </w:tcPr>
          <w:p w:rsidR="00865066" w:rsidRDefault="00865066" w:rsidP="00865066">
            <w:pPr>
              <w:spacing w:after="144"/>
              <w:rPr>
                <w:rFonts w:ascii="Arial" w:hAnsi="Arial" w:cs="Arial"/>
                <w:spacing w:val="-4"/>
                <w:sz w:val="18"/>
                <w:szCs w:val="18"/>
              </w:rPr>
            </w:pPr>
            <w:r>
              <w:rPr>
                <w:rFonts w:ascii="Arial" w:hAnsi="Arial" w:cs="Arial" w:hint="eastAsia"/>
                <w:spacing w:val="-4"/>
                <w:sz w:val="18"/>
                <w:szCs w:val="18"/>
              </w:rPr>
              <w:t>最少税费</w:t>
            </w:r>
          </w:p>
        </w:tc>
      </w:tr>
      <w:tr w:rsidR="00865066" w:rsidTr="00865066">
        <w:trPr>
          <w:trHeight w:hRule="exact" w:val="724"/>
          <w:jc w:val="center"/>
        </w:trPr>
        <w:tc>
          <w:tcPr>
            <w:tcW w:w="688" w:type="dxa"/>
            <w:tcBorders>
              <w:top w:val="nil"/>
              <w:left w:val="nil"/>
              <w:bottom w:val="nil"/>
              <w:right w:val="nil"/>
            </w:tcBorders>
          </w:tcPr>
          <w:p w:rsidR="00865066" w:rsidRDefault="00865066" w:rsidP="00865066">
            <w:pPr>
              <w:spacing w:before="360" w:after="108"/>
              <w:ind w:right="162"/>
              <w:jc w:val="right"/>
              <w:rPr>
                <w:rFonts w:ascii="Arial" w:hAnsi="Arial" w:cs="Arial"/>
                <w:spacing w:val="-4"/>
                <w:sz w:val="18"/>
                <w:szCs w:val="18"/>
              </w:rPr>
            </w:pPr>
            <w:r>
              <w:rPr>
                <w:rFonts w:ascii="Arial" w:hAnsi="Arial" w:cs="Arial"/>
                <w:spacing w:val="-4"/>
                <w:sz w:val="18"/>
                <w:szCs w:val="18"/>
              </w:rPr>
              <w:t>19</w:t>
            </w:r>
          </w:p>
        </w:tc>
        <w:tc>
          <w:tcPr>
            <w:tcW w:w="5720" w:type="dxa"/>
            <w:gridSpan w:val="2"/>
            <w:tcBorders>
              <w:top w:val="nil"/>
              <w:left w:val="nil"/>
              <w:bottom w:val="nil"/>
              <w:right w:val="nil"/>
            </w:tcBorders>
          </w:tcPr>
          <w:p w:rsidR="00865066" w:rsidRDefault="00865066" w:rsidP="00865066">
            <w:pPr>
              <w:spacing w:before="108"/>
              <w:rPr>
                <w:rFonts w:ascii="Arial" w:hAnsi="Arial" w:cs="Arial"/>
                <w:b/>
                <w:bCs/>
                <w:color w:val="0095D4"/>
                <w:spacing w:val="-4"/>
                <w:sz w:val="18"/>
                <w:szCs w:val="18"/>
              </w:rPr>
            </w:pPr>
            <w:r>
              <w:rPr>
                <w:rFonts w:ascii="Arial" w:hAnsi="Arial" w:cs="Arial"/>
                <w:b/>
                <w:bCs/>
                <w:color w:val="0095D4"/>
                <w:spacing w:val="-4"/>
                <w:sz w:val="18"/>
                <w:szCs w:val="18"/>
              </w:rPr>
              <w:t>VI.</w:t>
            </w:r>
            <w:r w:rsidR="0043052A">
              <w:rPr>
                <w:rFonts w:ascii="Arial" w:hAnsi="Arial" w:cs="Arial" w:hint="eastAsia"/>
                <w:b/>
                <w:bCs/>
                <w:color w:val="0095D4"/>
                <w:spacing w:val="-4"/>
                <w:sz w:val="18"/>
                <w:szCs w:val="18"/>
              </w:rPr>
              <w:t xml:space="preserve">   </w:t>
            </w:r>
            <w:r>
              <w:rPr>
                <w:rFonts w:ascii="Arial" w:hAnsi="Arial" w:cs="Arial" w:hint="eastAsia"/>
                <w:b/>
                <w:bCs/>
                <w:color w:val="0095D4"/>
                <w:spacing w:val="-4"/>
                <w:sz w:val="18"/>
                <w:szCs w:val="18"/>
              </w:rPr>
              <w:t>处罚</w:t>
            </w:r>
          </w:p>
          <w:p w:rsidR="00865066" w:rsidRDefault="00865066" w:rsidP="0043052A">
            <w:pPr>
              <w:tabs>
                <w:tab w:val="left" w:pos="431"/>
              </w:tabs>
              <w:spacing w:before="36" w:after="108"/>
              <w:rPr>
                <w:rFonts w:ascii="Arial" w:hAnsi="Arial" w:cs="Arial"/>
                <w:spacing w:val="-4"/>
                <w:sz w:val="18"/>
                <w:szCs w:val="18"/>
              </w:rPr>
            </w:pPr>
            <w:r>
              <w:rPr>
                <w:rFonts w:ascii="Arial" w:hAnsi="Arial" w:cs="Arial"/>
                <w:spacing w:val="-4"/>
                <w:sz w:val="18"/>
                <w:szCs w:val="18"/>
              </w:rPr>
              <w:t>19</w:t>
            </w:r>
            <w:r>
              <w:rPr>
                <w:rFonts w:ascii="Arial" w:hAnsi="Arial" w:cs="Arial"/>
                <w:spacing w:val="-4"/>
                <w:sz w:val="18"/>
                <w:szCs w:val="18"/>
              </w:rPr>
              <w:tab/>
            </w:r>
            <w:r>
              <w:rPr>
                <w:rFonts w:ascii="Arial" w:hAnsi="Arial" w:cs="Arial" w:hint="eastAsia"/>
                <w:spacing w:val="-4"/>
                <w:sz w:val="18"/>
                <w:szCs w:val="18"/>
              </w:rPr>
              <w:t>处罚</w:t>
            </w:r>
          </w:p>
        </w:tc>
      </w:tr>
      <w:tr w:rsidR="00865066" w:rsidTr="00865066">
        <w:trPr>
          <w:trHeight w:hRule="exact" w:val="620"/>
          <w:jc w:val="center"/>
        </w:trPr>
        <w:tc>
          <w:tcPr>
            <w:tcW w:w="688" w:type="dxa"/>
            <w:tcBorders>
              <w:top w:val="nil"/>
              <w:left w:val="nil"/>
              <w:bottom w:val="nil"/>
              <w:right w:val="nil"/>
            </w:tcBorders>
          </w:tcPr>
          <w:p w:rsidR="00865066" w:rsidRDefault="00865066" w:rsidP="00865066">
            <w:pPr>
              <w:spacing w:before="396"/>
              <w:ind w:right="162"/>
              <w:jc w:val="right"/>
              <w:rPr>
                <w:rFonts w:ascii="Arial" w:hAnsi="Arial" w:cs="Arial"/>
                <w:spacing w:val="-4"/>
                <w:sz w:val="18"/>
                <w:szCs w:val="18"/>
              </w:rPr>
            </w:pPr>
            <w:r>
              <w:rPr>
                <w:rFonts w:ascii="Arial" w:hAnsi="Arial" w:cs="Arial"/>
                <w:spacing w:val="-4"/>
                <w:sz w:val="18"/>
                <w:szCs w:val="18"/>
              </w:rPr>
              <w:t>19</w:t>
            </w:r>
          </w:p>
        </w:tc>
        <w:tc>
          <w:tcPr>
            <w:tcW w:w="5720" w:type="dxa"/>
            <w:gridSpan w:val="2"/>
            <w:tcBorders>
              <w:top w:val="nil"/>
              <w:left w:val="nil"/>
              <w:bottom w:val="nil"/>
              <w:right w:val="nil"/>
            </w:tcBorders>
          </w:tcPr>
          <w:p w:rsidR="00865066" w:rsidRDefault="00865066" w:rsidP="00865066">
            <w:pPr>
              <w:spacing w:before="144"/>
              <w:rPr>
                <w:rFonts w:ascii="Arial" w:hAnsi="Arial" w:cs="Arial"/>
                <w:b/>
                <w:bCs/>
                <w:color w:val="0095D4"/>
                <w:spacing w:val="-4"/>
                <w:sz w:val="18"/>
                <w:szCs w:val="18"/>
              </w:rPr>
            </w:pPr>
            <w:r>
              <w:rPr>
                <w:rFonts w:ascii="Arial" w:hAnsi="Arial" w:cs="Arial"/>
                <w:b/>
                <w:bCs/>
                <w:color w:val="0095D4"/>
                <w:spacing w:val="-4"/>
                <w:sz w:val="18"/>
                <w:szCs w:val="18"/>
              </w:rPr>
              <w:t xml:space="preserve">VII. </w:t>
            </w:r>
            <w:r w:rsidR="0043052A">
              <w:rPr>
                <w:rFonts w:ascii="Arial" w:hAnsi="Arial" w:cs="Arial" w:hint="eastAsia"/>
                <w:b/>
                <w:bCs/>
                <w:color w:val="0095D4"/>
                <w:spacing w:val="-4"/>
                <w:sz w:val="18"/>
                <w:szCs w:val="18"/>
              </w:rPr>
              <w:t xml:space="preserve"> </w:t>
            </w:r>
            <w:r>
              <w:rPr>
                <w:rFonts w:ascii="Arial" w:hAnsi="Arial" w:cs="Arial" w:hint="eastAsia"/>
                <w:b/>
                <w:bCs/>
                <w:color w:val="0095D4"/>
                <w:spacing w:val="-4"/>
                <w:sz w:val="18"/>
                <w:szCs w:val="18"/>
              </w:rPr>
              <w:t>最后条款</w:t>
            </w:r>
          </w:p>
          <w:p w:rsidR="00865066" w:rsidRDefault="00865066" w:rsidP="0043052A">
            <w:pPr>
              <w:tabs>
                <w:tab w:val="left" w:pos="431"/>
              </w:tabs>
              <w:spacing w:before="36"/>
              <w:rPr>
                <w:rFonts w:ascii="Arial" w:hAnsi="Arial" w:cs="Arial"/>
                <w:spacing w:val="-4"/>
                <w:sz w:val="18"/>
                <w:szCs w:val="18"/>
              </w:rPr>
            </w:pPr>
            <w:r>
              <w:rPr>
                <w:rFonts w:ascii="Arial" w:hAnsi="Arial" w:cs="Arial"/>
                <w:spacing w:val="-4"/>
                <w:sz w:val="18"/>
                <w:szCs w:val="18"/>
              </w:rPr>
              <w:t>20</w:t>
            </w:r>
            <w:r>
              <w:rPr>
                <w:rFonts w:ascii="Arial" w:hAnsi="Arial" w:cs="Arial"/>
                <w:spacing w:val="-4"/>
                <w:sz w:val="18"/>
                <w:szCs w:val="18"/>
              </w:rPr>
              <w:tab/>
            </w:r>
            <w:r>
              <w:rPr>
                <w:rFonts w:ascii="Arial" w:hAnsi="Arial" w:cs="Arial" w:hint="eastAsia"/>
                <w:spacing w:val="-4"/>
                <w:sz w:val="18"/>
                <w:szCs w:val="18"/>
              </w:rPr>
              <w:t>官方语言</w:t>
            </w:r>
          </w:p>
        </w:tc>
      </w:tr>
      <w:tr w:rsidR="00865066" w:rsidTr="00865066">
        <w:trPr>
          <w:trHeight w:hRule="exact" w:val="369"/>
          <w:jc w:val="center"/>
        </w:trPr>
        <w:tc>
          <w:tcPr>
            <w:tcW w:w="688" w:type="dxa"/>
            <w:tcBorders>
              <w:top w:val="nil"/>
              <w:left w:val="nil"/>
              <w:bottom w:val="nil"/>
              <w:right w:val="nil"/>
            </w:tcBorders>
          </w:tcPr>
          <w:p w:rsidR="00865066" w:rsidRDefault="00865066" w:rsidP="00865066">
            <w:pPr>
              <w:spacing w:after="108"/>
              <w:ind w:right="162"/>
              <w:jc w:val="right"/>
              <w:rPr>
                <w:rFonts w:ascii="Arial" w:hAnsi="Arial" w:cs="Arial"/>
                <w:spacing w:val="-4"/>
                <w:sz w:val="18"/>
                <w:szCs w:val="18"/>
              </w:rPr>
            </w:pPr>
            <w:r>
              <w:rPr>
                <w:rFonts w:ascii="Arial" w:hAnsi="Arial" w:cs="Arial"/>
                <w:spacing w:val="-4"/>
                <w:sz w:val="18"/>
                <w:szCs w:val="18"/>
              </w:rPr>
              <w:t>19</w:t>
            </w:r>
          </w:p>
        </w:tc>
        <w:tc>
          <w:tcPr>
            <w:tcW w:w="5720" w:type="dxa"/>
            <w:gridSpan w:val="2"/>
            <w:tcBorders>
              <w:top w:val="nil"/>
              <w:left w:val="nil"/>
              <w:bottom w:val="nil"/>
              <w:right w:val="nil"/>
            </w:tcBorders>
          </w:tcPr>
          <w:p w:rsidR="00865066" w:rsidRDefault="00865066" w:rsidP="0043052A">
            <w:pPr>
              <w:tabs>
                <w:tab w:val="left" w:pos="431"/>
              </w:tabs>
              <w:spacing w:after="108"/>
              <w:rPr>
                <w:rFonts w:ascii="Arial" w:hAnsi="Arial" w:cs="Arial"/>
                <w:spacing w:val="-4"/>
                <w:sz w:val="18"/>
                <w:szCs w:val="18"/>
              </w:rPr>
            </w:pPr>
            <w:r>
              <w:rPr>
                <w:rFonts w:ascii="Arial" w:hAnsi="Arial" w:cs="Arial"/>
                <w:spacing w:val="-4"/>
                <w:sz w:val="18"/>
                <w:szCs w:val="18"/>
              </w:rPr>
              <w:t>21</w:t>
            </w:r>
            <w:r>
              <w:rPr>
                <w:rFonts w:ascii="Arial" w:hAnsi="Arial" w:cs="Arial"/>
                <w:spacing w:val="-4"/>
                <w:sz w:val="18"/>
                <w:szCs w:val="18"/>
              </w:rPr>
              <w:tab/>
            </w:r>
            <w:r>
              <w:rPr>
                <w:rFonts w:ascii="Arial" w:hAnsi="Arial" w:cs="Arial" w:hint="eastAsia"/>
                <w:spacing w:val="-4"/>
                <w:sz w:val="18"/>
                <w:szCs w:val="18"/>
              </w:rPr>
              <w:t>通过与执行</w:t>
            </w:r>
          </w:p>
        </w:tc>
      </w:tr>
      <w:tr w:rsidR="00865066" w:rsidTr="00865066">
        <w:trPr>
          <w:trHeight w:hRule="exact" w:val="477"/>
          <w:jc w:val="center"/>
        </w:trPr>
        <w:tc>
          <w:tcPr>
            <w:tcW w:w="688" w:type="dxa"/>
            <w:tcBorders>
              <w:top w:val="nil"/>
              <w:left w:val="nil"/>
              <w:bottom w:val="nil"/>
              <w:right w:val="nil"/>
            </w:tcBorders>
          </w:tcPr>
          <w:p w:rsidR="00865066" w:rsidRDefault="00865066" w:rsidP="00865066">
            <w:pPr>
              <w:spacing w:before="144" w:after="504"/>
              <w:ind w:right="162"/>
              <w:jc w:val="right"/>
              <w:rPr>
                <w:rFonts w:ascii="Arial" w:hAnsi="Arial" w:cs="Arial"/>
                <w:spacing w:val="-4"/>
                <w:sz w:val="18"/>
                <w:szCs w:val="18"/>
              </w:rPr>
            </w:pPr>
            <w:r>
              <w:rPr>
                <w:rFonts w:ascii="Arial" w:hAnsi="Arial" w:cs="Arial"/>
                <w:spacing w:val="-4"/>
                <w:sz w:val="18"/>
                <w:szCs w:val="18"/>
              </w:rPr>
              <w:t>20</w:t>
            </w:r>
          </w:p>
        </w:tc>
        <w:tc>
          <w:tcPr>
            <w:tcW w:w="5720" w:type="dxa"/>
            <w:gridSpan w:val="2"/>
            <w:tcBorders>
              <w:top w:val="nil"/>
              <w:left w:val="nil"/>
              <w:bottom w:val="nil"/>
              <w:right w:val="nil"/>
            </w:tcBorders>
          </w:tcPr>
          <w:p w:rsidR="00865066" w:rsidRDefault="00865066" w:rsidP="0043052A">
            <w:pPr>
              <w:spacing w:before="144" w:after="504"/>
              <w:ind w:firstLineChars="250" w:firstLine="432"/>
              <w:rPr>
                <w:rFonts w:ascii="Arial" w:hAnsi="Arial" w:cs="Arial"/>
                <w:b/>
                <w:bCs/>
                <w:color w:val="0095D4"/>
                <w:spacing w:val="-4"/>
                <w:sz w:val="18"/>
                <w:szCs w:val="18"/>
              </w:rPr>
            </w:pPr>
            <w:r>
              <w:rPr>
                <w:rFonts w:ascii="Arial" w:hAnsi="Arial" w:cs="Arial" w:hint="eastAsia"/>
                <w:b/>
                <w:bCs/>
                <w:color w:val="0095D4"/>
                <w:spacing w:val="-4"/>
                <w:sz w:val="18"/>
                <w:szCs w:val="18"/>
              </w:rPr>
              <w:t xml:space="preserve"> </w:t>
            </w:r>
            <w:r>
              <w:rPr>
                <w:rFonts w:ascii="Arial" w:hAnsi="Arial" w:cs="Arial" w:hint="eastAsia"/>
                <w:b/>
                <w:bCs/>
                <w:color w:val="0095D4"/>
                <w:spacing w:val="-4"/>
                <w:sz w:val="18"/>
                <w:szCs w:val="18"/>
              </w:rPr>
              <w:t>附件</w:t>
            </w:r>
          </w:p>
        </w:tc>
      </w:tr>
    </w:tbl>
    <w:p w:rsidR="00865066" w:rsidRDefault="00865066" w:rsidP="00865066">
      <w:pPr>
        <w:spacing w:before="216" w:line="264" w:lineRule="atLeast"/>
        <w:ind w:left="720" w:right="648"/>
        <w:rPr>
          <w:rFonts w:ascii="Arial" w:hAnsi="Arial" w:cs="Arial"/>
          <w:spacing w:val="-4"/>
          <w:sz w:val="18"/>
          <w:szCs w:val="18"/>
        </w:rPr>
      </w:pPr>
      <w:r w:rsidRPr="004128FE">
        <w:rPr>
          <w:noProof/>
        </w:rPr>
        <w:lastRenderedPageBreak/>
        <w:pict>
          <v:shape id="_x0000_s1371" type="#_x0000_t202" style="position:absolute;left:0;text-align:left;margin-left:37.95pt;margin-top:35.35pt;width:341.75pt;height:21.65pt;z-index:252017664;mso-wrap-edited:f;mso-wrap-distance-left:0;mso-wrap-distance-right:0;mso-position-horizontal-relative:page;mso-position-vertical-relative:page" wrapcoords="-62 0 -62 21600 21662 21600 21662 0 -62 0" o:allowincell="f" filled="f" stroked="f">
            <v:textbox inset="0,0,0,0">
              <w:txbxContent>
                <w:p w:rsidR="00865066" w:rsidRDefault="00865066" w:rsidP="00865066">
                  <w:pPr>
                    <w:tabs>
                      <w:tab w:val="right" w:pos="2196"/>
                    </w:tabs>
                    <w:rPr>
                      <w:rFonts w:ascii="Arial" w:hAnsi="Arial" w:cs="Arial"/>
                      <w:b/>
                      <w:bCs/>
                      <w:color w:val="809CB4"/>
                      <w:sz w:val="14"/>
                      <w:szCs w:val="14"/>
                    </w:rPr>
                  </w:pPr>
                  <w:r>
                    <w:rPr>
                      <w:rFonts w:hint="eastAsia"/>
                    </w:rPr>
                    <w:t>4</w:t>
                  </w:r>
                  <w:r>
                    <w:tab/>
                    <w:t>I.</w:t>
                  </w:r>
                  <w:r>
                    <w:rPr>
                      <w:rFonts w:ascii="Arial" w:hAnsi="Arial" w:cs="Arial"/>
                      <w:b/>
                      <w:bCs/>
                      <w:color w:val="809CB4"/>
                      <w:sz w:val="14"/>
                      <w:szCs w:val="14"/>
                    </w:rPr>
                    <w:t>GENERAL PROVISIONS</w:t>
                  </w:r>
                </w:p>
              </w:txbxContent>
            </v:textbox>
            <w10:wrap type="square" anchorx="page" anchory="page"/>
          </v:shape>
        </w:pict>
      </w:r>
      <w:r>
        <w:rPr>
          <w:rFonts w:ascii="Arial" w:hAnsi="Arial" w:cs="Arial"/>
          <w:spacing w:val="-6"/>
          <w:sz w:val="18"/>
          <w:szCs w:val="18"/>
        </w:rPr>
        <w:t>Based on articles 73, 78, 79 and 80 of the FIFA Statutes, the Executive</w:t>
      </w:r>
      <w:r>
        <w:rPr>
          <w:rFonts w:ascii="Arial" w:hAnsi="Arial" w:cs="Arial"/>
          <w:spacing w:val="-4"/>
          <w:sz w:val="18"/>
          <w:szCs w:val="18"/>
        </w:rPr>
        <w:t xml:space="preserve"> Committee has issued the following regulations</w:t>
      </w:r>
    </w:p>
    <w:p w:rsidR="00865066" w:rsidRDefault="00865066" w:rsidP="00865066">
      <w:pPr>
        <w:tabs>
          <w:tab w:val="right" w:pos="2196"/>
        </w:tabs>
        <w:spacing w:after="144"/>
        <w:ind w:left="648"/>
        <w:rPr>
          <w:rFonts w:ascii="Arial" w:hAnsi="Arial" w:cs="Arial"/>
          <w:b/>
          <w:bCs/>
          <w:spacing w:val="-4"/>
          <w:sz w:val="18"/>
          <w:szCs w:val="18"/>
        </w:rPr>
      </w:pPr>
      <w:r>
        <w:rPr>
          <w:rFonts w:ascii="Arial" w:hAnsi="Arial" w:cs="Arial"/>
          <w:color w:val="008CCB"/>
          <w:sz w:val="60"/>
          <w:szCs w:val="60"/>
        </w:rPr>
        <w:t>1</w:t>
      </w:r>
      <w:r>
        <w:rPr>
          <w:rFonts w:ascii="Arial" w:hAnsi="Arial" w:cs="Arial"/>
          <w:color w:val="008CCB"/>
          <w:sz w:val="60"/>
          <w:szCs w:val="60"/>
        </w:rPr>
        <w:tab/>
      </w:r>
      <w:r>
        <w:rPr>
          <w:rFonts w:ascii="Arial" w:hAnsi="Arial" w:cs="Arial"/>
          <w:b/>
          <w:bCs/>
          <w:spacing w:val="-4"/>
          <w:sz w:val="18"/>
          <w:szCs w:val="18"/>
        </w:rPr>
        <w:t>Object</w:t>
      </w:r>
    </w:p>
    <w:p w:rsidR="00865066" w:rsidRDefault="00865066" w:rsidP="00865066">
      <w:pPr>
        <w:spacing w:before="108" w:line="264" w:lineRule="atLeast"/>
        <w:ind w:left="648" w:right="216"/>
        <w:rPr>
          <w:rFonts w:ascii="Arial" w:hAnsi="Arial" w:cs="Arial"/>
          <w:spacing w:val="-4"/>
          <w:sz w:val="18"/>
          <w:szCs w:val="18"/>
        </w:rPr>
      </w:pPr>
      <w:r w:rsidRPr="004128FE">
        <w:rPr>
          <w:noProof/>
        </w:rPr>
        <w:pict>
          <v:line id="_x0000_s1372" style="position:absolute;left:0;text-align:left;z-index:252018688;mso-wrap-distance-left:0;mso-wrap-distance-right:0" from="37.4pt,1.5pt" to="341.8pt,1.5pt" o:allowincell="f" strokecolor="#00639b" strokeweight="2.9pt">
            <w10:wrap type="square"/>
          </v:line>
        </w:pict>
      </w:r>
      <w:r>
        <w:rPr>
          <w:rFonts w:ascii="Arial" w:hAnsi="Arial" w:cs="Arial"/>
          <w:spacing w:val="-4"/>
          <w:sz w:val="18"/>
          <w:szCs w:val="18"/>
        </w:rPr>
        <w:t xml:space="preserve">These regulations set forth the </w:t>
      </w:r>
      <w:proofErr w:type="spellStart"/>
      <w:r>
        <w:rPr>
          <w:rFonts w:ascii="Arial" w:hAnsi="Arial" w:cs="Arial"/>
          <w:spacing w:val="-4"/>
          <w:sz w:val="18"/>
          <w:szCs w:val="18"/>
        </w:rPr>
        <w:t>authorisations</w:t>
      </w:r>
      <w:proofErr w:type="spellEnd"/>
      <w:r>
        <w:rPr>
          <w:rFonts w:ascii="Arial" w:hAnsi="Arial" w:cs="Arial"/>
          <w:spacing w:val="-4"/>
          <w:sz w:val="18"/>
          <w:szCs w:val="18"/>
        </w:rPr>
        <w:t xml:space="preserve">, notifications and other requirements for </w:t>
      </w:r>
      <w:proofErr w:type="spellStart"/>
      <w:r>
        <w:rPr>
          <w:rFonts w:ascii="Arial" w:hAnsi="Arial" w:cs="Arial"/>
          <w:spacing w:val="-4"/>
          <w:sz w:val="18"/>
          <w:szCs w:val="18"/>
        </w:rPr>
        <w:t>organising</w:t>
      </w:r>
      <w:proofErr w:type="spellEnd"/>
      <w:r>
        <w:rPr>
          <w:rFonts w:ascii="Arial" w:hAnsi="Arial" w:cs="Arial"/>
          <w:spacing w:val="-4"/>
          <w:sz w:val="18"/>
          <w:szCs w:val="18"/>
        </w:rPr>
        <w:t xml:space="preserve"> matches and/or competitions between teams belonging to different Members, or between teams belonging to the same Member but playing in a Third Country, or involving players or teams that are not affiliated to Members or provisional members of the confederations as set forth in art. </w:t>
      </w:r>
      <w:proofErr w:type="gramStart"/>
      <w:r>
        <w:rPr>
          <w:rFonts w:ascii="Arial" w:hAnsi="Arial" w:cs="Arial"/>
          <w:spacing w:val="-4"/>
          <w:sz w:val="18"/>
          <w:szCs w:val="18"/>
        </w:rPr>
        <w:t>79 par. 1 of the FIFA Statutes.</w:t>
      </w:r>
      <w:proofErr w:type="gramEnd"/>
    </w:p>
    <w:p w:rsidR="00865066" w:rsidRDefault="00865066" w:rsidP="00865066">
      <w:pPr>
        <w:spacing w:before="108" w:line="264" w:lineRule="atLeast"/>
        <w:ind w:left="648" w:right="216"/>
        <w:rPr>
          <w:rFonts w:ascii="Arial" w:hAnsi="Arial" w:cs="Arial"/>
          <w:b/>
          <w:bCs/>
          <w:spacing w:val="-4"/>
          <w:sz w:val="18"/>
          <w:szCs w:val="18"/>
        </w:rPr>
      </w:pPr>
      <w:r>
        <w:rPr>
          <w:rFonts w:ascii="Arial" w:hAnsi="Arial" w:cs="Arial"/>
          <w:color w:val="008CCB"/>
          <w:sz w:val="60"/>
          <w:szCs w:val="60"/>
        </w:rPr>
        <w:t>2</w:t>
      </w:r>
      <w:r>
        <w:rPr>
          <w:rFonts w:ascii="Arial" w:hAnsi="Arial" w:cs="Arial"/>
          <w:color w:val="008CCB"/>
          <w:sz w:val="60"/>
          <w:szCs w:val="60"/>
        </w:rPr>
        <w:tab/>
      </w:r>
      <w:r>
        <w:rPr>
          <w:rFonts w:ascii="Arial" w:hAnsi="Arial" w:cs="Arial"/>
          <w:b/>
          <w:bCs/>
          <w:spacing w:val="-4"/>
          <w:sz w:val="18"/>
          <w:szCs w:val="18"/>
        </w:rPr>
        <w:t>Scope</w:t>
      </w:r>
    </w:p>
    <w:p w:rsidR="00865066" w:rsidRDefault="00865066" w:rsidP="00865066">
      <w:pPr>
        <w:numPr>
          <w:ilvl w:val="0"/>
          <w:numId w:val="1"/>
        </w:numPr>
        <w:pBdr>
          <w:top w:val="single" w:sz="23" w:space="6" w:color="00639B"/>
        </w:pBdr>
        <w:spacing w:before="187"/>
        <w:rPr>
          <w:rFonts w:ascii="Arial" w:hAnsi="Arial" w:cs="Arial"/>
          <w:spacing w:val="-4"/>
          <w:sz w:val="18"/>
          <w:szCs w:val="18"/>
        </w:rPr>
      </w:pPr>
      <w:r>
        <w:rPr>
          <w:rFonts w:ascii="Arial" w:hAnsi="Arial" w:cs="Arial"/>
          <w:spacing w:val="-4"/>
          <w:sz w:val="18"/>
          <w:szCs w:val="18"/>
        </w:rPr>
        <w:t>These regulations apply to all International Matches.</w:t>
      </w:r>
    </w:p>
    <w:p w:rsidR="00865066" w:rsidRDefault="00865066" w:rsidP="00865066">
      <w:pPr>
        <w:rPr>
          <w:rFonts w:ascii="Arial" w:hAnsi="Arial" w:cs="Arial"/>
          <w:spacing w:val="-4"/>
          <w:sz w:val="18"/>
          <w:szCs w:val="18"/>
        </w:rPr>
      </w:pPr>
    </w:p>
    <w:p w:rsidR="00865066" w:rsidRDefault="00865066" w:rsidP="00865066">
      <w:pPr>
        <w:numPr>
          <w:ilvl w:val="0"/>
          <w:numId w:val="1"/>
        </w:numPr>
        <w:spacing w:line="264" w:lineRule="atLeast"/>
        <w:ind w:right="792"/>
        <w:rPr>
          <w:rFonts w:ascii="Arial" w:hAnsi="Arial" w:cs="Arial"/>
          <w:spacing w:val="-4"/>
          <w:sz w:val="18"/>
          <w:szCs w:val="18"/>
        </w:rPr>
      </w:pPr>
      <w:r>
        <w:rPr>
          <w:rFonts w:ascii="Arial" w:hAnsi="Arial" w:cs="Arial"/>
          <w:spacing w:val="-4"/>
          <w:sz w:val="18"/>
          <w:szCs w:val="18"/>
        </w:rPr>
        <w:t xml:space="preserve">These regulations apply equally to association football (men’s and women’s football), </w:t>
      </w:r>
      <w:proofErr w:type="spellStart"/>
      <w:r>
        <w:rPr>
          <w:rFonts w:ascii="Arial" w:hAnsi="Arial" w:cs="Arial"/>
          <w:spacing w:val="-4"/>
          <w:sz w:val="18"/>
          <w:szCs w:val="18"/>
        </w:rPr>
        <w:t>futsal</w:t>
      </w:r>
      <w:proofErr w:type="spellEnd"/>
      <w:r>
        <w:rPr>
          <w:rFonts w:ascii="Arial" w:hAnsi="Arial" w:cs="Arial"/>
          <w:spacing w:val="-4"/>
          <w:sz w:val="18"/>
          <w:szCs w:val="18"/>
        </w:rPr>
        <w:t xml:space="preserve"> and beach soccer.</w:t>
      </w:r>
    </w:p>
    <w:p w:rsidR="00865066" w:rsidRDefault="00865066" w:rsidP="00865066">
      <w:pPr>
        <w:tabs>
          <w:tab w:val="left" w:pos="1490"/>
        </w:tabs>
        <w:spacing w:before="792" w:after="180"/>
        <w:ind w:left="648"/>
        <w:rPr>
          <w:rFonts w:ascii="Arial" w:hAnsi="Arial" w:cs="Arial"/>
          <w:b/>
          <w:bCs/>
          <w:spacing w:val="-4"/>
          <w:sz w:val="18"/>
          <w:szCs w:val="18"/>
        </w:rPr>
      </w:pPr>
      <w:r>
        <w:rPr>
          <w:rFonts w:ascii="Arial" w:hAnsi="Arial" w:cs="Arial"/>
          <w:color w:val="008CCB"/>
          <w:sz w:val="60"/>
          <w:szCs w:val="60"/>
        </w:rPr>
        <w:t>3</w:t>
      </w:r>
      <w:r>
        <w:rPr>
          <w:rFonts w:ascii="Arial" w:hAnsi="Arial" w:cs="Arial" w:hint="eastAsia"/>
          <w:color w:val="008CCB"/>
          <w:sz w:val="60"/>
          <w:szCs w:val="60"/>
        </w:rPr>
        <w:t xml:space="preserve"> </w:t>
      </w:r>
      <w:r>
        <w:rPr>
          <w:rFonts w:ascii="Arial" w:hAnsi="Arial" w:cs="Arial"/>
          <w:color w:val="008CCB"/>
          <w:sz w:val="60"/>
          <w:szCs w:val="60"/>
        </w:rPr>
        <w:tab/>
      </w:r>
      <w:r>
        <w:rPr>
          <w:rFonts w:ascii="Arial" w:hAnsi="Arial" w:cs="Arial"/>
          <w:b/>
          <w:bCs/>
          <w:spacing w:val="-4"/>
          <w:sz w:val="18"/>
          <w:szCs w:val="18"/>
        </w:rPr>
        <w:t>Definitions</w:t>
      </w:r>
    </w:p>
    <w:p w:rsidR="00865066" w:rsidRDefault="00865066" w:rsidP="00865066">
      <w:pPr>
        <w:spacing w:before="36" w:line="264" w:lineRule="atLeast"/>
        <w:ind w:left="720" w:right="1008"/>
        <w:rPr>
          <w:rFonts w:ascii="Arial" w:hAnsi="Arial" w:cs="Arial"/>
          <w:spacing w:val="-4"/>
          <w:sz w:val="18"/>
          <w:szCs w:val="18"/>
        </w:rPr>
      </w:pPr>
      <w:r w:rsidRPr="004128FE">
        <w:rPr>
          <w:noProof/>
        </w:rPr>
        <w:pict>
          <v:line id="_x0000_s1373" style="position:absolute;left:0;text-align:left;z-index:252019712;mso-wrap-distance-left:0;mso-wrap-distance-right:0" from="33.65pt,1.75pt" to="321.9pt,1.75pt" o:allowincell="f" strokecolor="#00639b" strokeweight="2.9pt">
            <w10:wrap type="square"/>
          </v:line>
        </w:pict>
      </w:r>
      <w:r>
        <w:rPr>
          <w:rFonts w:ascii="Arial" w:hAnsi="Arial" w:cs="Arial"/>
          <w:spacing w:val="-4"/>
          <w:sz w:val="18"/>
          <w:szCs w:val="18"/>
        </w:rPr>
        <w:t>For the purpose of these regulations, the terms set out below are defined as follows:</w:t>
      </w:r>
    </w:p>
    <w:p w:rsidR="00865066" w:rsidRDefault="00865066" w:rsidP="00865066">
      <w:pPr>
        <w:rPr>
          <w:rFonts w:ascii="Arial" w:hAnsi="Arial" w:cs="Arial"/>
          <w:spacing w:val="-4"/>
          <w:sz w:val="18"/>
          <w:szCs w:val="18"/>
        </w:rPr>
      </w:pPr>
    </w:p>
    <w:p w:rsidR="00865066" w:rsidRDefault="00865066" w:rsidP="00865066">
      <w:pPr>
        <w:spacing w:line="264" w:lineRule="atLeast"/>
        <w:ind w:left="720" w:right="1008"/>
        <w:rPr>
          <w:rFonts w:ascii="Arial" w:hAnsi="Arial" w:cs="Arial"/>
          <w:spacing w:val="-4"/>
          <w:sz w:val="18"/>
          <w:szCs w:val="18"/>
        </w:rPr>
      </w:pPr>
      <w:r>
        <w:rPr>
          <w:rFonts w:ascii="Arial" w:hAnsi="Arial" w:cs="Arial"/>
          <w:spacing w:val="-4"/>
          <w:sz w:val="18"/>
          <w:szCs w:val="18"/>
        </w:rPr>
        <w:t>Club Team: a team representing a club that is affiliated directly or indirectly to a Member.</w:t>
      </w:r>
    </w:p>
    <w:p w:rsidR="00865066" w:rsidRDefault="00865066" w:rsidP="00865066">
      <w:pPr>
        <w:rPr>
          <w:rFonts w:ascii="Arial" w:hAnsi="Arial" w:cs="Arial"/>
          <w:spacing w:val="-4"/>
          <w:sz w:val="18"/>
          <w:szCs w:val="18"/>
        </w:rPr>
      </w:pPr>
    </w:p>
    <w:p w:rsidR="00865066" w:rsidRDefault="00865066" w:rsidP="00865066">
      <w:pPr>
        <w:spacing w:line="264" w:lineRule="atLeast"/>
        <w:ind w:left="720" w:right="648"/>
        <w:rPr>
          <w:rFonts w:ascii="Arial" w:hAnsi="Arial" w:cs="Arial"/>
          <w:spacing w:val="-4"/>
          <w:sz w:val="18"/>
          <w:szCs w:val="18"/>
        </w:rPr>
      </w:pPr>
      <w:r>
        <w:rPr>
          <w:rFonts w:ascii="Arial" w:hAnsi="Arial" w:cs="Arial"/>
          <w:spacing w:val="-6"/>
          <w:sz w:val="18"/>
          <w:szCs w:val="18"/>
        </w:rPr>
        <w:t xml:space="preserve">Confederation: a group of associations </w:t>
      </w:r>
      <w:proofErr w:type="spellStart"/>
      <w:r>
        <w:rPr>
          <w:rFonts w:ascii="Arial" w:hAnsi="Arial" w:cs="Arial"/>
          <w:spacing w:val="-6"/>
          <w:sz w:val="18"/>
          <w:szCs w:val="18"/>
        </w:rPr>
        <w:t>recognised</w:t>
      </w:r>
      <w:proofErr w:type="spellEnd"/>
      <w:r>
        <w:rPr>
          <w:rFonts w:ascii="Arial" w:hAnsi="Arial" w:cs="Arial"/>
          <w:spacing w:val="-6"/>
          <w:sz w:val="18"/>
          <w:szCs w:val="18"/>
        </w:rPr>
        <w:t xml:space="preserve"> by FIFA that belong</w:t>
      </w:r>
      <w:r>
        <w:rPr>
          <w:rFonts w:ascii="Arial" w:hAnsi="Arial" w:cs="Arial"/>
          <w:spacing w:val="-4"/>
          <w:sz w:val="18"/>
          <w:szCs w:val="18"/>
        </w:rPr>
        <w:t xml:space="preserve"> to the same continent (or </w:t>
      </w:r>
      <w:proofErr w:type="spellStart"/>
      <w:r>
        <w:rPr>
          <w:rFonts w:ascii="Arial" w:hAnsi="Arial" w:cs="Arial"/>
          <w:spacing w:val="-4"/>
          <w:sz w:val="18"/>
          <w:szCs w:val="18"/>
        </w:rPr>
        <w:t>assimilable</w:t>
      </w:r>
      <w:proofErr w:type="spellEnd"/>
      <w:r>
        <w:rPr>
          <w:rFonts w:ascii="Arial" w:hAnsi="Arial" w:cs="Arial"/>
          <w:spacing w:val="-4"/>
          <w:sz w:val="18"/>
          <w:szCs w:val="18"/>
        </w:rPr>
        <w:t xml:space="preserve"> geographic region).</w:t>
      </w:r>
    </w:p>
    <w:p w:rsidR="00865066" w:rsidRPr="00865066" w:rsidRDefault="00865066">
      <w:pPr>
        <w:spacing w:line="264" w:lineRule="atLeast"/>
        <w:ind w:left="720" w:right="648"/>
        <w:rPr>
          <w:rFonts w:ascii="Arial" w:hAnsi="Arial" w:cs="Arial"/>
          <w:spacing w:val="-4"/>
          <w:sz w:val="18"/>
          <w:szCs w:val="18"/>
        </w:rPr>
      </w:pPr>
    </w:p>
    <w:p w:rsidR="009D3C74" w:rsidRPr="004849EA" w:rsidRDefault="004128FE" w:rsidP="000D0849">
      <w:pPr>
        <w:spacing w:before="216" w:line="264" w:lineRule="atLeast"/>
        <w:ind w:right="648" w:firstLineChars="150" w:firstLine="420"/>
        <w:rPr>
          <w:rFonts w:ascii="Arial" w:hAnsi="Arial" w:cs="Arial"/>
          <w:spacing w:val="-6"/>
          <w:sz w:val="20"/>
          <w:szCs w:val="18"/>
        </w:rPr>
      </w:pPr>
      <w:r w:rsidRPr="004128FE">
        <w:rPr>
          <w:noProof/>
          <w:sz w:val="28"/>
        </w:rPr>
        <w:pict>
          <v:shape id="_x0000_s1349" type="#_x0000_t202" style="position:absolute;left:0;text-align:left;margin-left:37.95pt;margin-top:35.35pt;width:341.75pt;height:21.65pt;z-index:251987968;mso-wrap-edited:f;mso-wrap-distance-left:0;mso-wrap-distance-right:0;mso-position-horizontal-relative:page;mso-position-vertical-relative:page" wrapcoords="-62 0 -62 21600 21662 21600 21662 0 -62 0" o:allowincell="f" filled="f" stroked="f">
            <v:textbox inset="0,0,0,0">
              <w:txbxContent>
                <w:p w:rsidR="00865066" w:rsidRDefault="00865066" w:rsidP="009D3C74">
                  <w:pPr>
                    <w:tabs>
                      <w:tab w:val="right" w:pos="2196"/>
                    </w:tabs>
                    <w:rPr>
                      <w:rFonts w:ascii="Arial" w:hAnsi="Arial" w:cs="Arial"/>
                      <w:b/>
                      <w:bCs/>
                      <w:color w:val="809CB4"/>
                      <w:sz w:val="14"/>
                      <w:szCs w:val="14"/>
                    </w:rPr>
                  </w:pPr>
                  <w:r>
                    <w:rPr>
                      <w:rFonts w:hint="eastAsia"/>
                    </w:rPr>
                    <w:t xml:space="preserve">4    </w:t>
                  </w:r>
                  <w:r>
                    <w:t xml:space="preserve">I. </w:t>
                  </w:r>
                  <w:r>
                    <w:rPr>
                      <w:rFonts w:ascii="Arial" w:hAnsi="Arial" w:cs="Arial" w:hint="eastAsia"/>
                      <w:b/>
                      <w:bCs/>
                      <w:color w:val="809CB4"/>
                      <w:sz w:val="14"/>
                      <w:szCs w:val="14"/>
                    </w:rPr>
                    <w:t>总则</w:t>
                  </w:r>
                </w:p>
              </w:txbxContent>
            </v:textbox>
            <w10:wrap type="square" anchorx="page" anchory="page"/>
          </v:shape>
        </w:pict>
      </w:r>
      <w:r w:rsidR="00D94A60" w:rsidRPr="004849EA">
        <w:rPr>
          <w:rFonts w:ascii="Arial" w:hAnsi="Arial" w:cs="Arial" w:hint="eastAsia"/>
          <w:spacing w:val="-6"/>
          <w:sz w:val="20"/>
          <w:szCs w:val="18"/>
        </w:rPr>
        <w:t>根据国际足联章程第</w:t>
      </w:r>
      <w:r w:rsidR="00D94A60" w:rsidRPr="004849EA">
        <w:rPr>
          <w:rFonts w:ascii="Arial" w:hAnsi="Arial" w:cs="Arial" w:hint="eastAsia"/>
          <w:spacing w:val="-6"/>
          <w:sz w:val="20"/>
          <w:szCs w:val="18"/>
        </w:rPr>
        <w:t>73</w:t>
      </w:r>
      <w:r w:rsidR="00D94A60" w:rsidRPr="004849EA">
        <w:rPr>
          <w:rFonts w:ascii="Arial" w:hAnsi="Arial" w:cs="Arial" w:hint="eastAsia"/>
          <w:spacing w:val="-6"/>
          <w:sz w:val="20"/>
          <w:szCs w:val="18"/>
        </w:rPr>
        <w:t>、</w:t>
      </w:r>
      <w:r w:rsidR="00D94A60" w:rsidRPr="004849EA">
        <w:rPr>
          <w:rFonts w:ascii="Arial" w:hAnsi="Arial" w:cs="Arial" w:hint="eastAsia"/>
          <w:spacing w:val="-6"/>
          <w:sz w:val="20"/>
          <w:szCs w:val="18"/>
        </w:rPr>
        <w:t>78</w:t>
      </w:r>
      <w:r w:rsidR="00D94A60" w:rsidRPr="004849EA">
        <w:rPr>
          <w:rFonts w:ascii="Arial" w:hAnsi="Arial" w:cs="Arial" w:hint="eastAsia"/>
          <w:spacing w:val="-6"/>
          <w:sz w:val="20"/>
          <w:szCs w:val="18"/>
        </w:rPr>
        <w:t>、</w:t>
      </w:r>
      <w:r w:rsidR="00D94A60" w:rsidRPr="004849EA">
        <w:rPr>
          <w:rFonts w:ascii="Arial" w:hAnsi="Arial" w:cs="Arial" w:hint="eastAsia"/>
          <w:spacing w:val="-6"/>
          <w:sz w:val="20"/>
          <w:szCs w:val="18"/>
        </w:rPr>
        <w:t>79</w:t>
      </w:r>
      <w:r w:rsidR="00D94A60" w:rsidRPr="004849EA">
        <w:rPr>
          <w:rFonts w:ascii="Arial" w:hAnsi="Arial" w:cs="Arial" w:hint="eastAsia"/>
          <w:spacing w:val="-6"/>
          <w:sz w:val="20"/>
          <w:szCs w:val="18"/>
        </w:rPr>
        <w:t>和</w:t>
      </w:r>
      <w:r w:rsidR="00D94A60" w:rsidRPr="004849EA">
        <w:rPr>
          <w:rFonts w:ascii="Arial" w:hAnsi="Arial" w:cs="Arial" w:hint="eastAsia"/>
          <w:spacing w:val="-6"/>
          <w:sz w:val="20"/>
          <w:szCs w:val="18"/>
        </w:rPr>
        <w:t>80</w:t>
      </w:r>
      <w:r w:rsidR="00D94A60" w:rsidRPr="004849EA">
        <w:rPr>
          <w:rFonts w:ascii="Arial" w:hAnsi="Arial" w:cs="Arial" w:hint="eastAsia"/>
          <w:spacing w:val="-6"/>
          <w:sz w:val="20"/>
          <w:szCs w:val="18"/>
        </w:rPr>
        <w:t>条规定，执委会批准下列规程：</w:t>
      </w:r>
    </w:p>
    <w:p w:rsidR="000D0849" w:rsidRDefault="000D0849" w:rsidP="000D0849">
      <w:pPr>
        <w:tabs>
          <w:tab w:val="right" w:pos="2196"/>
        </w:tabs>
        <w:spacing w:after="144"/>
        <w:rPr>
          <w:rFonts w:ascii="Arial" w:hAnsi="Arial" w:cs="Arial"/>
          <w:b/>
          <w:bCs/>
          <w:spacing w:val="-4"/>
          <w:sz w:val="18"/>
          <w:szCs w:val="18"/>
        </w:rPr>
      </w:pPr>
    </w:p>
    <w:p w:rsidR="009D3C74" w:rsidRPr="000D0849" w:rsidRDefault="000D0849" w:rsidP="00BF441E">
      <w:pPr>
        <w:tabs>
          <w:tab w:val="right" w:pos="2196"/>
        </w:tabs>
        <w:spacing w:after="144"/>
        <w:ind w:firstLineChars="250" w:firstLine="482"/>
        <w:rPr>
          <w:rFonts w:ascii="Arial" w:hAnsi="Arial" w:cs="Arial"/>
          <w:b/>
          <w:bCs/>
          <w:spacing w:val="-4"/>
          <w:sz w:val="20"/>
          <w:szCs w:val="18"/>
        </w:rPr>
      </w:pPr>
      <w:r w:rsidRPr="000D0849">
        <w:rPr>
          <w:rFonts w:ascii="Arial" w:hAnsi="Arial" w:cs="Arial" w:hint="eastAsia"/>
          <w:b/>
          <w:bCs/>
          <w:spacing w:val="-4"/>
          <w:sz w:val="20"/>
          <w:szCs w:val="18"/>
        </w:rPr>
        <w:t>第一条</w:t>
      </w:r>
      <w:r w:rsidRPr="000D0849">
        <w:rPr>
          <w:rFonts w:ascii="Arial" w:hAnsi="Arial" w:cs="Arial" w:hint="eastAsia"/>
          <w:b/>
          <w:bCs/>
          <w:spacing w:val="-4"/>
          <w:sz w:val="20"/>
          <w:szCs w:val="18"/>
        </w:rPr>
        <w:t xml:space="preserve">  </w:t>
      </w:r>
      <w:r w:rsidRPr="000D0849">
        <w:rPr>
          <w:rFonts w:ascii="Arial" w:hAnsi="Arial" w:cs="Arial" w:hint="eastAsia"/>
          <w:b/>
          <w:bCs/>
          <w:spacing w:val="-4"/>
          <w:sz w:val="20"/>
          <w:szCs w:val="18"/>
        </w:rPr>
        <w:t>目标</w:t>
      </w:r>
    </w:p>
    <w:p w:rsidR="004849EA" w:rsidRDefault="004128FE" w:rsidP="00123F1C">
      <w:pPr>
        <w:rPr>
          <w:sz w:val="21"/>
        </w:rPr>
      </w:pPr>
      <w:r w:rsidRPr="004128FE">
        <w:rPr>
          <w:noProof/>
        </w:rPr>
        <w:pict>
          <v:line id="_x0000_s1350" style="position:absolute;z-index:251988992;mso-wrap-distance-left:0;mso-wrap-distance-right:0" from="22.15pt,2.3pt" to="343.05pt,2.3pt" o:allowincell="f" strokecolor="#00639b" strokeweight="2.9pt">
            <w10:wrap type="square"/>
          </v:line>
        </w:pict>
      </w:r>
    </w:p>
    <w:p w:rsidR="00A123EA" w:rsidRDefault="00426F2E" w:rsidP="00AD4ABA">
      <w:pPr>
        <w:adjustRightInd w:val="0"/>
        <w:snapToGrid w:val="0"/>
        <w:spacing w:line="360" w:lineRule="auto"/>
        <w:ind w:firstLineChars="200" w:firstLine="420"/>
        <w:rPr>
          <w:sz w:val="21"/>
        </w:rPr>
      </w:pPr>
      <w:r w:rsidRPr="004849EA">
        <w:rPr>
          <w:rFonts w:hint="eastAsia"/>
          <w:sz w:val="21"/>
        </w:rPr>
        <w:t>本规程</w:t>
      </w:r>
      <w:r w:rsidR="00B71671" w:rsidRPr="004849EA">
        <w:rPr>
          <w:rFonts w:hint="eastAsia"/>
          <w:sz w:val="21"/>
        </w:rPr>
        <w:t>依据国际足联章程第</w:t>
      </w:r>
      <w:r w:rsidR="00B71671" w:rsidRPr="004849EA">
        <w:rPr>
          <w:rFonts w:hint="eastAsia"/>
          <w:sz w:val="21"/>
        </w:rPr>
        <w:t>79</w:t>
      </w:r>
      <w:r w:rsidR="00B71671" w:rsidRPr="004849EA">
        <w:rPr>
          <w:rFonts w:hint="eastAsia"/>
          <w:sz w:val="21"/>
        </w:rPr>
        <w:t>条第</w:t>
      </w:r>
      <w:r w:rsidR="00B71671" w:rsidRPr="004849EA">
        <w:rPr>
          <w:rFonts w:hint="eastAsia"/>
          <w:sz w:val="21"/>
        </w:rPr>
        <w:t>1</w:t>
      </w:r>
      <w:r w:rsidR="006778DB">
        <w:rPr>
          <w:rFonts w:hint="eastAsia"/>
          <w:sz w:val="21"/>
        </w:rPr>
        <w:t>款</w:t>
      </w:r>
      <w:r w:rsidR="004849EA" w:rsidRPr="004849EA">
        <w:rPr>
          <w:rFonts w:hint="eastAsia"/>
          <w:sz w:val="21"/>
        </w:rPr>
        <w:t>的规定，对组织的相关比赛或赛</w:t>
      </w:r>
    </w:p>
    <w:p w:rsidR="00A123EA" w:rsidRDefault="004849EA" w:rsidP="00AD4ABA">
      <w:pPr>
        <w:adjustRightInd w:val="0"/>
        <w:snapToGrid w:val="0"/>
        <w:spacing w:line="360" w:lineRule="auto"/>
        <w:ind w:firstLineChars="200" w:firstLine="420"/>
        <w:rPr>
          <w:sz w:val="21"/>
        </w:rPr>
      </w:pPr>
      <w:r w:rsidRPr="004849EA">
        <w:rPr>
          <w:rFonts w:hint="eastAsia"/>
          <w:sz w:val="21"/>
        </w:rPr>
        <w:t>事所涉及的授权、通知和其它要求进行规定。此规定主要是针对不同会</w:t>
      </w:r>
    </w:p>
    <w:p w:rsidR="00A123EA" w:rsidRDefault="004849EA" w:rsidP="00AD4ABA">
      <w:pPr>
        <w:adjustRightInd w:val="0"/>
        <w:snapToGrid w:val="0"/>
        <w:spacing w:line="360" w:lineRule="auto"/>
        <w:ind w:firstLineChars="200" w:firstLine="420"/>
        <w:rPr>
          <w:sz w:val="21"/>
        </w:rPr>
      </w:pPr>
      <w:r w:rsidRPr="004849EA">
        <w:rPr>
          <w:rFonts w:hint="eastAsia"/>
          <w:sz w:val="21"/>
        </w:rPr>
        <w:t>员协会所属球队之间的比赛或赛事；</w:t>
      </w:r>
      <w:r w:rsidR="00426F2E" w:rsidRPr="004849EA">
        <w:rPr>
          <w:rFonts w:hint="eastAsia"/>
          <w:sz w:val="21"/>
        </w:rPr>
        <w:t>同一会员协会所属球队在第三国进</w:t>
      </w:r>
    </w:p>
    <w:p w:rsidR="00A123EA" w:rsidRDefault="00426F2E" w:rsidP="00AD4ABA">
      <w:pPr>
        <w:adjustRightInd w:val="0"/>
        <w:snapToGrid w:val="0"/>
        <w:spacing w:line="360" w:lineRule="auto"/>
        <w:ind w:firstLineChars="200" w:firstLine="420"/>
        <w:rPr>
          <w:sz w:val="21"/>
        </w:rPr>
      </w:pPr>
      <w:r w:rsidRPr="004849EA">
        <w:rPr>
          <w:rFonts w:hint="eastAsia"/>
          <w:sz w:val="21"/>
        </w:rPr>
        <w:t>行的</w:t>
      </w:r>
      <w:r w:rsidR="00123F1C" w:rsidRPr="004849EA">
        <w:rPr>
          <w:rFonts w:hint="eastAsia"/>
          <w:sz w:val="21"/>
        </w:rPr>
        <w:t>比赛或赛事</w:t>
      </w:r>
      <w:r w:rsidR="004849EA" w:rsidRPr="004849EA">
        <w:rPr>
          <w:rFonts w:hint="eastAsia"/>
          <w:sz w:val="21"/>
        </w:rPr>
        <w:t>；</w:t>
      </w:r>
      <w:r w:rsidR="00B71671" w:rsidRPr="004849EA">
        <w:rPr>
          <w:rFonts w:hint="eastAsia"/>
          <w:sz w:val="21"/>
        </w:rPr>
        <w:t>以及</w:t>
      </w:r>
      <w:r w:rsidR="004849EA" w:rsidRPr="004849EA">
        <w:rPr>
          <w:rFonts w:hint="eastAsia"/>
          <w:sz w:val="21"/>
        </w:rPr>
        <w:t>参赛球员或运动队</w:t>
      </w:r>
      <w:r w:rsidR="00123F1C" w:rsidRPr="004849EA">
        <w:rPr>
          <w:rFonts w:hint="eastAsia"/>
          <w:sz w:val="21"/>
        </w:rPr>
        <w:t>不隶属于</w:t>
      </w:r>
      <w:r w:rsidR="004849EA" w:rsidRPr="004849EA">
        <w:rPr>
          <w:rFonts w:hint="eastAsia"/>
          <w:sz w:val="21"/>
        </w:rPr>
        <w:t>会员协会或各洲足联</w:t>
      </w:r>
    </w:p>
    <w:p w:rsidR="00123F1C" w:rsidRPr="004849EA" w:rsidRDefault="004849EA" w:rsidP="00AD4ABA">
      <w:pPr>
        <w:adjustRightInd w:val="0"/>
        <w:snapToGrid w:val="0"/>
        <w:spacing w:line="360" w:lineRule="auto"/>
        <w:ind w:firstLineChars="200" w:firstLine="420"/>
        <w:rPr>
          <w:sz w:val="21"/>
        </w:rPr>
      </w:pPr>
      <w:r w:rsidRPr="004849EA">
        <w:rPr>
          <w:rFonts w:hint="eastAsia"/>
          <w:sz w:val="21"/>
        </w:rPr>
        <w:t>临时会员协会</w:t>
      </w:r>
      <w:r w:rsidR="00123F1C" w:rsidRPr="004849EA">
        <w:rPr>
          <w:rFonts w:hint="eastAsia"/>
          <w:sz w:val="21"/>
        </w:rPr>
        <w:t>的</w:t>
      </w:r>
      <w:r w:rsidRPr="004849EA">
        <w:rPr>
          <w:rFonts w:hint="eastAsia"/>
          <w:sz w:val="21"/>
        </w:rPr>
        <w:t>比赛或赛事。</w:t>
      </w:r>
    </w:p>
    <w:p w:rsidR="009D3C74" w:rsidRPr="004849EA" w:rsidRDefault="009D3C74" w:rsidP="009D3C74">
      <w:pPr>
        <w:spacing w:before="108" w:line="264" w:lineRule="atLeast"/>
        <w:ind w:left="648" w:right="216"/>
        <w:rPr>
          <w:rFonts w:ascii="Arial" w:hAnsi="Arial" w:cs="Arial"/>
          <w:spacing w:val="-4"/>
          <w:sz w:val="18"/>
          <w:szCs w:val="18"/>
        </w:rPr>
      </w:pPr>
    </w:p>
    <w:p w:rsidR="009D3C74" w:rsidRDefault="000D0849" w:rsidP="000D0849">
      <w:pPr>
        <w:spacing w:before="108" w:line="264" w:lineRule="atLeast"/>
        <w:ind w:right="216" w:firstLineChars="250" w:firstLine="482"/>
        <w:rPr>
          <w:rFonts w:ascii="Arial" w:hAnsi="Arial" w:cs="Arial"/>
          <w:b/>
          <w:bCs/>
          <w:spacing w:val="-4"/>
          <w:sz w:val="20"/>
          <w:szCs w:val="18"/>
        </w:rPr>
      </w:pPr>
      <w:r w:rsidRPr="000D0849">
        <w:rPr>
          <w:rFonts w:ascii="Arial" w:hAnsi="Arial" w:cs="Arial" w:hint="eastAsia"/>
          <w:b/>
          <w:bCs/>
          <w:spacing w:val="-4"/>
          <w:sz w:val="20"/>
          <w:szCs w:val="18"/>
        </w:rPr>
        <w:t>第二条</w:t>
      </w:r>
      <w:r w:rsidR="004849EA" w:rsidRPr="000D0849">
        <w:rPr>
          <w:rFonts w:ascii="Arial" w:hAnsi="Arial" w:cs="Arial" w:hint="eastAsia"/>
          <w:b/>
          <w:bCs/>
          <w:spacing w:val="-4"/>
          <w:sz w:val="20"/>
          <w:szCs w:val="18"/>
        </w:rPr>
        <w:t xml:space="preserve"> </w:t>
      </w:r>
      <w:r>
        <w:rPr>
          <w:rFonts w:ascii="Arial" w:hAnsi="Arial" w:cs="Arial" w:hint="eastAsia"/>
          <w:b/>
          <w:bCs/>
          <w:spacing w:val="-4"/>
          <w:sz w:val="20"/>
          <w:szCs w:val="18"/>
        </w:rPr>
        <w:t>适用范围</w:t>
      </w:r>
    </w:p>
    <w:p w:rsidR="000D0849" w:rsidRDefault="004128FE" w:rsidP="000D0849">
      <w:pPr>
        <w:spacing w:before="108" w:line="264" w:lineRule="atLeast"/>
        <w:ind w:right="216" w:firstLineChars="250" w:firstLine="600"/>
        <w:rPr>
          <w:rFonts w:ascii="Arial" w:hAnsi="Arial" w:cs="Arial"/>
          <w:b/>
          <w:bCs/>
          <w:spacing w:val="-4"/>
          <w:sz w:val="20"/>
          <w:szCs w:val="18"/>
        </w:rPr>
      </w:pPr>
      <w:r w:rsidRPr="004128FE">
        <w:rPr>
          <w:noProof/>
        </w:rPr>
        <w:pict>
          <v:line id="_x0000_s1353" style="position:absolute;left:0;text-align:left;z-index:251991040;mso-wrap-distance-left:0;mso-wrap-distance-right:0" from="25.15pt,13.4pt" to="346.05pt,13.4pt" o:allowincell="f" strokecolor="#00639b" strokeweight="2.9pt">
            <w10:wrap type="square"/>
          </v:line>
        </w:pict>
      </w:r>
    </w:p>
    <w:p w:rsidR="000D0849" w:rsidRDefault="000D0849" w:rsidP="000D0849">
      <w:pPr>
        <w:autoSpaceDE/>
        <w:autoSpaceDN/>
        <w:jc w:val="both"/>
      </w:pPr>
    </w:p>
    <w:p w:rsidR="000D0849" w:rsidRPr="00455FFF" w:rsidRDefault="000D0849" w:rsidP="004A333A">
      <w:pPr>
        <w:pStyle w:val="a6"/>
        <w:numPr>
          <w:ilvl w:val="0"/>
          <w:numId w:val="94"/>
        </w:numPr>
        <w:autoSpaceDE/>
        <w:autoSpaceDN/>
        <w:ind w:firstLineChars="0"/>
        <w:jc w:val="both"/>
        <w:rPr>
          <w:sz w:val="21"/>
        </w:rPr>
      </w:pPr>
      <w:r w:rsidRPr="00455FFF">
        <w:rPr>
          <w:rFonts w:hint="eastAsia"/>
          <w:sz w:val="21"/>
        </w:rPr>
        <w:t>本规程适用于所有国际比赛。</w:t>
      </w:r>
    </w:p>
    <w:p w:rsidR="000D0849" w:rsidRPr="000D0849" w:rsidRDefault="000D0849" w:rsidP="000D0849">
      <w:pPr>
        <w:autoSpaceDE/>
        <w:autoSpaceDN/>
        <w:jc w:val="both"/>
        <w:rPr>
          <w:sz w:val="21"/>
        </w:rPr>
      </w:pPr>
    </w:p>
    <w:p w:rsidR="000D0849" w:rsidRPr="00455FFF" w:rsidRDefault="000D0849" w:rsidP="004A333A">
      <w:pPr>
        <w:pStyle w:val="a6"/>
        <w:numPr>
          <w:ilvl w:val="0"/>
          <w:numId w:val="94"/>
        </w:numPr>
        <w:autoSpaceDE/>
        <w:autoSpaceDN/>
        <w:ind w:firstLineChars="0"/>
        <w:jc w:val="both"/>
        <w:rPr>
          <w:sz w:val="21"/>
        </w:rPr>
      </w:pPr>
      <w:r w:rsidRPr="00455FFF">
        <w:rPr>
          <w:rFonts w:hint="eastAsia"/>
          <w:sz w:val="21"/>
        </w:rPr>
        <w:t>本规程对男子、女子足球、五</w:t>
      </w:r>
      <w:proofErr w:type="gramStart"/>
      <w:r w:rsidRPr="00455FFF">
        <w:rPr>
          <w:rFonts w:hint="eastAsia"/>
          <w:sz w:val="21"/>
        </w:rPr>
        <w:t>人制</w:t>
      </w:r>
      <w:proofErr w:type="gramEnd"/>
      <w:r w:rsidRPr="00455FFF">
        <w:rPr>
          <w:rFonts w:hint="eastAsia"/>
          <w:sz w:val="21"/>
        </w:rPr>
        <w:t>足球以及沙滩足球具有同等效力。</w:t>
      </w:r>
    </w:p>
    <w:p w:rsidR="000D0849" w:rsidRDefault="000D0849" w:rsidP="000D0849">
      <w:pPr>
        <w:spacing w:before="108" w:line="264" w:lineRule="atLeast"/>
        <w:ind w:right="216" w:firstLineChars="250" w:firstLine="482"/>
        <w:rPr>
          <w:rFonts w:ascii="Arial" w:hAnsi="Arial" w:cs="Arial"/>
          <w:b/>
          <w:bCs/>
          <w:spacing w:val="-4"/>
          <w:sz w:val="20"/>
          <w:szCs w:val="18"/>
        </w:rPr>
      </w:pPr>
    </w:p>
    <w:p w:rsidR="00BF441E" w:rsidRDefault="000D0849" w:rsidP="0043052A">
      <w:pPr>
        <w:spacing w:before="108" w:line="264" w:lineRule="atLeast"/>
        <w:ind w:right="216" w:firstLineChars="250" w:firstLine="507"/>
        <w:rPr>
          <w:rFonts w:ascii="Arial" w:hAnsi="Arial" w:cs="Arial"/>
          <w:b/>
          <w:bCs/>
          <w:spacing w:val="-4"/>
          <w:sz w:val="20"/>
          <w:szCs w:val="18"/>
        </w:rPr>
      </w:pPr>
      <w:r w:rsidRPr="00BF441E">
        <w:rPr>
          <w:rFonts w:ascii="Arial" w:hAnsi="Arial" w:cs="Arial" w:hint="eastAsia"/>
          <w:b/>
          <w:bCs/>
          <w:spacing w:val="-4"/>
          <w:sz w:val="21"/>
          <w:szCs w:val="21"/>
        </w:rPr>
        <w:t>第三条</w:t>
      </w:r>
      <w:r w:rsidRPr="00BF441E">
        <w:rPr>
          <w:rFonts w:ascii="Arial" w:hAnsi="Arial" w:cs="Arial" w:hint="eastAsia"/>
          <w:b/>
          <w:bCs/>
          <w:spacing w:val="-4"/>
          <w:sz w:val="21"/>
          <w:szCs w:val="21"/>
        </w:rPr>
        <w:t xml:space="preserve">  </w:t>
      </w:r>
      <w:r w:rsidRPr="00BF441E">
        <w:rPr>
          <w:rFonts w:ascii="Arial" w:hAnsi="Arial" w:cs="Arial" w:hint="eastAsia"/>
          <w:b/>
          <w:bCs/>
          <w:spacing w:val="-4"/>
          <w:sz w:val="21"/>
          <w:szCs w:val="21"/>
        </w:rPr>
        <w:t>定义</w:t>
      </w:r>
    </w:p>
    <w:p w:rsidR="00BF441E" w:rsidRDefault="004128FE" w:rsidP="00BF441E">
      <w:pPr>
        <w:spacing w:before="108" w:line="264" w:lineRule="atLeast"/>
        <w:ind w:right="216" w:firstLineChars="250" w:firstLine="600"/>
        <w:rPr>
          <w:rFonts w:ascii="Arial" w:hAnsi="Arial" w:cs="Arial"/>
          <w:b/>
          <w:bCs/>
          <w:spacing w:val="-4"/>
          <w:sz w:val="20"/>
          <w:szCs w:val="18"/>
        </w:rPr>
      </w:pPr>
      <w:r w:rsidRPr="004128FE">
        <w:rPr>
          <w:noProof/>
        </w:rPr>
        <w:pict>
          <v:line id="_x0000_s1351" style="position:absolute;left:0;text-align:left;z-index:251990016;mso-wrap-distance-left:0;mso-wrap-distance-right:0" from="25.15pt,2.1pt" to="343.05pt,2.1pt" o:allowincell="f" strokecolor="#00639b" strokeweight="2.9pt">
            <w10:wrap type="square"/>
          </v:line>
        </w:pict>
      </w:r>
    </w:p>
    <w:p w:rsidR="00BF441E" w:rsidRPr="00BF441E" w:rsidRDefault="00BF441E" w:rsidP="00BF441E">
      <w:pPr>
        <w:spacing w:before="108" w:line="264" w:lineRule="atLeast"/>
        <w:ind w:right="216" w:firstLineChars="200" w:firstLine="420"/>
        <w:rPr>
          <w:rFonts w:ascii="Arial" w:hAnsi="Arial" w:cs="Arial"/>
          <w:b/>
          <w:bCs/>
          <w:spacing w:val="-4"/>
          <w:sz w:val="20"/>
          <w:szCs w:val="18"/>
        </w:rPr>
      </w:pPr>
      <w:r>
        <w:rPr>
          <w:rFonts w:hint="eastAsia"/>
          <w:sz w:val="21"/>
        </w:rPr>
        <w:t>本规程中提到的</w:t>
      </w:r>
      <w:r w:rsidRPr="00BF441E">
        <w:rPr>
          <w:rFonts w:hint="eastAsia"/>
          <w:sz w:val="21"/>
        </w:rPr>
        <w:t>术语</w:t>
      </w:r>
      <w:r>
        <w:rPr>
          <w:rFonts w:hint="eastAsia"/>
          <w:sz w:val="21"/>
        </w:rPr>
        <w:t>具体</w:t>
      </w:r>
      <w:r w:rsidRPr="00BF441E">
        <w:rPr>
          <w:rFonts w:hint="eastAsia"/>
          <w:sz w:val="21"/>
        </w:rPr>
        <w:t>定义如下：</w:t>
      </w:r>
    </w:p>
    <w:p w:rsidR="00BF441E" w:rsidRPr="00BF441E" w:rsidRDefault="00BF441E" w:rsidP="00BF441E">
      <w:pPr>
        <w:rPr>
          <w:sz w:val="21"/>
        </w:rPr>
      </w:pPr>
    </w:p>
    <w:p w:rsidR="00A123EA" w:rsidRDefault="00BF441E" w:rsidP="00A123EA">
      <w:pPr>
        <w:ind w:firstLineChars="200" w:firstLine="422"/>
        <w:rPr>
          <w:sz w:val="21"/>
        </w:rPr>
      </w:pPr>
      <w:r w:rsidRPr="00A123EA">
        <w:rPr>
          <w:rFonts w:hint="eastAsia"/>
          <w:b/>
          <w:sz w:val="21"/>
        </w:rPr>
        <w:t>俱乐部队：</w:t>
      </w:r>
      <w:r w:rsidRPr="00BF441E">
        <w:rPr>
          <w:rFonts w:hint="eastAsia"/>
          <w:sz w:val="21"/>
        </w:rPr>
        <w:t>代表的俱乐部</w:t>
      </w:r>
      <w:r>
        <w:rPr>
          <w:rFonts w:hint="eastAsia"/>
          <w:sz w:val="21"/>
        </w:rPr>
        <w:t>参赛</w:t>
      </w:r>
      <w:r w:rsidRPr="00BF441E">
        <w:rPr>
          <w:rFonts w:hint="eastAsia"/>
          <w:sz w:val="21"/>
        </w:rPr>
        <w:t>的球队</w:t>
      </w:r>
      <w:r>
        <w:rPr>
          <w:rFonts w:hint="eastAsia"/>
          <w:sz w:val="21"/>
        </w:rPr>
        <w:t>，</w:t>
      </w:r>
      <w:r w:rsidR="00EF3F50">
        <w:rPr>
          <w:rFonts w:hint="eastAsia"/>
          <w:sz w:val="21"/>
        </w:rPr>
        <w:t>该俱乐部</w:t>
      </w:r>
      <w:r w:rsidRPr="00BF441E">
        <w:rPr>
          <w:rFonts w:hint="eastAsia"/>
          <w:sz w:val="21"/>
        </w:rPr>
        <w:t>直接或间接隶属于某会</w:t>
      </w:r>
    </w:p>
    <w:p w:rsidR="00BF441E" w:rsidRPr="00BF441E" w:rsidRDefault="00BF441E" w:rsidP="00BF441E">
      <w:pPr>
        <w:ind w:firstLineChars="200" w:firstLine="420"/>
        <w:rPr>
          <w:sz w:val="21"/>
        </w:rPr>
      </w:pPr>
      <w:r w:rsidRPr="00BF441E">
        <w:rPr>
          <w:rFonts w:hint="eastAsia"/>
          <w:sz w:val="21"/>
        </w:rPr>
        <w:t>员协会。</w:t>
      </w:r>
    </w:p>
    <w:p w:rsidR="00BF441E" w:rsidRPr="00EF3F50" w:rsidRDefault="00BF441E" w:rsidP="00BF441E">
      <w:pPr>
        <w:rPr>
          <w:sz w:val="21"/>
        </w:rPr>
      </w:pPr>
    </w:p>
    <w:p w:rsidR="00A123EA" w:rsidRDefault="00BF441E" w:rsidP="00A123EA">
      <w:pPr>
        <w:ind w:firstLineChars="200" w:firstLine="422"/>
        <w:rPr>
          <w:sz w:val="21"/>
        </w:rPr>
      </w:pPr>
      <w:r w:rsidRPr="00A123EA">
        <w:rPr>
          <w:rFonts w:hint="eastAsia"/>
          <w:b/>
          <w:sz w:val="21"/>
        </w:rPr>
        <w:t>洲足联：</w:t>
      </w:r>
      <w:r w:rsidR="00EF3F50">
        <w:rPr>
          <w:rFonts w:hint="eastAsia"/>
          <w:sz w:val="21"/>
        </w:rPr>
        <w:t>被国际足联</w:t>
      </w:r>
      <w:r w:rsidRPr="00BF441E">
        <w:rPr>
          <w:rFonts w:hint="eastAsia"/>
          <w:sz w:val="21"/>
        </w:rPr>
        <w:t>认</w:t>
      </w:r>
      <w:r w:rsidR="00EF3F50">
        <w:rPr>
          <w:rFonts w:hint="eastAsia"/>
          <w:sz w:val="21"/>
        </w:rPr>
        <w:t>可的属于同一个大洲（或地理上的同一个区域）</w:t>
      </w:r>
    </w:p>
    <w:p w:rsidR="00BF441E" w:rsidRPr="00BF441E" w:rsidRDefault="00EF3F50" w:rsidP="00BF441E">
      <w:pPr>
        <w:ind w:firstLineChars="200" w:firstLine="420"/>
        <w:rPr>
          <w:sz w:val="21"/>
        </w:rPr>
      </w:pPr>
      <w:r>
        <w:rPr>
          <w:rFonts w:hint="eastAsia"/>
          <w:sz w:val="21"/>
        </w:rPr>
        <w:t>会员协会组成的团体</w:t>
      </w:r>
      <w:r w:rsidR="00BF441E" w:rsidRPr="00BF441E">
        <w:rPr>
          <w:rFonts w:hint="eastAsia"/>
          <w:sz w:val="21"/>
        </w:rPr>
        <w:t>组织。</w:t>
      </w:r>
    </w:p>
    <w:p w:rsidR="009D3C74" w:rsidRPr="009D3C74" w:rsidRDefault="009D3C74">
      <w:pPr>
        <w:spacing w:line="264" w:lineRule="atLeast"/>
        <w:ind w:left="720" w:right="648"/>
        <w:sectPr w:rsidR="009D3C74" w:rsidRPr="009D3C74">
          <w:pgSz w:w="8390" w:h="11909"/>
          <w:pgMar w:top="903" w:right="736" w:bottom="1110" w:left="759" w:header="720" w:footer="720" w:gutter="0"/>
          <w:cols w:space="720"/>
          <w:noEndnote/>
        </w:sectPr>
      </w:pPr>
    </w:p>
    <w:p w:rsidR="00062BBF" w:rsidRDefault="004128FE">
      <w:pPr>
        <w:spacing w:before="216" w:line="264" w:lineRule="atLeast"/>
        <w:ind w:right="216"/>
        <w:rPr>
          <w:rFonts w:ascii="Arial" w:hAnsi="Arial" w:cs="Arial"/>
          <w:spacing w:val="-4"/>
          <w:sz w:val="18"/>
          <w:szCs w:val="18"/>
        </w:rPr>
      </w:pPr>
      <w:r w:rsidRPr="004128FE">
        <w:rPr>
          <w:noProof/>
        </w:rPr>
        <w:lastRenderedPageBreak/>
        <w:pict>
          <v:shape id="_x0000_s1042" type="#_x0000_t202" style="position:absolute;margin-left:71.55pt;margin-top:35.35pt;width:311.2pt;height:16.95pt;z-index:251674624;mso-wrap-edited:f;mso-wrap-distance-left:0;mso-wrap-distance-right:0;mso-position-horizontal-relative:page;mso-position-vertical-relative:page" wrapcoords="-62 0 -62 21600 21662 21600 21662 0 -62 0" o:allowincell="f" filled="f" stroked="f">
            <v:textbox inset="0,0,0,0">
              <w:txbxContent>
                <w:p w:rsidR="00865066" w:rsidRDefault="00865066">
                  <w:pPr>
                    <w:tabs>
                      <w:tab w:val="left" w:pos="6080"/>
                    </w:tabs>
                    <w:ind w:left="3960"/>
                    <w:rPr>
                      <w:rFonts w:ascii="Arial" w:hAnsi="Arial" w:cs="Arial"/>
                      <w:b/>
                      <w:bCs/>
                      <w:color w:val="999999"/>
                      <w:sz w:val="14"/>
                      <w:szCs w:val="14"/>
                    </w:rPr>
                  </w:pPr>
                  <w:r>
                    <w:rPr>
                      <w:rFonts w:ascii="Arial" w:hAnsi="Arial" w:cs="Arial"/>
                      <w:b/>
                      <w:bCs/>
                      <w:color w:val="918F90"/>
                      <w:sz w:val="14"/>
                      <w:szCs w:val="14"/>
                    </w:rPr>
                    <w:t xml:space="preserve">I. </w:t>
                  </w:r>
                  <w:r>
                    <w:rPr>
                      <w:rFonts w:ascii="Arial" w:hAnsi="Arial" w:cs="Arial"/>
                      <w:b/>
                      <w:bCs/>
                      <w:color w:val="999999"/>
                      <w:sz w:val="14"/>
                      <w:szCs w:val="14"/>
                    </w:rPr>
                    <w:t>GENERAL PROVISIONS</w:t>
                  </w:r>
                  <w:r>
                    <w:rPr>
                      <w:rFonts w:ascii="Arial" w:hAnsi="Arial" w:cs="Arial"/>
                      <w:b/>
                      <w:bCs/>
                      <w:color w:val="999999"/>
                      <w:sz w:val="14"/>
                      <w:szCs w:val="14"/>
                    </w:rPr>
                    <w:tab/>
                  </w:r>
                  <w:r w:rsidRPr="002510A3">
                    <w:rPr>
                      <w:rFonts w:ascii="Arial" w:hAnsi="Arial" w:cs="Arial" w:hint="eastAsia"/>
                      <w:bCs/>
                      <w:color w:val="000000" w:themeColor="text1"/>
                    </w:rPr>
                    <w:t>5</w:t>
                  </w:r>
                </w:p>
              </w:txbxContent>
            </v:textbox>
            <w10:wrap type="square" anchorx="page" anchory="page"/>
          </v:shape>
        </w:pict>
      </w:r>
      <w:r w:rsidR="00062BBF">
        <w:rPr>
          <w:rFonts w:ascii="Arial" w:hAnsi="Arial" w:cs="Arial"/>
          <w:spacing w:val="-4"/>
          <w:sz w:val="18"/>
          <w:szCs w:val="18"/>
        </w:rPr>
        <w:t xml:space="preserve">International Match: a match between two teams (either two Representative Teams, two Club Teams, two Scratch Teams, one Representative Team and </w:t>
      </w:r>
      <w:r w:rsidR="00062BBF">
        <w:rPr>
          <w:rFonts w:ascii="Arial" w:hAnsi="Arial" w:cs="Arial"/>
          <w:spacing w:val="-6"/>
          <w:sz w:val="18"/>
          <w:szCs w:val="18"/>
        </w:rPr>
        <w:t>one Club Team, or a Representative Team or Club Team and a Scratch Team)</w:t>
      </w:r>
      <w:r w:rsidR="00062BBF">
        <w:rPr>
          <w:rFonts w:ascii="Arial" w:hAnsi="Arial" w:cs="Arial"/>
          <w:spacing w:val="-4"/>
          <w:sz w:val="18"/>
          <w:szCs w:val="18"/>
        </w:rPr>
        <w:t xml:space="preserve"> belonging to different Members. Any competition that may include an International Match shall be subject to these regulations. For the purpose of </w:t>
      </w:r>
      <w:proofErr w:type="spellStart"/>
      <w:r w:rsidR="00062BBF">
        <w:rPr>
          <w:rFonts w:ascii="Arial" w:hAnsi="Arial" w:cs="Arial"/>
          <w:spacing w:val="-4"/>
          <w:sz w:val="18"/>
          <w:szCs w:val="18"/>
        </w:rPr>
        <w:t>authorisation</w:t>
      </w:r>
      <w:proofErr w:type="spellEnd"/>
      <w:r w:rsidR="00062BBF">
        <w:rPr>
          <w:rFonts w:ascii="Arial" w:hAnsi="Arial" w:cs="Arial"/>
          <w:spacing w:val="-4"/>
          <w:sz w:val="18"/>
          <w:szCs w:val="18"/>
        </w:rPr>
        <w:t xml:space="preserve">, any match or competition played between two teams belonging to the same Member but in a Third Country shall be </w:t>
      </w:r>
      <w:proofErr w:type="spellStart"/>
      <w:r w:rsidR="00062BBF">
        <w:rPr>
          <w:rFonts w:ascii="Arial" w:hAnsi="Arial" w:cs="Arial"/>
          <w:spacing w:val="-4"/>
          <w:sz w:val="18"/>
          <w:szCs w:val="18"/>
        </w:rPr>
        <w:t>recognised</w:t>
      </w:r>
      <w:proofErr w:type="spellEnd"/>
      <w:r w:rsidR="00062BBF">
        <w:rPr>
          <w:rFonts w:ascii="Arial" w:hAnsi="Arial" w:cs="Arial"/>
          <w:spacing w:val="-4"/>
          <w:sz w:val="18"/>
          <w:szCs w:val="18"/>
        </w:rPr>
        <w:t xml:space="preserve"> as an International Match.</w:t>
      </w:r>
    </w:p>
    <w:p w:rsidR="00062BBF" w:rsidRDefault="00062BBF">
      <w:pPr>
        <w:rPr>
          <w:rFonts w:ascii="Arial" w:hAnsi="Arial" w:cs="Arial"/>
          <w:spacing w:val="-4"/>
          <w:sz w:val="18"/>
          <w:szCs w:val="18"/>
        </w:rPr>
      </w:pPr>
    </w:p>
    <w:p w:rsidR="00062BBF" w:rsidRDefault="00062BBF">
      <w:pPr>
        <w:spacing w:line="264" w:lineRule="atLeast"/>
        <w:ind w:right="144"/>
        <w:rPr>
          <w:rFonts w:ascii="Arial" w:hAnsi="Arial" w:cs="Arial"/>
          <w:spacing w:val="-4"/>
          <w:sz w:val="18"/>
          <w:szCs w:val="18"/>
        </w:rPr>
      </w:pPr>
      <w:r>
        <w:rPr>
          <w:rFonts w:ascii="Arial" w:hAnsi="Arial" w:cs="Arial"/>
          <w:spacing w:val="-4"/>
          <w:sz w:val="18"/>
          <w:szCs w:val="18"/>
        </w:rPr>
        <w:t xml:space="preserve">International “A” Match: </w:t>
      </w:r>
      <w:proofErr w:type="gramStart"/>
      <w:r>
        <w:rPr>
          <w:rFonts w:ascii="Arial" w:hAnsi="Arial" w:cs="Arial"/>
          <w:spacing w:val="-4"/>
          <w:sz w:val="18"/>
          <w:szCs w:val="18"/>
        </w:rPr>
        <w:t xml:space="preserve">a match arranged by two Members and for which </w:t>
      </w:r>
      <w:r>
        <w:rPr>
          <w:rFonts w:ascii="Arial" w:hAnsi="Arial" w:cs="Arial"/>
          <w:spacing w:val="-6"/>
          <w:sz w:val="18"/>
          <w:szCs w:val="18"/>
        </w:rPr>
        <w:t>both Members field</w:t>
      </w:r>
      <w:proofErr w:type="gramEnd"/>
      <w:r>
        <w:rPr>
          <w:rFonts w:ascii="Arial" w:hAnsi="Arial" w:cs="Arial"/>
          <w:spacing w:val="-6"/>
          <w:sz w:val="18"/>
          <w:szCs w:val="18"/>
        </w:rPr>
        <w:t xml:space="preserve"> their first Representative Team (“A” Representative Team).</w:t>
      </w:r>
    </w:p>
    <w:p w:rsidR="00062BBF" w:rsidRDefault="00062BBF">
      <w:pPr>
        <w:rPr>
          <w:rFonts w:ascii="Arial" w:hAnsi="Arial" w:cs="Arial"/>
          <w:spacing w:val="-4"/>
          <w:sz w:val="18"/>
          <w:szCs w:val="18"/>
        </w:rPr>
      </w:pPr>
    </w:p>
    <w:p w:rsidR="00062BBF" w:rsidRDefault="00062BBF">
      <w:pPr>
        <w:spacing w:line="264" w:lineRule="atLeast"/>
        <w:ind w:right="288"/>
        <w:rPr>
          <w:rFonts w:ascii="Arial" w:hAnsi="Arial" w:cs="Arial"/>
          <w:spacing w:val="-4"/>
          <w:sz w:val="18"/>
          <w:szCs w:val="18"/>
        </w:rPr>
      </w:pPr>
      <w:r>
        <w:rPr>
          <w:rFonts w:ascii="Arial" w:hAnsi="Arial" w:cs="Arial"/>
          <w:spacing w:val="-4"/>
          <w:sz w:val="18"/>
          <w:szCs w:val="18"/>
        </w:rPr>
        <w:t>Member: an association that has been admitted into membership of FIFA by the FIFA Congress.</w:t>
      </w:r>
    </w:p>
    <w:p w:rsidR="00062BBF" w:rsidRDefault="00062BBF">
      <w:pPr>
        <w:rPr>
          <w:rFonts w:ascii="Arial" w:hAnsi="Arial" w:cs="Arial"/>
          <w:spacing w:val="-4"/>
          <w:sz w:val="18"/>
          <w:szCs w:val="18"/>
        </w:rPr>
      </w:pPr>
    </w:p>
    <w:p w:rsidR="00062BBF" w:rsidRDefault="00062BBF">
      <w:pPr>
        <w:spacing w:before="36"/>
        <w:rPr>
          <w:rFonts w:ascii="Arial" w:hAnsi="Arial" w:cs="Arial"/>
          <w:spacing w:val="-4"/>
          <w:sz w:val="18"/>
          <w:szCs w:val="18"/>
        </w:rPr>
      </w:pPr>
      <w:r>
        <w:rPr>
          <w:rFonts w:ascii="Arial" w:hAnsi="Arial" w:cs="Arial"/>
          <w:spacing w:val="-4"/>
          <w:sz w:val="18"/>
          <w:szCs w:val="18"/>
        </w:rPr>
        <w:t>Representative Team: a team representing a Member (men or women).</w:t>
      </w:r>
    </w:p>
    <w:p w:rsidR="00062BBF" w:rsidRDefault="00062BBF">
      <w:pPr>
        <w:rPr>
          <w:rFonts w:ascii="Arial" w:hAnsi="Arial" w:cs="Arial"/>
          <w:spacing w:val="-4"/>
          <w:sz w:val="18"/>
          <w:szCs w:val="18"/>
        </w:rPr>
      </w:pPr>
    </w:p>
    <w:p w:rsidR="00062BBF" w:rsidRDefault="00062BBF">
      <w:pPr>
        <w:spacing w:line="264" w:lineRule="atLeast"/>
        <w:ind w:right="432"/>
        <w:rPr>
          <w:rFonts w:ascii="Arial" w:hAnsi="Arial" w:cs="Arial"/>
          <w:spacing w:val="-4"/>
          <w:sz w:val="18"/>
          <w:szCs w:val="18"/>
        </w:rPr>
      </w:pPr>
      <w:r>
        <w:rPr>
          <w:rFonts w:ascii="Arial" w:hAnsi="Arial" w:cs="Arial"/>
          <w:spacing w:val="-4"/>
          <w:sz w:val="18"/>
          <w:szCs w:val="18"/>
        </w:rPr>
        <w:t>Scratch Team: a team consisting of players not registered to the same club or Member, and/or composed of players who are no longer duly registered with one of the Members as they have finished their football career as a professional and/or amateur player.</w:t>
      </w:r>
    </w:p>
    <w:p w:rsidR="00062BBF" w:rsidRDefault="00062BBF">
      <w:pPr>
        <w:rPr>
          <w:rFonts w:ascii="Arial" w:hAnsi="Arial" w:cs="Arial"/>
          <w:spacing w:val="-4"/>
          <w:sz w:val="18"/>
          <w:szCs w:val="18"/>
        </w:rPr>
      </w:pPr>
    </w:p>
    <w:p w:rsidR="00062BBF" w:rsidRDefault="00062BBF">
      <w:pPr>
        <w:spacing w:line="264" w:lineRule="atLeast"/>
        <w:ind w:right="216"/>
        <w:jc w:val="both"/>
        <w:rPr>
          <w:rFonts w:ascii="Arial" w:hAnsi="Arial" w:cs="Arial"/>
          <w:spacing w:val="-4"/>
          <w:sz w:val="18"/>
          <w:szCs w:val="18"/>
        </w:rPr>
      </w:pPr>
      <w:r>
        <w:rPr>
          <w:rFonts w:ascii="Arial" w:hAnsi="Arial" w:cs="Arial"/>
          <w:spacing w:val="-4"/>
          <w:sz w:val="18"/>
          <w:szCs w:val="18"/>
        </w:rPr>
        <w:t>Third Country: the territory of a Member upon which a match or competition is to be played and to which none of the teams participating in the match or competition is affiliated.</w:t>
      </w:r>
    </w:p>
    <w:p w:rsidR="00062BBF" w:rsidRDefault="00062BBF">
      <w:pPr>
        <w:rPr>
          <w:rFonts w:ascii="Arial" w:hAnsi="Arial" w:cs="Arial"/>
          <w:spacing w:val="-4"/>
          <w:sz w:val="18"/>
          <w:szCs w:val="18"/>
        </w:rPr>
      </w:pPr>
    </w:p>
    <w:p w:rsidR="00062BBF" w:rsidRDefault="00062BBF">
      <w:pPr>
        <w:spacing w:line="264" w:lineRule="atLeast"/>
        <w:ind w:right="792"/>
        <w:rPr>
          <w:rFonts w:ascii="Arial" w:hAnsi="Arial" w:cs="Arial"/>
          <w:spacing w:val="-4"/>
          <w:sz w:val="18"/>
          <w:szCs w:val="18"/>
        </w:rPr>
      </w:pPr>
      <w:r>
        <w:rPr>
          <w:rFonts w:ascii="Arial" w:hAnsi="Arial" w:cs="Arial"/>
          <w:spacing w:val="-4"/>
          <w:sz w:val="18"/>
          <w:szCs w:val="18"/>
        </w:rPr>
        <w:t>NB: Terms referring to natural persons are applicable to both genders. Any term in the singular applies to the plural and vice-versa.</w:t>
      </w:r>
    </w:p>
    <w:p w:rsidR="00062BBF" w:rsidRDefault="00062BBF">
      <w:pPr>
        <w:spacing w:line="264" w:lineRule="atLeast"/>
        <w:ind w:right="792"/>
      </w:pPr>
    </w:p>
    <w:p w:rsidR="00EF3F50" w:rsidRDefault="00EF3F50">
      <w:pPr>
        <w:spacing w:line="264" w:lineRule="atLeast"/>
        <w:ind w:right="792"/>
      </w:pPr>
    </w:p>
    <w:p w:rsidR="00EF3F50" w:rsidRDefault="00EF3F50">
      <w:pPr>
        <w:spacing w:line="264" w:lineRule="atLeast"/>
        <w:ind w:right="792"/>
      </w:pPr>
    </w:p>
    <w:p w:rsidR="00EF3F50" w:rsidRDefault="00EF3F50">
      <w:pPr>
        <w:spacing w:line="264" w:lineRule="atLeast"/>
        <w:ind w:right="792"/>
      </w:pPr>
    </w:p>
    <w:p w:rsidR="00EF3F50" w:rsidRDefault="00EF3F50">
      <w:pPr>
        <w:spacing w:line="264" w:lineRule="atLeast"/>
        <w:ind w:right="792"/>
      </w:pPr>
    </w:p>
    <w:p w:rsidR="00EF3F50" w:rsidRDefault="00EF3F50">
      <w:pPr>
        <w:spacing w:line="264" w:lineRule="atLeast"/>
        <w:ind w:right="792"/>
      </w:pPr>
    </w:p>
    <w:p w:rsidR="00EF3F50" w:rsidRDefault="00EF3F50">
      <w:pPr>
        <w:spacing w:line="264" w:lineRule="atLeast"/>
        <w:ind w:right="792"/>
      </w:pPr>
    </w:p>
    <w:p w:rsidR="00EF3F50" w:rsidRDefault="00EF3F50">
      <w:pPr>
        <w:spacing w:line="264" w:lineRule="atLeast"/>
        <w:ind w:right="792"/>
      </w:pPr>
    </w:p>
    <w:p w:rsidR="00EF3F50" w:rsidRDefault="00EF3F50">
      <w:pPr>
        <w:spacing w:line="264" w:lineRule="atLeast"/>
        <w:ind w:right="792"/>
      </w:pPr>
    </w:p>
    <w:p w:rsidR="00EF3F50" w:rsidRDefault="004128FE">
      <w:pPr>
        <w:spacing w:line="264" w:lineRule="atLeast"/>
        <w:ind w:right="792"/>
      </w:pPr>
      <w:r>
        <w:rPr>
          <w:noProof/>
        </w:rPr>
        <w:lastRenderedPageBreak/>
        <w:pict>
          <v:shape id="_x0000_s1354" type="#_x0000_t202" style="position:absolute;margin-left:79.05pt;margin-top:35.35pt;width:311.2pt;height:16.95pt;z-index:251992064;mso-wrap-edited:f;mso-wrap-distance-left:0;mso-wrap-distance-right:0;mso-position-horizontal-relative:page;mso-position-vertical-relative:page" wrapcoords="-62 0 -62 21600 21662 21600 21662 0 -62 0" o:allowincell="f" filled="f" stroked="f">
            <v:textbox inset="0,0,0,0">
              <w:txbxContent>
                <w:p w:rsidR="00865066" w:rsidRPr="002510A3" w:rsidRDefault="00865066" w:rsidP="00EF3F50">
                  <w:pPr>
                    <w:tabs>
                      <w:tab w:val="left" w:pos="6080"/>
                    </w:tabs>
                    <w:ind w:left="3960" w:firstLineChars="600" w:firstLine="843"/>
                    <w:rPr>
                      <w:rFonts w:ascii="Arial" w:hAnsi="Arial" w:cs="Arial"/>
                      <w:bCs/>
                      <w:color w:val="000000" w:themeColor="text1"/>
                    </w:rPr>
                  </w:pPr>
                  <w:r>
                    <w:rPr>
                      <w:rFonts w:ascii="Arial" w:hAnsi="Arial" w:cs="Arial"/>
                      <w:b/>
                      <w:bCs/>
                      <w:color w:val="918F90"/>
                      <w:sz w:val="14"/>
                      <w:szCs w:val="14"/>
                    </w:rPr>
                    <w:t xml:space="preserve">I. </w:t>
                  </w:r>
                  <w:r>
                    <w:rPr>
                      <w:rFonts w:ascii="Arial" w:hAnsi="Arial" w:cs="Arial" w:hint="eastAsia"/>
                      <w:b/>
                      <w:bCs/>
                      <w:color w:val="999999"/>
                      <w:sz w:val="14"/>
                      <w:szCs w:val="14"/>
                    </w:rPr>
                    <w:t>总则</w:t>
                  </w:r>
                  <w:r>
                    <w:rPr>
                      <w:rFonts w:ascii="Arial" w:hAnsi="Arial" w:cs="Arial" w:hint="eastAsia"/>
                      <w:b/>
                      <w:bCs/>
                      <w:color w:val="999999"/>
                      <w:sz w:val="14"/>
                      <w:szCs w:val="14"/>
                    </w:rPr>
                    <w:t xml:space="preserve">          </w:t>
                  </w:r>
                  <w:r w:rsidRPr="002510A3">
                    <w:rPr>
                      <w:rFonts w:ascii="Arial" w:hAnsi="Arial" w:cs="Arial" w:hint="eastAsia"/>
                      <w:bCs/>
                      <w:color w:val="000000" w:themeColor="text1"/>
                    </w:rPr>
                    <w:t>5</w:t>
                  </w:r>
                </w:p>
              </w:txbxContent>
            </v:textbox>
            <w10:wrap type="square" anchorx="page" anchory="page"/>
          </v:shape>
        </w:pict>
      </w:r>
    </w:p>
    <w:p w:rsidR="00B65BFB" w:rsidRPr="00B65BFB" w:rsidRDefault="00B65BFB" w:rsidP="00F8489B">
      <w:pPr>
        <w:spacing w:line="360" w:lineRule="auto"/>
        <w:rPr>
          <w:sz w:val="21"/>
          <w:szCs w:val="21"/>
        </w:rPr>
      </w:pPr>
      <w:r w:rsidRPr="00AD4ABA">
        <w:rPr>
          <w:rFonts w:hint="eastAsia"/>
          <w:b/>
          <w:sz w:val="21"/>
          <w:szCs w:val="21"/>
        </w:rPr>
        <w:t>国际比赛：</w:t>
      </w:r>
      <w:r>
        <w:rPr>
          <w:rFonts w:hint="eastAsia"/>
          <w:sz w:val="21"/>
          <w:szCs w:val="21"/>
        </w:rPr>
        <w:t>是指</w:t>
      </w:r>
      <w:r w:rsidRPr="00B65BFB">
        <w:rPr>
          <w:rFonts w:hint="eastAsia"/>
          <w:sz w:val="21"/>
          <w:szCs w:val="21"/>
        </w:rPr>
        <w:t>不同会员协会所属的两支球队之间的比赛（</w:t>
      </w:r>
      <w:r>
        <w:rPr>
          <w:rFonts w:hint="eastAsia"/>
          <w:sz w:val="21"/>
          <w:szCs w:val="21"/>
        </w:rPr>
        <w:t>两个</w:t>
      </w:r>
      <w:r w:rsidRPr="00B65BFB">
        <w:rPr>
          <w:rFonts w:hint="eastAsia"/>
          <w:sz w:val="21"/>
          <w:szCs w:val="21"/>
        </w:rPr>
        <w:t>会员协会代表队之间、</w:t>
      </w:r>
      <w:r>
        <w:rPr>
          <w:rFonts w:hint="eastAsia"/>
          <w:sz w:val="21"/>
          <w:szCs w:val="21"/>
        </w:rPr>
        <w:t>两个</w:t>
      </w:r>
      <w:r w:rsidRPr="00B65BFB">
        <w:rPr>
          <w:rFonts w:hint="eastAsia"/>
          <w:sz w:val="21"/>
          <w:szCs w:val="21"/>
        </w:rPr>
        <w:t>俱乐部队之间、</w:t>
      </w:r>
      <w:r>
        <w:rPr>
          <w:rFonts w:hint="eastAsia"/>
          <w:sz w:val="21"/>
          <w:szCs w:val="21"/>
        </w:rPr>
        <w:t>两个临时组成的球队之间、一个</w:t>
      </w:r>
      <w:r w:rsidRPr="00B65BFB">
        <w:rPr>
          <w:rFonts w:hint="eastAsia"/>
          <w:sz w:val="21"/>
          <w:szCs w:val="21"/>
        </w:rPr>
        <w:t>会员协会代表队与</w:t>
      </w:r>
      <w:r>
        <w:rPr>
          <w:rFonts w:hint="eastAsia"/>
          <w:sz w:val="21"/>
          <w:szCs w:val="21"/>
        </w:rPr>
        <w:t>一个</w:t>
      </w:r>
      <w:r w:rsidRPr="00B65BFB">
        <w:rPr>
          <w:rFonts w:hint="eastAsia"/>
          <w:sz w:val="21"/>
          <w:szCs w:val="21"/>
        </w:rPr>
        <w:t>俱乐部队之间、</w:t>
      </w:r>
      <w:r>
        <w:rPr>
          <w:rFonts w:hint="eastAsia"/>
          <w:sz w:val="21"/>
          <w:szCs w:val="21"/>
        </w:rPr>
        <w:t>一个</w:t>
      </w:r>
      <w:r w:rsidRPr="00B65BFB">
        <w:rPr>
          <w:rFonts w:hint="eastAsia"/>
          <w:sz w:val="21"/>
          <w:szCs w:val="21"/>
        </w:rPr>
        <w:t>会员协会代表队或俱乐部队与</w:t>
      </w:r>
      <w:r>
        <w:rPr>
          <w:rFonts w:hint="eastAsia"/>
          <w:sz w:val="21"/>
          <w:szCs w:val="21"/>
        </w:rPr>
        <w:t>一个</w:t>
      </w:r>
      <w:r w:rsidRPr="00B65BFB">
        <w:rPr>
          <w:rFonts w:hint="eastAsia"/>
          <w:sz w:val="21"/>
          <w:szCs w:val="21"/>
        </w:rPr>
        <w:t>临时组成的球队之间）。任何赛事</w:t>
      </w:r>
      <w:r>
        <w:rPr>
          <w:rFonts w:hint="eastAsia"/>
          <w:sz w:val="21"/>
          <w:szCs w:val="21"/>
        </w:rPr>
        <w:t>中如有一场比赛为国际比赛则应遵守本规程</w:t>
      </w:r>
      <w:r w:rsidR="00AD4ABA">
        <w:rPr>
          <w:rFonts w:hint="eastAsia"/>
          <w:sz w:val="21"/>
          <w:szCs w:val="21"/>
        </w:rPr>
        <w:t>。</w:t>
      </w:r>
      <w:r w:rsidRPr="00B65BFB">
        <w:rPr>
          <w:rFonts w:hint="eastAsia"/>
          <w:sz w:val="21"/>
          <w:szCs w:val="21"/>
        </w:rPr>
        <w:t>同一</w:t>
      </w:r>
      <w:r w:rsidR="00AD4ABA">
        <w:rPr>
          <w:rFonts w:hint="eastAsia"/>
          <w:sz w:val="21"/>
          <w:szCs w:val="21"/>
        </w:rPr>
        <w:t>会员</w:t>
      </w:r>
      <w:r w:rsidRPr="00B65BFB">
        <w:rPr>
          <w:rFonts w:hint="eastAsia"/>
          <w:sz w:val="21"/>
          <w:szCs w:val="21"/>
        </w:rPr>
        <w:t>协会所属</w:t>
      </w:r>
      <w:r w:rsidR="00AD4ABA">
        <w:rPr>
          <w:rFonts w:hint="eastAsia"/>
          <w:sz w:val="21"/>
          <w:szCs w:val="21"/>
        </w:rPr>
        <w:t>的两支球队在第三国举行的比赛也被认定为</w:t>
      </w:r>
      <w:r w:rsidRPr="00B65BFB">
        <w:rPr>
          <w:rFonts w:hint="eastAsia"/>
          <w:sz w:val="21"/>
          <w:szCs w:val="21"/>
        </w:rPr>
        <w:t>国际比赛</w:t>
      </w:r>
      <w:r w:rsidR="00AD4ABA">
        <w:rPr>
          <w:rFonts w:hint="eastAsia"/>
          <w:sz w:val="21"/>
          <w:szCs w:val="21"/>
        </w:rPr>
        <w:t>或国际赛事</w:t>
      </w:r>
      <w:r w:rsidRPr="00B65BFB">
        <w:rPr>
          <w:rFonts w:hint="eastAsia"/>
          <w:sz w:val="21"/>
          <w:szCs w:val="21"/>
        </w:rPr>
        <w:t>。</w:t>
      </w:r>
    </w:p>
    <w:p w:rsidR="00B65BFB" w:rsidRPr="00B65BFB" w:rsidRDefault="00B65BFB" w:rsidP="00F8489B">
      <w:pPr>
        <w:spacing w:line="360" w:lineRule="auto"/>
        <w:rPr>
          <w:sz w:val="21"/>
          <w:szCs w:val="21"/>
        </w:rPr>
      </w:pPr>
    </w:p>
    <w:p w:rsidR="00B65BFB" w:rsidRPr="00B65BFB" w:rsidRDefault="00B65BFB" w:rsidP="00F8489B">
      <w:pPr>
        <w:spacing w:line="360" w:lineRule="auto"/>
        <w:rPr>
          <w:sz w:val="21"/>
          <w:szCs w:val="21"/>
        </w:rPr>
      </w:pPr>
      <w:r w:rsidRPr="00F8489B">
        <w:rPr>
          <w:rFonts w:hint="eastAsia"/>
          <w:b/>
          <w:sz w:val="21"/>
          <w:szCs w:val="21"/>
        </w:rPr>
        <w:t>国际“</w:t>
      </w:r>
      <w:r w:rsidRPr="00F8489B">
        <w:rPr>
          <w:rFonts w:hint="eastAsia"/>
          <w:b/>
          <w:sz w:val="21"/>
          <w:szCs w:val="21"/>
        </w:rPr>
        <w:t>A</w:t>
      </w:r>
      <w:r w:rsidR="00AD4ABA" w:rsidRPr="00F8489B">
        <w:rPr>
          <w:rFonts w:hint="eastAsia"/>
          <w:b/>
          <w:sz w:val="21"/>
          <w:szCs w:val="21"/>
        </w:rPr>
        <w:t>”级比赛：</w:t>
      </w:r>
      <w:r w:rsidR="00AD4ABA">
        <w:rPr>
          <w:rFonts w:hint="eastAsia"/>
          <w:sz w:val="21"/>
          <w:szCs w:val="21"/>
        </w:rPr>
        <w:t>两个会员协会间安排的</w:t>
      </w:r>
      <w:r w:rsidRPr="00B65BFB">
        <w:rPr>
          <w:rFonts w:hint="eastAsia"/>
          <w:sz w:val="21"/>
          <w:szCs w:val="21"/>
        </w:rPr>
        <w:t>比赛</w:t>
      </w:r>
      <w:r w:rsidR="00AD4ABA">
        <w:rPr>
          <w:rFonts w:hint="eastAsia"/>
          <w:sz w:val="21"/>
          <w:szCs w:val="21"/>
        </w:rPr>
        <w:t>，</w:t>
      </w:r>
      <w:r w:rsidRPr="00B65BFB">
        <w:rPr>
          <w:rFonts w:hint="eastAsia"/>
          <w:sz w:val="21"/>
          <w:szCs w:val="21"/>
        </w:rPr>
        <w:t>且各自派出</w:t>
      </w:r>
      <w:r w:rsidR="00AD4ABA">
        <w:rPr>
          <w:rFonts w:hint="eastAsia"/>
          <w:sz w:val="21"/>
          <w:szCs w:val="21"/>
        </w:rPr>
        <w:t>国家</w:t>
      </w:r>
      <w:r w:rsidRPr="00B65BFB">
        <w:rPr>
          <w:rFonts w:hint="eastAsia"/>
          <w:sz w:val="21"/>
          <w:szCs w:val="21"/>
        </w:rPr>
        <w:t>队（国家一队）参加比赛。</w:t>
      </w:r>
    </w:p>
    <w:p w:rsidR="00B65BFB" w:rsidRPr="00B65BFB" w:rsidRDefault="00B65BFB" w:rsidP="00F8489B">
      <w:pPr>
        <w:spacing w:line="360" w:lineRule="auto"/>
        <w:rPr>
          <w:sz w:val="21"/>
          <w:szCs w:val="21"/>
        </w:rPr>
      </w:pPr>
    </w:p>
    <w:p w:rsidR="00B65BFB" w:rsidRPr="00B65BFB" w:rsidRDefault="00B65BFB" w:rsidP="00F8489B">
      <w:pPr>
        <w:spacing w:line="360" w:lineRule="auto"/>
        <w:rPr>
          <w:sz w:val="21"/>
          <w:szCs w:val="21"/>
        </w:rPr>
      </w:pPr>
      <w:r w:rsidRPr="00F8489B">
        <w:rPr>
          <w:rFonts w:hint="eastAsia"/>
          <w:b/>
          <w:sz w:val="21"/>
          <w:szCs w:val="21"/>
        </w:rPr>
        <w:t>会员协会：</w:t>
      </w:r>
      <w:r w:rsidR="001B7A43">
        <w:rPr>
          <w:rFonts w:hint="eastAsia"/>
          <w:sz w:val="21"/>
          <w:szCs w:val="21"/>
        </w:rPr>
        <w:t>由</w:t>
      </w:r>
      <w:r w:rsidRPr="00B65BFB">
        <w:rPr>
          <w:rFonts w:hint="eastAsia"/>
          <w:sz w:val="21"/>
          <w:szCs w:val="21"/>
        </w:rPr>
        <w:t>国际足联代表大会通过</w:t>
      </w:r>
      <w:r w:rsidR="001B7A43">
        <w:rPr>
          <w:rFonts w:hint="eastAsia"/>
          <w:sz w:val="21"/>
          <w:szCs w:val="21"/>
        </w:rPr>
        <w:t>并</w:t>
      </w:r>
      <w:r w:rsidRPr="00B65BFB">
        <w:rPr>
          <w:rFonts w:hint="eastAsia"/>
          <w:sz w:val="21"/>
          <w:szCs w:val="21"/>
        </w:rPr>
        <w:t>承认为会员的协会。</w:t>
      </w:r>
    </w:p>
    <w:p w:rsidR="00B65BFB" w:rsidRPr="001B7A43" w:rsidRDefault="00B65BFB" w:rsidP="00F8489B">
      <w:pPr>
        <w:spacing w:line="360" w:lineRule="auto"/>
        <w:rPr>
          <w:sz w:val="21"/>
          <w:szCs w:val="21"/>
        </w:rPr>
      </w:pPr>
    </w:p>
    <w:p w:rsidR="00B65BFB" w:rsidRPr="00B65BFB" w:rsidRDefault="00B65BFB" w:rsidP="00F8489B">
      <w:pPr>
        <w:spacing w:line="360" w:lineRule="auto"/>
        <w:rPr>
          <w:sz w:val="21"/>
          <w:szCs w:val="21"/>
        </w:rPr>
      </w:pPr>
      <w:r w:rsidRPr="00F8489B">
        <w:rPr>
          <w:rFonts w:hint="eastAsia"/>
          <w:b/>
          <w:sz w:val="21"/>
          <w:szCs w:val="21"/>
        </w:rPr>
        <w:t>代表队：</w:t>
      </w:r>
      <w:r w:rsidRPr="00B65BFB">
        <w:rPr>
          <w:rFonts w:hint="eastAsia"/>
          <w:sz w:val="21"/>
          <w:szCs w:val="21"/>
        </w:rPr>
        <w:t>代表会员协会的球队（男</w:t>
      </w:r>
      <w:r w:rsidR="001B7A43">
        <w:rPr>
          <w:rFonts w:hint="eastAsia"/>
          <w:sz w:val="21"/>
          <w:szCs w:val="21"/>
        </w:rPr>
        <w:t>子或女子</w:t>
      </w:r>
      <w:r w:rsidRPr="00B65BFB">
        <w:rPr>
          <w:rFonts w:hint="eastAsia"/>
          <w:sz w:val="21"/>
          <w:szCs w:val="21"/>
        </w:rPr>
        <w:t>）</w:t>
      </w:r>
    </w:p>
    <w:p w:rsidR="00B65BFB" w:rsidRPr="00B65BFB" w:rsidRDefault="00B65BFB" w:rsidP="00F8489B">
      <w:pPr>
        <w:spacing w:line="360" w:lineRule="auto"/>
        <w:rPr>
          <w:sz w:val="21"/>
          <w:szCs w:val="21"/>
        </w:rPr>
      </w:pPr>
    </w:p>
    <w:p w:rsidR="00B65BFB" w:rsidRPr="00B65BFB" w:rsidRDefault="00B65BFB" w:rsidP="00F8489B">
      <w:pPr>
        <w:spacing w:line="360" w:lineRule="auto"/>
        <w:rPr>
          <w:sz w:val="21"/>
          <w:szCs w:val="21"/>
        </w:rPr>
      </w:pPr>
      <w:r w:rsidRPr="00F8489B">
        <w:rPr>
          <w:rFonts w:hint="eastAsia"/>
          <w:b/>
          <w:sz w:val="21"/>
          <w:szCs w:val="21"/>
        </w:rPr>
        <w:t>临时组成的球队：</w:t>
      </w:r>
      <w:r w:rsidR="001B7A43">
        <w:rPr>
          <w:rFonts w:hint="eastAsia"/>
          <w:sz w:val="21"/>
          <w:szCs w:val="21"/>
        </w:rPr>
        <w:t>参赛队球员由不属于同一个俱乐部或会员协会的球员组成，和（或）由已不再在</w:t>
      </w:r>
      <w:r w:rsidRPr="00B65BFB">
        <w:rPr>
          <w:rFonts w:hint="eastAsia"/>
          <w:sz w:val="21"/>
          <w:szCs w:val="21"/>
        </w:rPr>
        <w:t>某一会员协会注册的</w:t>
      </w:r>
      <w:r w:rsidR="001B7A43">
        <w:rPr>
          <w:rFonts w:hint="eastAsia"/>
          <w:sz w:val="21"/>
          <w:szCs w:val="21"/>
        </w:rPr>
        <w:t>退役</w:t>
      </w:r>
      <w:r w:rsidRPr="00B65BFB">
        <w:rPr>
          <w:rFonts w:hint="eastAsia"/>
          <w:sz w:val="21"/>
          <w:szCs w:val="21"/>
        </w:rPr>
        <w:t>职业</w:t>
      </w:r>
      <w:r w:rsidR="001B7A43">
        <w:rPr>
          <w:rFonts w:hint="eastAsia"/>
          <w:sz w:val="21"/>
          <w:szCs w:val="21"/>
        </w:rPr>
        <w:t>球员</w:t>
      </w:r>
      <w:r w:rsidRPr="00B65BFB">
        <w:rPr>
          <w:rFonts w:hint="eastAsia"/>
          <w:sz w:val="21"/>
          <w:szCs w:val="21"/>
        </w:rPr>
        <w:t>或业余</w:t>
      </w:r>
      <w:r w:rsidR="001B7A43">
        <w:rPr>
          <w:rFonts w:hint="eastAsia"/>
          <w:sz w:val="21"/>
          <w:szCs w:val="21"/>
        </w:rPr>
        <w:t>球员组成</w:t>
      </w:r>
      <w:r w:rsidRPr="00B65BFB">
        <w:rPr>
          <w:rFonts w:hint="eastAsia"/>
          <w:sz w:val="21"/>
          <w:szCs w:val="21"/>
        </w:rPr>
        <w:t>。</w:t>
      </w:r>
    </w:p>
    <w:p w:rsidR="00B65BFB" w:rsidRPr="001B7A43" w:rsidRDefault="00B65BFB" w:rsidP="00F8489B">
      <w:pPr>
        <w:spacing w:line="360" w:lineRule="auto"/>
        <w:rPr>
          <w:sz w:val="21"/>
          <w:szCs w:val="21"/>
        </w:rPr>
      </w:pPr>
    </w:p>
    <w:p w:rsidR="00B65BFB" w:rsidRPr="00B65BFB" w:rsidRDefault="00B65BFB" w:rsidP="00F8489B">
      <w:pPr>
        <w:spacing w:line="360" w:lineRule="auto"/>
        <w:rPr>
          <w:sz w:val="21"/>
          <w:szCs w:val="21"/>
        </w:rPr>
      </w:pPr>
      <w:r w:rsidRPr="00F8489B">
        <w:rPr>
          <w:rFonts w:hint="eastAsia"/>
          <w:b/>
          <w:sz w:val="21"/>
          <w:szCs w:val="21"/>
        </w:rPr>
        <w:t>第三国：</w:t>
      </w:r>
      <w:r w:rsidR="00F8489B">
        <w:rPr>
          <w:rFonts w:hint="eastAsia"/>
          <w:sz w:val="21"/>
          <w:szCs w:val="21"/>
        </w:rPr>
        <w:t>在一个会员</w:t>
      </w:r>
      <w:proofErr w:type="gramStart"/>
      <w:r w:rsidR="00F8489B">
        <w:rPr>
          <w:rFonts w:hint="eastAsia"/>
          <w:sz w:val="21"/>
          <w:szCs w:val="21"/>
        </w:rPr>
        <w:t>协会</w:t>
      </w:r>
      <w:r w:rsidRPr="00B65BFB">
        <w:rPr>
          <w:rFonts w:hint="eastAsia"/>
          <w:sz w:val="21"/>
          <w:szCs w:val="21"/>
        </w:rPr>
        <w:t>领土</w:t>
      </w:r>
      <w:proofErr w:type="gramEnd"/>
      <w:r w:rsidRPr="00B65BFB">
        <w:rPr>
          <w:rFonts w:hint="eastAsia"/>
          <w:sz w:val="21"/>
          <w:szCs w:val="21"/>
        </w:rPr>
        <w:t>内举行的比赛</w:t>
      </w:r>
      <w:r w:rsidR="001B7A43">
        <w:rPr>
          <w:rFonts w:hint="eastAsia"/>
          <w:sz w:val="21"/>
          <w:szCs w:val="21"/>
        </w:rPr>
        <w:t>或赛事</w:t>
      </w:r>
      <w:r w:rsidRPr="00B65BFB">
        <w:rPr>
          <w:rFonts w:hint="eastAsia"/>
          <w:sz w:val="21"/>
          <w:szCs w:val="21"/>
        </w:rPr>
        <w:t>，而</w:t>
      </w:r>
      <w:r w:rsidR="00F8489B">
        <w:rPr>
          <w:rFonts w:hint="eastAsia"/>
          <w:sz w:val="21"/>
          <w:szCs w:val="21"/>
        </w:rPr>
        <w:t>任何一支</w:t>
      </w:r>
      <w:r w:rsidRPr="00B65BFB">
        <w:rPr>
          <w:rFonts w:hint="eastAsia"/>
          <w:sz w:val="21"/>
          <w:szCs w:val="21"/>
        </w:rPr>
        <w:t>参赛队都不</w:t>
      </w:r>
      <w:r w:rsidR="00F8489B">
        <w:rPr>
          <w:rFonts w:hint="eastAsia"/>
          <w:sz w:val="21"/>
          <w:szCs w:val="21"/>
        </w:rPr>
        <w:t>隶</w:t>
      </w:r>
      <w:r w:rsidRPr="00B65BFB">
        <w:rPr>
          <w:rFonts w:hint="eastAsia"/>
          <w:sz w:val="21"/>
          <w:szCs w:val="21"/>
        </w:rPr>
        <w:t>属于该会员协会。</w:t>
      </w:r>
    </w:p>
    <w:p w:rsidR="00B65BFB" w:rsidRPr="00B65BFB" w:rsidRDefault="00B65BFB" w:rsidP="00F8489B">
      <w:pPr>
        <w:spacing w:line="360" w:lineRule="auto"/>
        <w:rPr>
          <w:sz w:val="21"/>
          <w:szCs w:val="21"/>
        </w:rPr>
      </w:pPr>
    </w:p>
    <w:p w:rsidR="00B65BFB" w:rsidRPr="00B65BFB" w:rsidRDefault="00B65BFB" w:rsidP="00F8489B">
      <w:pPr>
        <w:spacing w:line="360" w:lineRule="auto"/>
        <w:rPr>
          <w:sz w:val="21"/>
          <w:szCs w:val="21"/>
        </w:rPr>
      </w:pPr>
      <w:r w:rsidRPr="00F8489B">
        <w:rPr>
          <w:rFonts w:hint="eastAsia"/>
          <w:b/>
          <w:sz w:val="21"/>
          <w:szCs w:val="21"/>
        </w:rPr>
        <w:t>性别与单复数：</w:t>
      </w:r>
      <w:r w:rsidRPr="00B65BFB">
        <w:rPr>
          <w:rFonts w:hint="eastAsia"/>
          <w:sz w:val="21"/>
          <w:szCs w:val="21"/>
        </w:rPr>
        <w:t>本规程</w:t>
      </w:r>
      <w:r w:rsidR="00F8489B">
        <w:rPr>
          <w:rFonts w:hint="eastAsia"/>
          <w:sz w:val="21"/>
          <w:szCs w:val="21"/>
        </w:rPr>
        <w:t>术语</w:t>
      </w:r>
      <w:r w:rsidRPr="00B65BFB">
        <w:rPr>
          <w:rFonts w:hint="eastAsia"/>
          <w:sz w:val="21"/>
          <w:szCs w:val="21"/>
        </w:rPr>
        <w:t>中</w:t>
      </w:r>
      <w:r w:rsidR="00F8489B">
        <w:rPr>
          <w:rFonts w:hint="eastAsia"/>
          <w:sz w:val="21"/>
          <w:szCs w:val="21"/>
        </w:rPr>
        <w:t>的</w:t>
      </w:r>
      <w:r w:rsidRPr="00B65BFB">
        <w:rPr>
          <w:rFonts w:hint="eastAsia"/>
          <w:sz w:val="21"/>
          <w:szCs w:val="21"/>
        </w:rPr>
        <w:t>球队泛指男女性别，不分单复数。</w:t>
      </w:r>
    </w:p>
    <w:p w:rsidR="00EF3F50" w:rsidRPr="00EF3F50" w:rsidRDefault="00EF3F50">
      <w:pPr>
        <w:spacing w:line="264" w:lineRule="atLeast"/>
        <w:ind w:right="792"/>
        <w:sectPr w:rsidR="00EF3F50" w:rsidRPr="00EF3F50">
          <w:pgSz w:w="8390" w:h="11909"/>
          <w:pgMar w:top="903" w:right="675" w:bottom="1110" w:left="1431" w:header="720" w:footer="720" w:gutter="0"/>
          <w:pgNumType w:start="5"/>
          <w:cols w:space="720"/>
          <w:noEndnote/>
        </w:sectPr>
      </w:pPr>
    </w:p>
    <w:p w:rsidR="00062BBF" w:rsidRDefault="004128FE">
      <w:pPr>
        <w:tabs>
          <w:tab w:val="left" w:pos="1482"/>
        </w:tabs>
        <w:spacing w:before="540" w:after="144"/>
        <w:ind w:left="576"/>
        <w:rPr>
          <w:rFonts w:ascii="Arial" w:hAnsi="Arial" w:cs="Arial"/>
          <w:b/>
          <w:bCs/>
          <w:spacing w:val="-2"/>
          <w:sz w:val="18"/>
          <w:szCs w:val="18"/>
        </w:rPr>
      </w:pPr>
      <w:r w:rsidRPr="004128FE">
        <w:rPr>
          <w:noProof/>
        </w:rPr>
        <w:lastRenderedPageBreak/>
        <w:pict>
          <v:shape id="_x0000_s1043" type="#_x0000_t202" style="position:absolute;left:0;text-align:left;margin-left:38.2pt;margin-top:34.65pt;width:345pt;height:14.1pt;z-index:251675648;mso-wrap-edited:f;mso-wrap-distance-left:0;mso-wrap-distance-right:0;mso-position-horizontal-relative:page;mso-position-vertical-relative:page" wrapcoords="-62 0 -62 21600 21662 21600 21662 0 -62 0" o:allowincell="f" filled="f" stroked="f">
            <v:textbox inset="0,0,0,0">
              <w:txbxContent>
                <w:p w:rsidR="00865066" w:rsidRDefault="00865066">
                  <w:pPr>
                    <w:tabs>
                      <w:tab w:val="left" w:pos="478"/>
                    </w:tabs>
                    <w:rPr>
                      <w:rFonts w:ascii="Arial" w:hAnsi="Arial" w:cs="Arial"/>
                      <w:b/>
                      <w:bCs/>
                      <w:color w:val="809CB4"/>
                      <w:sz w:val="14"/>
                      <w:szCs w:val="14"/>
                    </w:rPr>
                  </w:pPr>
                  <w:r>
                    <w:rPr>
                      <w:rFonts w:hint="eastAsia"/>
                    </w:rPr>
                    <w:t>6</w:t>
                  </w:r>
                  <w:r>
                    <w:tab/>
                    <w:t xml:space="preserve">I. </w:t>
                  </w:r>
                  <w:r>
                    <w:rPr>
                      <w:rFonts w:ascii="Arial" w:hAnsi="Arial" w:cs="Arial"/>
                      <w:b/>
                      <w:bCs/>
                      <w:color w:val="809CB4"/>
                      <w:sz w:val="14"/>
                      <w:szCs w:val="14"/>
                    </w:rPr>
                    <w:t>GENERAL PROVISIONS</w:t>
                  </w:r>
                </w:p>
              </w:txbxContent>
            </v:textbox>
            <w10:wrap type="square" anchorx="page" anchory="page"/>
          </v:shape>
        </w:pict>
      </w:r>
      <w:r w:rsidR="00062BBF">
        <w:rPr>
          <w:rFonts w:ascii="Arial" w:hAnsi="Arial" w:cs="Arial"/>
          <w:color w:val="008CCB"/>
          <w:sz w:val="58"/>
          <w:szCs w:val="58"/>
        </w:rPr>
        <w:t>4</w:t>
      </w:r>
      <w:r w:rsidR="00062BBF">
        <w:rPr>
          <w:rFonts w:ascii="Arial" w:hAnsi="Arial" w:cs="Arial"/>
          <w:color w:val="008CCB"/>
          <w:sz w:val="58"/>
          <w:szCs w:val="58"/>
        </w:rPr>
        <w:tab/>
      </w:r>
      <w:r w:rsidR="00062BBF">
        <w:rPr>
          <w:rFonts w:ascii="Arial" w:hAnsi="Arial" w:cs="Arial"/>
          <w:b/>
          <w:bCs/>
          <w:spacing w:val="-2"/>
          <w:sz w:val="18"/>
          <w:szCs w:val="18"/>
        </w:rPr>
        <w:t>General conditions</w:t>
      </w:r>
    </w:p>
    <w:p w:rsidR="00062BBF" w:rsidRDefault="00007063">
      <w:pPr>
        <w:ind w:left="720"/>
      </w:pPr>
      <w:r>
        <w:rPr>
          <w:noProof/>
        </w:rPr>
        <w:drawing>
          <wp:inline distT="0" distB="0" distL="0" distR="0">
            <wp:extent cx="3867150" cy="47625"/>
            <wp:effectExtent l="19050" t="0" r="0" b="0"/>
            <wp:docPr id="4" name="图片 4" descr="_Pi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21"/>
                    <pic:cNvPicPr>
                      <a:picLocks noChangeAspect="1" noChangeArrowheads="1"/>
                    </pic:cNvPicPr>
                  </pic:nvPicPr>
                  <pic:blipFill>
                    <a:blip r:embed="rId11"/>
                    <a:srcRect/>
                    <a:stretch>
                      <a:fillRect/>
                    </a:stretch>
                  </pic:blipFill>
                  <pic:spPr bwMode="auto">
                    <a:xfrm>
                      <a:off x="0" y="0"/>
                      <a:ext cx="3867150" cy="47625"/>
                    </a:xfrm>
                    <a:prstGeom prst="rect">
                      <a:avLst/>
                    </a:prstGeom>
                    <a:noFill/>
                    <a:ln w="9525">
                      <a:noFill/>
                      <a:miter lim="800000"/>
                      <a:headEnd/>
                      <a:tailEnd/>
                    </a:ln>
                  </pic:spPr>
                </pic:pic>
              </a:graphicData>
            </a:graphic>
          </wp:inline>
        </w:drawing>
      </w:r>
    </w:p>
    <w:p w:rsidR="00062BBF" w:rsidRDefault="00062BBF">
      <w:pPr>
        <w:numPr>
          <w:ilvl w:val="0"/>
          <w:numId w:val="2"/>
        </w:numPr>
        <w:spacing w:line="264" w:lineRule="atLeast"/>
        <w:ind w:right="216"/>
        <w:rPr>
          <w:rFonts w:ascii="Arial" w:hAnsi="Arial" w:cs="Arial"/>
          <w:spacing w:val="-2"/>
          <w:sz w:val="18"/>
          <w:szCs w:val="18"/>
        </w:rPr>
      </w:pPr>
      <w:r>
        <w:rPr>
          <w:rFonts w:ascii="Arial" w:hAnsi="Arial" w:cs="Arial"/>
          <w:spacing w:val="-2"/>
          <w:sz w:val="18"/>
          <w:szCs w:val="18"/>
        </w:rPr>
        <w:t xml:space="preserve">International Matches may only be </w:t>
      </w:r>
      <w:proofErr w:type="spellStart"/>
      <w:r>
        <w:rPr>
          <w:rFonts w:ascii="Arial" w:hAnsi="Arial" w:cs="Arial"/>
          <w:spacing w:val="-2"/>
          <w:sz w:val="18"/>
          <w:szCs w:val="18"/>
        </w:rPr>
        <w:t>authorised</w:t>
      </w:r>
      <w:proofErr w:type="spellEnd"/>
      <w:r>
        <w:rPr>
          <w:rFonts w:ascii="Arial" w:hAnsi="Arial" w:cs="Arial"/>
          <w:spacing w:val="-2"/>
          <w:sz w:val="18"/>
          <w:szCs w:val="18"/>
        </w:rPr>
        <w:t xml:space="preserve"> by FIFA, the Confederations or a Member in accordance with these regulations.</w:t>
      </w:r>
    </w:p>
    <w:p w:rsidR="00062BBF" w:rsidRDefault="00062BBF">
      <w:pPr>
        <w:rPr>
          <w:rFonts w:ascii="Arial" w:hAnsi="Arial" w:cs="Arial"/>
          <w:spacing w:val="-2"/>
          <w:sz w:val="18"/>
          <w:szCs w:val="18"/>
        </w:rPr>
      </w:pPr>
    </w:p>
    <w:p w:rsidR="00062BBF" w:rsidRDefault="00062BBF">
      <w:pPr>
        <w:numPr>
          <w:ilvl w:val="0"/>
          <w:numId w:val="2"/>
        </w:numPr>
        <w:spacing w:line="264" w:lineRule="atLeast"/>
        <w:ind w:right="360"/>
        <w:rPr>
          <w:rFonts w:ascii="Arial" w:hAnsi="Arial" w:cs="Arial"/>
          <w:spacing w:val="-2"/>
          <w:sz w:val="18"/>
          <w:szCs w:val="18"/>
        </w:rPr>
      </w:pPr>
      <w:r>
        <w:rPr>
          <w:rFonts w:ascii="Arial" w:hAnsi="Arial" w:cs="Arial"/>
          <w:spacing w:val="-2"/>
          <w:sz w:val="18"/>
          <w:szCs w:val="18"/>
        </w:rPr>
        <w:t xml:space="preserve">The Member on whose territory any International Match is played is responsible for all communications with regard to any other </w:t>
      </w:r>
      <w:proofErr w:type="spellStart"/>
      <w:r>
        <w:rPr>
          <w:rFonts w:ascii="Arial" w:hAnsi="Arial" w:cs="Arial"/>
          <w:spacing w:val="-2"/>
          <w:sz w:val="18"/>
          <w:szCs w:val="18"/>
        </w:rPr>
        <w:t>authorisations</w:t>
      </w:r>
      <w:proofErr w:type="spellEnd"/>
      <w:r>
        <w:rPr>
          <w:rFonts w:ascii="Arial" w:hAnsi="Arial" w:cs="Arial"/>
          <w:spacing w:val="-2"/>
          <w:sz w:val="18"/>
          <w:szCs w:val="18"/>
        </w:rPr>
        <w:t xml:space="preserve"> that are required from another Member, the Confederation(s) and FIFA.</w:t>
      </w:r>
    </w:p>
    <w:p w:rsidR="00062BBF" w:rsidRDefault="00062BBF">
      <w:pPr>
        <w:rPr>
          <w:rFonts w:ascii="Arial" w:hAnsi="Arial" w:cs="Arial"/>
          <w:spacing w:val="-2"/>
          <w:sz w:val="18"/>
          <w:szCs w:val="18"/>
        </w:rPr>
      </w:pPr>
    </w:p>
    <w:p w:rsidR="00062BBF" w:rsidRDefault="00062BBF">
      <w:pPr>
        <w:numPr>
          <w:ilvl w:val="0"/>
          <w:numId w:val="2"/>
        </w:numPr>
        <w:spacing w:line="264" w:lineRule="atLeast"/>
        <w:ind w:right="360"/>
        <w:jc w:val="both"/>
        <w:rPr>
          <w:rFonts w:ascii="Arial" w:hAnsi="Arial" w:cs="Arial"/>
          <w:spacing w:val="-2"/>
          <w:sz w:val="18"/>
          <w:szCs w:val="18"/>
        </w:rPr>
      </w:pPr>
      <w:r>
        <w:rPr>
          <w:rFonts w:ascii="Arial" w:hAnsi="Arial" w:cs="Arial"/>
          <w:spacing w:val="-2"/>
          <w:sz w:val="18"/>
          <w:szCs w:val="18"/>
        </w:rPr>
        <w:t xml:space="preserve">Each team participating in an International Match shall verify before the match is played that the required </w:t>
      </w:r>
      <w:proofErr w:type="spellStart"/>
      <w:r>
        <w:rPr>
          <w:rFonts w:ascii="Arial" w:hAnsi="Arial" w:cs="Arial"/>
          <w:spacing w:val="-2"/>
          <w:sz w:val="18"/>
          <w:szCs w:val="18"/>
        </w:rPr>
        <w:t>authorisation</w:t>
      </w:r>
      <w:proofErr w:type="spellEnd"/>
      <w:r>
        <w:rPr>
          <w:rFonts w:ascii="Arial" w:hAnsi="Arial" w:cs="Arial"/>
          <w:spacing w:val="-2"/>
          <w:sz w:val="18"/>
          <w:szCs w:val="18"/>
        </w:rPr>
        <w:t>(s) have been issued by the relevant bodies in accordance with these regulations.</w:t>
      </w:r>
    </w:p>
    <w:p w:rsidR="00062BBF" w:rsidRDefault="00062BBF">
      <w:pPr>
        <w:rPr>
          <w:rFonts w:ascii="Arial" w:hAnsi="Arial" w:cs="Arial"/>
          <w:spacing w:val="-2"/>
          <w:sz w:val="18"/>
          <w:szCs w:val="18"/>
        </w:rPr>
      </w:pPr>
    </w:p>
    <w:p w:rsidR="00062BBF" w:rsidRDefault="00062BBF" w:rsidP="00BD39DA">
      <w:pPr>
        <w:numPr>
          <w:ilvl w:val="0"/>
          <w:numId w:val="2"/>
        </w:numPr>
        <w:adjustRightInd w:val="0"/>
        <w:snapToGrid w:val="0"/>
        <w:spacing w:line="240" w:lineRule="atLeast"/>
        <w:ind w:left="646" w:right="72"/>
        <w:rPr>
          <w:rFonts w:ascii="Arial" w:hAnsi="Arial" w:cs="Arial"/>
          <w:spacing w:val="-2"/>
          <w:sz w:val="18"/>
          <w:szCs w:val="18"/>
        </w:rPr>
      </w:pPr>
      <w:r w:rsidRPr="00BD39DA">
        <w:rPr>
          <w:rFonts w:ascii="Arial" w:hAnsi="Arial" w:cs="Arial"/>
          <w:spacing w:val="-2"/>
          <w:sz w:val="18"/>
          <w:szCs w:val="18"/>
        </w:rPr>
        <w:t xml:space="preserve">A Member shall inform the relevant Members and, if required, the Confederation(s) and/or FIFA about any match that was arranged and played on its territory and for which </w:t>
      </w:r>
      <w:proofErr w:type="spellStart"/>
      <w:r w:rsidRPr="00BD39DA">
        <w:rPr>
          <w:rFonts w:ascii="Arial" w:hAnsi="Arial" w:cs="Arial"/>
          <w:spacing w:val="-2"/>
          <w:sz w:val="18"/>
          <w:szCs w:val="18"/>
        </w:rPr>
        <w:t>authorisation</w:t>
      </w:r>
      <w:proofErr w:type="spellEnd"/>
      <w:r w:rsidRPr="00BD39DA">
        <w:rPr>
          <w:rFonts w:ascii="Arial" w:hAnsi="Arial" w:cs="Arial"/>
          <w:spacing w:val="-2"/>
          <w:sz w:val="18"/>
          <w:szCs w:val="18"/>
        </w:rPr>
        <w:t xml:space="preserve"> was either not sought or not given.</w:t>
      </w:r>
    </w:p>
    <w:p w:rsidR="00BD39DA" w:rsidRDefault="00BD39DA" w:rsidP="00BD39DA">
      <w:pPr>
        <w:adjustRightInd w:val="0"/>
        <w:snapToGrid w:val="0"/>
        <w:spacing w:line="240" w:lineRule="atLeast"/>
        <w:ind w:right="72"/>
        <w:rPr>
          <w:rFonts w:ascii="Arial" w:hAnsi="Arial" w:cs="Arial"/>
          <w:spacing w:val="-2"/>
          <w:sz w:val="18"/>
          <w:szCs w:val="18"/>
        </w:rPr>
      </w:pPr>
    </w:p>
    <w:p w:rsidR="00BD39DA" w:rsidRPr="00BD39DA" w:rsidRDefault="00062BBF" w:rsidP="00BD39DA">
      <w:pPr>
        <w:numPr>
          <w:ilvl w:val="0"/>
          <w:numId w:val="2"/>
        </w:numPr>
        <w:adjustRightInd w:val="0"/>
        <w:snapToGrid w:val="0"/>
        <w:spacing w:line="240" w:lineRule="atLeast"/>
        <w:ind w:left="646" w:right="1152"/>
        <w:rPr>
          <w:rFonts w:ascii="Arial" w:hAnsi="Arial" w:cs="Arial"/>
          <w:b/>
          <w:bCs/>
          <w:spacing w:val="-2"/>
          <w:sz w:val="18"/>
          <w:szCs w:val="18"/>
        </w:rPr>
      </w:pPr>
      <w:r>
        <w:rPr>
          <w:rFonts w:ascii="Arial" w:hAnsi="Arial" w:cs="Arial"/>
          <w:spacing w:val="-2"/>
          <w:sz w:val="18"/>
          <w:szCs w:val="18"/>
        </w:rPr>
        <w:t xml:space="preserve">A first Representative Team shall only play one match per day. </w:t>
      </w:r>
    </w:p>
    <w:p w:rsidR="00062BBF" w:rsidRDefault="00062BBF" w:rsidP="00BD39DA">
      <w:pPr>
        <w:spacing w:line="1080" w:lineRule="atLeast"/>
        <w:ind w:left="648" w:right="1152"/>
        <w:rPr>
          <w:rFonts w:ascii="Arial" w:hAnsi="Arial" w:cs="Arial"/>
          <w:b/>
          <w:bCs/>
          <w:spacing w:val="-2"/>
          <w:sz w:val="18"/>
          <w:szCs w:val="18"/>
        </w:rPr>
      </w:pPr>
      <w:r>
        <w:rPr>
          <w:rFonts w:ascii="Arial" w:hAnsi="Arial" w:cs="Arial"/>
          <w:color w:val="008CCB"/>
          <w:sz w:val="58"/>
          <w:szCs w:val="58"/>
        </w:rPr>
        <w:t>5</w:t>
      </w:r>
      <w:r>
        <w:rPr>
          <w:rFonts w:ascii="Arial" w:hAnsi="Arial" w:cs="Arial"/>
          <w:color w:val="008CCB"/>
          <w:sz w:val="58"/>
          <w:szCs w:val="58"/>
        </w:rPr>
        <w:tab/>
      </w:r>
      <w:r>
        <w:rPr>
          <w:rFonts w:ascii="Arial" w:hAnsi="Arial" w:cs="Arial"/>
          <w:b/>
          <w:bCs/>
          <w:spacing w:val="-2"/>
          <w:sz w:val="18"/>
          <w:szCs w:val="18"/>
        </w:rPr>
        <w:t>Name of International Matches or competitions</w:t>
      </w:r>
    </w:p>
    <w:p w:rsidR="00062BBF" w:rsidRDefault="00062BBF">
      <w:pPr>
        <w:numPr>
          <w:ilvl w:val="0"/>
          <w:numId w:val="3"/>
        </w:numPr>
        <w:pBdr>
          <w:top w:val="single" w:sz="23" w:space="3" w:color="00639B"/>
        </w:pBdr>
        <w:spacing w:before="192" w:line="264" w:lineRule="atLeast"/>
        <w:ind w:right="144"/>
        <w:rPr>
          <w:rFonts w:ascii="Arial" w:hAnsi="Arial" w:cs="Arial"/>
          <w:spacing w:val="-2"/>
          <w:sz w:val="18"/>
          <w:szCs w:val="18"/>
        </w:rPr>
      </w:pPr>
      <w:r>
        <w:rPr>
          <w:rFonts w:ascii="Arial" w:hAnsi="Arial" w:cs="Arial"/>
          <w:spacing w:val="-2"/>
          <w:sz w:val="18"/>
          <w:szCs w:val="18"/>
        </w:rPr>
        <w:t>The name used for matches and competitions may not refer to the existing official names of any competitions of FIFA, the Confederations or Members.</w:t>
      </w:r>
    </w:p>
    <w:p w:rsidR="00062BBF" w:rsidRDefault="00062BBF">
      <w:pPr>
        <w:rPr>
          <w:rFonts w:ascii="Arial" w:hAnsi="Arial" w:cs="Arial"/>
          <w:spacing w:val="-2"/>
          <w:sz w:val="18"/>
          <w:szCs w:val="18"/>
        </w:rPr>
      </w:pPr>
    </w:p>
    <w:p w:rsidR="00062BBF" w:rsidRDefault="00062BBF">
      <w:pPr>
        <w:numPr>
          <w:ilvl w:val="0"/>
          <w:numId w:val="3"/>
        </w:numPr>
        <w:spacing w:line="264" w:lineRule="atLeast"/>
        <w:jc w:val="both"/>
        <w:rPr>
          <w:rFonts w:ascii="Arial" w:hAnsi="Arial" w:cs="Arial"/>
          <w:spacing w:val="-2"/>
          <w:sz w:val="18"/>
          <w:szCs w:val="18"/>
        </w:rPr>
      </w:pPr>
      <w:r>
        <w:rPr>
          <w:rFonts w:ascii="Arial" w:hAnsi="Arial" w:cs="Arial"/>
          <w:spacing w:val="-2"/>
          <w:sz w:val="18"/>
          <w:szCs w:val="18"/>
        </w:rPr>
        <w:t>The terms that may be used to define an International Match or competition are those that give an appropriate political and geographical description of the countries or territories of the Members whose teams are involved in the match or competition, and over whose countries or territories the Members shall have sole control and jurisdiction.</w:t>
      </w:r>
    </w:p>
    <w:p w:rsidR="00062BBF" w:rsidRDefault="00062BBF">
      <w:pPr>
        <w:rPr>
          <w:rFonts w:ascii="Arial" w:hAnsi="Arial" w:cs="Arial"/>
          <w:spacing w:val="-2"/>
          <w:sz w:val="18"/>
          <w:szCs w:val="18"/>
        </w:rPr>
      </w:pPr>
    </w:p>
    <w:p w:rsidR="00062BBF" w:rsidRDefault="00062BBF">
      <w:pPr>
        <w:numPr>
          <w:ilvl w:val="0"/>
          <w:numId w:val="3"/>
        </w:numPr>
        <w:spacing w:line="264" w:lineRule="atLeast"/>
        <w:ind w:right="360"/>
        <w:rPr>
          <w:rFonts w:ascii="Arial" w:hAnsi="Arial" w:cs="Arial"/>
          <w:spacing w:val="-2"/>
          <w:sz w:val="18"/>
          <w:szCs w:val="18"/>
        </w:rPr>
      </w:pPr>
      <w:r>
        <w:rPr>
          <w:rFonts w:ascii="Arial" w:hAnsi="Arial" w:cs="Arial"/>
          <w:spacing w:val="-2"/>
          <w:sz w:val="18"/>
          <w:szCs w:val="18"/>
        </w:rPr>
        <w:t>FIFA and the Confederations reserve the right to approve all competition names.</w:t>
      </w:r>
    </w:p>
    <w:p w:rsidR="00567B6B" w:rsidRPr="00D471B1" w:rsidRDefault="004128FE" w:rsidP="00455FFF">
      <w:pPr>
        <w:tabs>
          <w:tab w:val="left" w:pos="1482"/>
        </w:tabs>
        <w:adjustRightInd w:val="0"/>
        <w:snapToGrid w:val="0"/>
        <w:spacing w:before="540" w:after="144" w:line="300" w:lineRule="atLeast"/>
        <w:ind w:firstLineChars="350" w:firstLine="735"/>
        <w:rPr>
          <w:rFonts w:ascii="Arial" w:hAnsi="Arial" w:cs="Arial"/>
          <w:b/>
          <w:bCs/>
          <w:spacing w:val="-2"/>
          <w:sz w:val="21"/>
          <w:szCs w:val="21"/>
        </w:rPr>
      </w:pPr>
      <w:r w:rsidRPr="004128FE">
        <w:rPr>
          <w:noProof/>
          <w:sz w:val="21"/>
          <w:szCs w:val="21"/>
        </w:rPr>
        <w:lastRenderedPageBreak/>
        <w:pict>
          <v:shape id="_x0000_s1355" type="#_x0000_t202" style="position:absolute;left:0;text-align:left;margin-left:38.2pt;margin-top:34.65pt;width:345pt;height:14.1pt;z-index:251994112;mso-wrap-edited:f;mso-wrap-distance-left:0;mso-wrap-distance-right:0;mso-position-horizontal-relative:page;mso-position-vertical-relative:page" wrapcoords="-62 0 -62 21600 21662 21600 21662 0 -62 0" o:allowincell="f" filled="f" stroked="f">
            <v:textbox inset="0,0,0,0">
              <w:txbxContent>
                <w:p w:rsidR="00865066" w:rsidRDefault="00865066" w:rsidP="00567B6B">
                  <w:pPr>
                    <w:tabs>
                      <w:tab w:val="left" w:pos="478"/>
                    </w:tabs>
                    <w:rPr>
                      <w:rFonts w:ascii="Arial" w:hAnsi="Arial" w:cs="Arial"/>
                      <w:b/>
                      <w:bCs/>
                      <w:color w:val="809CB4"/>
                      <w:sz w:val="14"/>
                      <w:szCs w:val="14"/>
                    </w:rPr>
                  </w:pPr>
                  <w:r>
                    <w:rPr>
                      <w:rFonts w:hint="eastAsia"/>
                    </w:rPr>
                    <w:t>6</w:t>
                  </w:r>
                  <w:r>
                    <w:tab/>
                    <w:t xml:space="preserve">I. </w:t>
                  </w:r>
                  <w:r>
                    <w:rPr>
                      <w:rFonts w:ascii="Arial" w:hAnsi="Arial" w:cs="Arial" w:hint="eastAsia"/>
                      <w:b/>
                      <w:bCs/>
                      <w:color w:val="809CB4"/>
                      <w:sz w:val="14"/>
                      <w:szCs w:val="14"/>
                    </w:rPr>
                    <w:t>总则</w:t>
                  </w:r>
                </w:p>
              </w:txbxContent>
            </v:textbox>
            <w10:wrap type="square" anchorx="page" anchory="page"/>
          </v:shape>
        </w:pict>
      </w:r>
      <w:r w:rsidR="00567B6B" w:rsidRPr="00D471B1">
        <w:rPr>
          <w:rFonts w:ascii="Arial" w:hAnsi="Arial" w:cs="Arial" w:hint="eastAsia"/>
          <w:b/>
          <w:bCs/>
          <w:spacing w:val="-2"/>
          <w:sz w:val="21"/>
          <w:szCs w:val="21"/>
        </w:rPr>
        <w:t>第四条</w:t>
      </w:r>
      <w:r w:rsidR="00567B6B" w:rsidRPr="00D471B1">
        <w:rPr>
          <w:rFonts w:ascii="Arial" w:hAnsi="Arial" w:cs="Arial" w:hint="eastAsia"/>
          <w:b/>
          <w:bCs/>
          <w:spacing w:val="-2"/>
          <w:sz w:val="21"/>
          <w:szCs w:val="21"/>
        </w:rPr>
        <w:t xml:space="preserve"> </w:t>
      </w:r>
      <w:r w:rsidR="00567B6B" w:rsidRPr="00D471B1">
        <w:rPr>
          <w:rFonts w:ascii="Arial" w:hAnsi="Arial" w:cs="Arial" w:hint="eastAsia"/>
          <w:b/>
          <w:bCs/>
          <w:spacing w:val="-2"/>
          <w:sz w:val="21"/>
          <w:szCs w:val="21"/>
        </w:rPr>
        <w:t>一般规定</w:t>
      </w:r>
    </w:p>
    <w:p w:rsidR="00567B6B" w:rsidRDefault="00D471B1" w:rsidP="00455FFF">
      <w:pPr>
        <w:adjustRightInd w:val="0"/>
        <w:snapToGrid w:val="0"/>
        <w:spacing w:line="300" w:lineRule="atLeast"/>
        <w:ind w:left="720"/>
      </w:pPr>
      <w:r w:rsidRPr="00D471B1">
        <w:rPr>
          <w:noProof/>
        </w:rPr>
        <w:drawing>
          <wp:inline distT="0" distB="0" distL="0" distR="0">
            <wp:extent cx="4124931" cy="50800"/>
            <wp:effectExtent l="19050" t="0" r="8919" b="0"/>
            <wp:docPr id="78" name="图片 4" descr="_Pi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21"/>
                    <pic:cNvPicPr>
                      <a:picLocks noChangeAspect="1" noChangeArrowheads="1"/>
                    </pic:cNvPicPr>
                  </pic:nvPicPr>
                  <pic:blipFill>
                    <a:blip r:embed="rId11"/>
                    <a:srcRect/>
                    <a:stretch>
                      <a:fillRect/>
                    </a:stretch>
                  </pic:blipFill>
                  <pic:spPr bwMode="auto">
                    <a:xfrm>
                      <a:off x="0" y="0"/>
                      <a:ext cx="4124931" cy="50800"/>
                    </a:xfrm>
                    <a:prstGeom prst="rect">
                      <a:avLst/>
                    </a:prstGeom>
                    <a:noFill/>
                    <a:ln w="9525">
                      <a:noFill/>
                      <a:miter lim="800000"/>
                      <a:headEnd/>
                      <a:tailEnd/>
                    </a:ln>
                  </pic:spPr>
                </pic:pic>
              </a:graphicData>
            </a:graphic>
          </wp:inline>
        </w:drawing>
      </w:r>
    </w:p>
    <w:p w:rsidR="00A123EA" w:rsidRPr="00455FFF" w:rsidRDefault="00A123EA" w:rsidP="004A333A">
      <w:pPr>
        <w:pStyle w:val="a6"/>
        <w:numPr>
          <w:ilvl w:val="0"/>
          <w:numId w:val="93"/>
        </w:numPr>
        <w:autoSpaceDE/>
        <w:autoSpaceDN/>
        <w:adjustRightInd w:val="0"/>
        <w:snapToGrid w:val="0"/>
        <w:spacing w:line="300" w:lineRule="atLeast"/>
        <w:ind w:firstLineChars="0"/>
        <w:jc w:val="both"/>
        <w:rPr>
          <w:sz w:val="21"/>
        </w:rPr>
      </w:pPr>
      <w:r w:rsidRPr="00455FFF">
        <w:rPr>
          <w:rFonts w:hint="eastAsia"/>
          <w:sz w:val="21"/>
        </w:rPr>
        <w:t>国际比赛只能由国际足联、各洲足联或会员协会根据此规程批准。</w:t>
      </w:r>
    </w:p>
    <w:p w:rsidR="00567B6B" w:rsidRPr="00A123EA" w:rsidRDefault="00567B6B" w:rsidP="00455FFF">
      <w:pPr>
        <w:adjustRightInd w:val="0"/>
        <w:snapToGrid w:val="0"/>
        <w:spacing w:line="300" w:lineRule="atLeast"/>
        <w:rPr>
          <w:rFonts w:ascii="Arial" w:hAnsi="Arial" w:cs="Arial"/>
          <w:spacing w:val="-2"/>
          <w:sz w:val="18"/>
          <w:szCs w:val="18"/>
        </w:rPr>
      </w:pPr>
    </w:p>
    <w:p w:rsidR="00A123EA" w:rsidRPr="00455FFF" w:rsidRDefault="00A123EA" w:rsidP="004A333A">
      <w:pPr>
        <w:pStyle w:val="a6"/>
        <w:numPr>
          <w:ilvl w:val="0"/>
          <w:numId w:val="93"/>
        </w:numPr>
        <w:autoSpaceDE/>
        <w:autoSpaceDN/>
        <w:adjustRightInd w:val="0"/>
        <w:snapToGrid w:val="0"/>
        <w:spacing w:line="300" w:lineRule="atLeast"/>
        <w:ind w:firstLineChars="0"/>
        <w:jc w:val="both"/>
        <w:rPr>
          <w:sz w:val="21"/>
          <w:szCs w:val="21"/>
        </w:rPr>
      </w:pPr>
      <w:r w:rsidRPr="00455FFF">
        <w:rPr>
          <w:rFonts w:hint="eastAsia"/>
          <w:sz w:val="21"/>
          <w:szCs w:val="21"/>
        </w:rPr>
        <w:t>比赛举行所在地的会员协会负责所有沟通</w:t>
      </w:r>
      <w:r w:rsidR="00ED74F3" w:rsidRPr="00455FFF">
        <w:rPr>
          <w:rFonts w:hint="eastAsia"/>
          <w:sz w:val="21"/>
          <w:szCs w:val="21"/>
        </w:rPr>
        <w:t>事务</w:t>
      </w:r>
      <w:r w:rsidRPr="00455FFF">
        <w:rPr>
          <w:rFonts w:hint="eastAsia"/>
          <w:sz w:val="21"/>
          <w:szCs w:val="21"/>
        </w:rPr>
        <w:t>及</w:t>
      </w:r>
      <w:r w:rsidR="00ED74F3" w:rsidRPr="00455FFF">
        <w:rPr>
          <w:rFonts w:hint="eastAsia"/>
          <w:sz w:val="21"/>
          <w:szCs w:val="21"/>
        </w:rPr>
        <w:t>办理</w:t>
      </w:r>
      <w:r w:rsidRPr="00455FFF">
        <w:rPr>
          <w:rFonts w:hint="eastAsia"/>
          <w:sz w:val="21"/>
          <w:szCs w:val="21"/>
        </w:rPr>
        <w:t>相关审批手续（参赛队所属会员协会、洲足联和国际足联</w:t>
      </w:r>
      <w:r w:rsidR="00ED74F3" w:rsidRPr="00455FFF">
        <w:rPr>
          <w:rFonts w:hint="eastAsia"/>
          <w:sz w:val="21"/>
          <w:szCs w:val="21"/>
        </w:rPr>
        <w:t>所</w:t>
      </w:r>
      <w:r w:rsidRPr="00455FFF">
        <w:rPr>
          <w:rFonts w:hint="eastAsia"/>
          <w:sz w:val="21"/>
          <w:szCs w:val="21"/>
        </w:rPr>
        <w:t>需要的批准文件）。</w:t>
      </w:r>
    </w:p>
    <w:p w:rsidR="00A123EA" w:rsidRPr="00A123EA" w:rsidRDefault="00A123EA" w:rsidP="00455FFF">
      <w:pPr>
        <w:pStyle w:val="a6"/>
        <w:adjustRightInd w:val="0"/>
        <w:snapToGrid w:val="0"/>
        <w:spacing w:line="300" w:lineRule="atLeast"/>
        <w:ind w:firstLine="352"/>
        <w:rPr>
          <w:rFonts w:ascii="Arial" w:hAnsi="Arial" w:cs="Arial"/>
          <w:spacing w:val="-2"/>
          <w:sz w:val="18"/>
          <w:szCs w:val="18"/>
        </w:rPr>
      </w:pPr>
    </w:p>
    <w:p w:rsidR="00ED74F3" w:rsidRPr="00455FFF" w:rsidRDefault="00ED74F3" w:rsidP="004A333A">
      <w:pPr>
        <w:pStyle w:val="a6"/>
        <w:numPr>
          <w:ilvl w:val="0"/>
          <w:numId w:val="93"/>
        </w:numPr>
        <w:autoSpaceDE/>
        <w:autoSpaceDN/>
        <w:adjustRightInd w:val="0"/>
        <w:snapToGrid w:val="0"/>
        <w:spacing w:line="300" w:lineRule="atLeast"/>
        <w:ind w:firstLineChars="0"/>
        <w:jc w:val="both"/>
        <w:rPr>
          <w:sz w:val="21"/>
          <w:szCs w:val="21"/>
        </w:rPr>
      </w:pPr>
      <w:r w:rsidRPr="00455FFF">
        <w:rPr>
          <w:rFonts w:hint="eastAsia"/>
          <w:sz w:val="21"/>
          <w:szCs w:val="21"/>
        </w:rPr>
        <w:t>各参赛队在参加国际比赛时应在赛前核查所需的批准文件是否已由相关部门根据本规程签发。</w:t>
      </w:r>
    </w:p>
    <w:p w:rsidR="00ED74F3" w:rsidRPr="00ED74F3" w:rsidRDefault="00ED74F3" w:rsidP="00455FFF">
      <w:pPr>
        <w:autoSpaceDE/>
        <w:autoSpaceDN/>
        <w:adjustRightInd w:val="0"/>
        <w:snapToGrid w:val="0"/>
        <w:spacing w:line="300" w:lineRule="atLeast"/>
        <w:ind w:firstLineChars="300" w:firstLine="630"/>
        <w:jc w:val="both"/>
        <w:rPr>
          <w:sz w:val="21"/>
          <w:szCs w:val="21"/>
        </w:rPr>
      </w:pPr>
    </w:p>
    <w:p w:rsidR="00ED74F3" w:rsidRPr="00455FFF" w:rsidRDefault="00ED74F3" w:rsidP="004A333A">
      <w:pPr>
        <w:pStyle w:val="a6"/>
        <w:numPr>
          <w:ilvl w:val="0"/>
          <w:numId w:val="93"/>
        </w:numPr>
        <w:autoSpaceDE/>
        <w:autoSpaceDN/>
        <w:adjustRightInd w:val="0"/>
        <w:snapToGrid w:val="0"/>
        <w:spacing w:line="300" w:lineRule="atLeast"/>
        <w:ind w:firstLineChars="0"/>
        <w:jc w:val="both"/>
        <w:rPr>
          <w:sz w:val="21"/>
          <w:szCs w:val="21"/>
        </w:rPr>
      </w:pPr>
      <w:r w:rsidRPr="00455FFF">
        <w:rPr>
          <w:rFonts w:hint="eastAsia"/>
          <w:sz w:val="21"/>
          <w:szCs w:val="21"/>
        </w:rPr>
        <w:t>任何在一个会员协会其领土内安排和举行的比赛，比赛举办地的会员协会应通知相关参赛队所属会员协会</w:t>
      </w:r>
      <w:r w:rsidR="00D471B1" w:rsidRPr="00455FFF">
        <w:rPr>
          <w:rFonts w:hint="eastAsia"/>
          <w:sz w:val="21"/>
          <w:szCs w:val="21"/>
        </w:rPr>
        <w:t>、</w:t>
      </w:r>
      <w:r w:rsidRPr="00455FFF">
        <w:rPr>
          <w:rFonts w:hint="eastAsia"/>
          <w:sz w:val="21"/>
          <w:szCs w:val="21"/>
        </w:rPr>
        <w:t>洲足联和国际足联（如有需要）比赛是否</w:t>
      </w:r>
      <w:r w:rsidR="00D471B1" w:rsidRPr="00455FFF">
        <w:rPr>
          <w:rFonts w:hint="eastAsia"/>
          <w:sz w:val="21"/>
          <w:szCs w:val="21"/>
        </w:rPr>
        <w:t>已</w:t>
      </w:r>
      <w:r w:rsidRPr="00455FFF">
        <w:rPr>
          <w:rFonts w:hint="eastAsia"/>
          <w:sz w:val="21"/>
          <w:szCs w:val="21"/>
        </w:rPr>
        <w:t>得到相应的批准。</w:t>
      </w:r>
    </w:p>
    <w:p w:rsidR="00D471B1" w:rsidRPr="00D471B1" w:rsidRDefault="00D471B1" w:rsidP="00455FFF">
      <w:pPr>
        <w:autoSpaceDE/>
        <w:autoSpaceDN/>
        <w:adjustRightInd w:val="0"/>
        <w:snapToGrid w:val="0"/>
        <w:spacing w:line="300" w:lineRule="atLeast"/>
        <w:ind w:firstLineChars="300" w:firstLine="630"/>
        <w:jc w:val="both"/>
        <w:rPr>
          <w:sz w:val="21"/>
          <w:szCs w:val="21"/>
        </w:rPr>
      </w:pPr>
    </w:p>
    <w:p w:rsidR="00ED74F3" w:rsidRPr="00455FFF" w:rsidRDefault="00ED74F3" w:rsidP="004A333A">
      <w:pPr>
        <w:pStyle w:val="a6"/>
        <w:numPr>
          <w:ilvl w:val="0"/>
          <w:numId w:val="93"/>
        </w:numPr>
        <w:autoSpaceDE/>
        <w:autoSpaceDN/>
        <w:adjustRightInd w:val="0"/>
        <w:snapToGrid w:val="0"/>
        <w:spacing w:line="300" w:lineRule="atLeast"/>
        <w:ind w:firstLineChars="0"/>
        <w:jc w:val="both"/>
        <w:rPr>
          <w:sz w:val="21"/>
          <w:szCs w:val="21"/>
        </w:rPr>
      </w:pPr>
      <w:r w:rsidRPr="00455FFF">
        <w:rPr>
          <w:rFonts w:hint="eastAsia"/>
          <w:sz w:val="21"/>
          <w:szCs w:val="21"/>
        </w:rPr>
        <w:t>A</w:t>
      </w:r>
      <w:r w:rsidR="00D471B1" w:rsidRPr="00455FFF">
        <w:rPr>
          <w:rFonts w:hint="eastAsia"/>
          <w:sz w:val="21"/>
          <w:szCs w:val="21"/>
        </w:rPr>
        <w:t>级</w:t>
      </w:r>
      <w:r w:rsidRPr="00455FFF">
        <w:rPr>
          <w:rFonts w:hint="eastAsia"/>
          <w:sz w:val="21"/>
          <w:szCs w:val="21"/>
        </w:rPr>
        <w:t>代表队（国家一队）</w:t>
      </w:r>
      <w:r w:rsidR="00D471B1" w:rsidRPr="00455FFF">
        <w:rPr>
          <w:rFonts w:hint="eastAsia"/>
          <w:sz w:val="21"/>
          <w:szCs w:val="21"/>
        </w:rPr>
        <w:t>的比赛每天只能进行一场</w:t>
      </w:r>
      <w:r w:rsidRPr="00455FFF">
        <w:rPr>
          <w:rFonts w:hint="eastAsia"/>
          <w:sz w:val="21"/>
          <w:szCs w:val="21"/>
        </w:rPr>
        <w:t>。</w:t>
      </w:r>
    </w:p>
    <w:p w:rsidR="00D471B1" w:rsidRDefault="00D471B1" w:rsidP="00455FFF">
      <w:pPr>
        <w:autoSpaceDE/>
        <w:autoSpaceDN/>
        <w:adjustRightInd w:val="0"/>
        <w:snapToGrid w:val="0"/>
        <w:spacing w:line="300" w:lineRule="atLeast"/>
        <w:jc w:val="both"/>
        <w:rPr>
          <w:b/>
          <w:sz w:val="21"/>
          <w:szCs w:val="21"/>
        </w:rPr>
      </w:pPr>
    </w:p>
    <w:p w:rsidR="00455FFF" w:rsidRDefault="00455FFF" w:rsidP="00455FFF">
      <w:pPr>
        <w:autoSpaceDE/>
        <w:autoSpaceDN/>
        <w:adjustRightInd w:val="0"/>
        <w:snapToGrid w:val="0"/>
        <w:spacing w:line="300" w:lineRule="atLeast"/>
        <w:jc w:val="both"/>
        <w:rPr>
          <w:b/>
          <w:sz w:val="21"/>
          <w:szCs w:val="21"/>
        </w:rPr>
      </w:pPr>
    </w:p>
    <w:p w:rsidR="00D471B1" w:rsidRDefault="00D471B1" w:rsidP="00455FFF">
      <w:pPr>
        <w:autoSpaceDE/>
        <w:autoSpaceDN/>
        <w:adjustRightInd w:val="0"/>
        <w:snapToGrid w:val="0"/>
        <w:spacing w:line="300" w:lineRule="atLeast"/>
        <w:ind w:firstLineChars="300" w:firstLine="632"/>
        <w:jc w:val="both"/>
        <w:rPr>
          <w:b/>
          <w:sz w:val="21"/>
          <w:szCs w:val="21"/>
        </w:rPr>
      </w:pPr>
      <w:r>
        <w:rPr>
          <w:rFonts w:hint="eastAsia"/>
          <w:b/>
          <w:sz w:val="21"/>
          <w:szCs w:val="21"/>
        </w:rPr>
        <w:t>第五条</w:t>
      </w:r>
      <w:r>
        <w:rPr>
          <w:rFonts w:hint="eastAsia"/>
          <w:b/>
          <w:sz w:val="21"/>
          <w:szCs w:val="21"/>
        </w:rPr>
        <w:t xml:space="preserve">   </w:t>
      </w:r>
      <w:r w:rsidRPr="00D471B1">
        <w:rPr>
          <w:rFonts w:hint="eastAsia"/>
          <w:b/>
          <w:sz w:val="21"/>
          <w:szCs w:val="21"/>
        </w:rPr>
        <w:t>国际比赛或赛事的名称</w:t>
      </w:r>
    </w:p>
    <w:p w:rsidR="00D471B1" w:rsidRPr="00D471B1" w:rsidRDefault="00D471B1" w:rsidP="00455FFF">
      <w:pPr>
        <w:autoSpaceDE/>
        <w:autoSpaceDN/>
        <w:adjustRightInd w:val="0"/>
        <w:snapToGrid w:val="0"/>
        <w:spacing w:line="300" w:lineRule="atLeast"/>
        <w:ind w:firstLineChars="300" w:firstLine="632"/>
        <w:jc w:val="both"/>
        <w:rPr>
          <w:b/>
          <w:sz w:val="21"/>
          <w:szCs w:val="21"/>
        </w:rPr>
      </w:pPr>
      <w:r w:rsidRPr="00D471B1">
        <w:rPr>
          <w:b/>
          <w:noProof/>
          <w:sz w:val="21"/>
          <w:szCs w:val="21"/>
        </w:rPr>
        <w:drawing>
          <wp:inline distT="0" distB="0" distL="0" distR="0">
            <wp:extent cx="4124931" cy="50800"/>
            <wp:effectExtent l="19050" t="0" r="8919" b="0"/>
            <wp:docPr id="80" name="图片 4" descr="_Pi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21"/>
                    <pic:cNvPicPr>
                      <a:picLocks noChangeAspect="1" noChangeArrowheads="1"/>
                    </pic:cNvPicPr>
                  </pic:nvPicPr>
                  <pic:blipFill>
                    <a:blip r:embed="rId11"/>
                    <a:srcRect/>
                    <a:stretch>
                      <a:fillRect/>
                    </a:stretch>
                  </pic:blipFill>
                  <pic:spPr bwMode="auto">
                    <a:xfrm>
                      <a:off x="0" y="0"/>
                      <a:ext cx="4124931" cy="50800"/>
                    </a:xfrm>
                    <a:prstGeom prst="rect">
                      <a:avLst/>
                    </a:prstGeom>
                    <a:noFill/>
                    <a:ln w="9525">
                      <a:noFill/>
                      <a:miter lim="800000"/>
                      <a:headEnd/>
                      <a:tailEnd/>
                    </a:ln>
                  </pic:spPr>
                </pic:pic>
              </a:graphicData>
            </a:graphic>
          </wp:inline>
        </w:drawing>
      </w:r>
    </w:p>
    <w:p w:rsidR="00567B6B" w:rsidRDefault="00567B6B" w:rsidP="00455FFF">
      <w:pPr>
        <w:adjustRightInd w:val="0"/>
        <w:snapToGrid w:val="0"/>
        <w:spacing w:line="300" w:lineRule="atLeast"/>
        <w:ind w:right="360"/>
      </w:pPr>
    </w:p>
    <w:p w:rsidR="00455FFF" w:rsidRPr="00455FFF" w:rsidRDefault="00D471B1" w:rsidP="004A333A">
      <w:pPr>
        <w:pStyle w:val="a6"/>
        <w:numPr>
          <w:ilvl w:val="0"/>
          <w:numId w:val="92"/>
        </w:numPr>
        <w:autoSpaceDE/>
        <w:autoSpaceDN/>
        <w:adjustRightInd w:val="0"/>
        <w:snapToGrid w:val="0"/>
        <w:spacing w:line="300" w:lineRule="atLeast"/>
        <w:ind w:firstLineChars="0"/>
        <w:jc w:val="both"/>
        <w:rPr>
          <w:sz w:val="21"/>
          <w:szCs w:val="21"/>
        </w:rPr>
      </w:pPr>
      <w:r w:rsidRPr="00455FFF">
        <w:rPr>
          <w:rFonts w:hint="eastAsia"/>
          <w:sz w:val="21"/>
          <w:szCs w:val="21"/>
        </w:rPr>
        <w:t>国际比赛和赛事的名称不得提及国际足联、洲足联或会员协会任何已有赛事的官方名称。</w:t>
      </w:r>
    </w:p>
    <w:p w:rsidR="00455FFF" w:rsidRPr="00455FFF" w:rsidRDefault="00455FFF" w:rsidP="00455FFF">
      <w:pPr>
        <w:autoSpaceDE/>
        <w:autoSpaceDN/>
        <w:adjustRightInd w:val="0"/>
        <w:snapToGrid w:val="0"/>
        <w:spacing w:line="300" w:lineRule="atLeast"/>
        <w:ind w:firstLineChars="300" w:firstLine="630"/>
        <w:jc w:val="both"/>
        <w:rPr>
          <w:sz w:val="21"/>
          <w:szCs w:val="21"/>
        </w:rPr>
      </w:pPr>
    </w:p>
    <w:p w:rsidR="00D471B1" w:rsidRDefault="00D471B1" w:rsidP="004A333A">
      <w:pPr>
        <w:pStyle w:val="a6"/>
        <w:numPr>
          <w:ilvl w:val="0"/>
          <w:numId w:val="92"/>
        </w:numPr>
        <w:autoSpaceDE/>
        <w:autoSpaceDN/>
        <w:adjustRightInd w:val="0"/>
        <w:snapToGrid w:val="0"/>
        <w:spacing w:line="300" w:lineRule="atLeast"/>
        <w:ind w:firstLineChars="0"/>
        <w:jc w:val="both"/>
        <w:rPr>
          <w:sz w:val="21"/>
          <w:szCs w:val="21"/>
        </w:rPr>
      </w:pPr>
      <w:r w:rsidRPr="009D5F16">
        <w:rPr>
          <w:rFonts w:hint="eastAsia"/>
          <w:sz w:val="21"/>
          <w:szCs w:val="21"/>
        </w:rPr>
        <w:t>国际比赛或赛事使用的名称可体现参赛队所属会员协会的国家或地区的适当的政治性或地理描述，且该会员协会对该国家或地区拥有唯一的控制或管辖权。</w:t>
      </w:r>
    </w:p>
    <w:p w:rsidR="00455FFF" w:rsidRPr="00455FFF" w:rsidRDefault="00455FFF" w:rsidP="00455FFF">
      <w:pPr>
        <w:pStyle w:val="a6"/>
        <w:adjustRightInd w:val="0"/>
        <w:snapToGrid w:val="0"/>
        <w:spacing w:line="300" w:lineRule="atLeast"/>
        <w:rPr>
          <w:sz w:val="21"/>
          <w:szCs w:val="21"/>
        </w:rPr>
      </w:pPr>
    </w:p>
    <w:p w:rsidR="00567B6B" w:rsidRPr="00567B6B" w:rsidRDefault="00D471B1" w:rsidP="004A333A">
      <w:pPr>
        <w:pStyle w:val="a6"/>
        <w:numPr>
          <w:ilvl w:val="0"/>
          <w:numId w:val="92"/>
        </w:numPr>
        <w:autoSpaceDE/>
        <w:autoSpaceDN/>
        <w:adjustRightInd w:val="0"/>
        <w:snapToGrid w:val="0"/>
        <w:spacing w:line="264" w:lineRule="atLeast"/>
        <w:ind w:right="360" w:firstLineChars="0"/>
        <w:jc w:val="both"/>
        <w:sectPr w:rsidR="00567B6B" w:rsidRPr="00567B6B">
          <w:pgSz w:w="8390" w:h="11909"/>
          <w:pgMar w:top="874" w:right="666" w:bottom="999" w:left="764" w:header="720" w:footer="720" w:gutter="0"/>
          <w:cols w:space="720"/>
          <w:noEndnote/>
        </w:sectPr>
      </w:pPr>
      <w:r w:rsidRPr="00455FFF">
        <w:rPr>
          <w:rFonts w:hint="eastAsia"/>
          <w:sz w:val="21"/>
          <w:szCs w:val="21"/>
        </w:rPr>
        <w:t>国际足联和各洲足联保留批准所有赛事的名称的权利。</w:t>
      </w:r>
    </w:p>
    <w:p w:rsidR="00062BBF" w:rsidRDefault="004128FE">
      <w:pPr>
        <w:tabs>
          <w:tab w:val="left" w:pos="878"/>
        </w:tabs>
        <w:spacing w:before="576" w:after="108"/>
        <w:rPr>
          <w:rFonts w:ascii="Arial" w:hAnsi="Arial" w:cs="Arial"/>
          <w:b/>
          <w:bCs/>
          <w:spacing w:val="-2"/>
          <w:sz w:val="18"/>
          <w:szCs w:val="18"/>
        </w:rPr>
      </w:pPr>
      <w:r w:rsidRPr="004128FE">
        <w:rPr>
          <w:noProof/>
        </w:rPr>
        <w:lastRenderedPageBreak/>
        <w:pict>
          <v:shape id="_x0000_s1044" type="#_x0000_t202" style="position:absolute;margin-left:68.8pt;margin-top:34.65pt;width:313.95pt;height:13.15pt;z-index:251676672;mso-wrap-edited:f;mso-wrap-distance-left:0;mso-wrap-distance-right:0;mso-position-horizontal-relative:page;mso-position-vertical-relative:page" wrapcoords="-62 0 -62 21600 21662 21600 21662 0 -62 0" o:allowincell="f" filled="f" stroked="f">
            <v:textbox style="mso-next-textbox:#_x0000_s1044" inset="0,0,0,0">
              <w:txbxContent>
                <w:p w:rsidR="00865066" w:rsidRDefault="00865066" w:rsidP="003B6DA5">
                  <w:pPr>
                    <w:tabs>
                      <w:tab w:val="left" w:pos="6130"/>
                    </w:tabs>
                    <w:ind w:left="4032"/>
                    <w:rPr>
                      <w:rFonts w:ascii="Arial" w:hAnsi="Arial" w:cs="Arial"/>
                      <w:b/>
                      <w:bCs/>
                      <w:color w:val="809CB4"/>
                      <w:sz w:val="14"/>
                      <w:szCs w:val="14"/>
                    </w:rPr>
                  </w:pPr>
                  <w:r>
                    <w:rPr>
                      <w:rFonts w:ascii="Arial" w:hAnsi="Arial" w:cs="Arial"/>
                      <w:b/>
                      <w:bCs/>
                      <w:color w:val="809BB4"/>
                      <w:sz w:val="14"/>
                      <w:szCs w:val="14"/>
                    </w:rPr>
                    <w:t xml:space="preserve">I. </w:t>
                  </w:r>
                  <w:r>
                    <w:rPr>
                      <w:rFonts w:ascii="Arial" w:hAnsi="Arial" w:cs="Arial"/>
                      <w:b/>
                      <w:bCs/>
                      <w:color w:val="999999"/>
                      <w:sz w:val="14"/>
                      <w:szCs w:val="14"/>
                    </w:rPr>
                    <w:t>GENERAL PROVISIONS</w:t>
                  </w:r>
                  <w:r>
                    <w:rPr>
                      <w:rFonts w:ascii="Arial" w:hAnsi="Arial" w:cs="Arial" w:hint="eastAsia"/>
                      <w:b/>
                      <w:bCs/>
                      <w:color w:val="809CB4"/>
                      <w:sz w:val="14"/>
                      <w:szCs w:val="14"/>
                    </w:rPr>
                    <w:t xml:space="preserve">   </w:t>
                  </w:r>
                  <w:r w:rsidRPr="002510A3">
                    <w:rPr>
                      <w:rFonts w:ascii="Arial" w:hAnsi="Arial" w:cs="Arial" w:hint="eastAsia"/>
                      <w:bCs/>
                      <w:color w:val="000000" w:themeColor="text1"/>
                    </w:rPr>
                    <w:t xml:space="preserve"> 7</w:t>
                  </w:r>
                  <w:r>
                    <w:rPr>
                      <w:rFonts w:ascii="Arial" w:hAnsi="Arial" w:cs="Arial"/>
                      <w:b/>
                      <w:bCs/>
                      <w:color w:val="809CB4"/>
                      <w:sz w:val="14"/>
                      <w:szCs w:val="14"/>
                    </w:rPr>
                    <w:tab/>
                  </w:r>
                  <w:r>
                    <w:rPr>
                      <w:rFonts w:ascii="Arial" w:hAnsi="Arial" w:cs="Arial" w:hint="eastAsia"/>
                      <w:b/>
                      <w:bCs/>
                      <w:color w:val="809CB4"/>
                      <w:sz w:val="14"/>
                      <w:szCs w:val="14"/>
                    </w:rPr>
                    <w:t>7</w:t>
                  </w:r>
                  <w:r>
                    <w:rPr>
                      <w:rFonts w:ascii="Arial" w:hAnsi="Arial" w:cs="Arial"/>
                      <w:b/>
                      <w:bCs/>
                      <w:color w:val="809CB4"/>
                      <w:sz w:val="14"/>
                      <w:szCs w:val="14"/>
                    </w:rPr>
                    <w:fldChar w:fldCharType="begin"/>
                  </w:r>
                  <w:r>
                    <w:rPr>
                      <w:rFonts w:ascii="Arial" w:hAnsi="Arial" w:cs="Arial"/>
                      <w:b/>
                      <w:bCs/>
                      <w:color w:val="809CB4"/>
                      <w:sz w:val="14"/>
                      <w:szCs w:val="14"/>
                    </w:rPr>
                    <w:instrText xml:space="preserve"> PAGE </w:instrText>
                  </w:r>
                  <w:r>
                    <w:rPr>
                      <w:rFonts w:ascii="Arial" w:hAnsi="Arial" w:cs="Arial"/>
                      <w:b/>
                      <w:bCs/>
                      <w:color w:val="809CB4"/>
                      <w:sz w:val="14"/>
                      <w:szCs w:val="14"/>
                    </w:rPr>
                    <w:fldChar w:fldCharType="separate"/>
                  </w:r>
                  <w:r>
                    <w:rPr>
                      <w:rFonts w:ascii="Arial" w:hAnsi="Arial" w:cs="Arial"/>
                      <w:b/>
                      <w:bCs/>
                      <w:noProof/>
                      <w:color w:val="809CB4"/>
                      <w:sz w:val="14"/>
                      <w:szCs w:val="14"/>
                    </w:rPr>
                    <w:t>9</w:t>
                  </w:r>
                  <w:r>
                    <w:rPr>
                      <w:rFonts w:ascii="Arial" w:hAnsi="Arial" w:cs="Arial"/>
                      <w:b/>
                      <w:bCs/>
                      <w:color w:val="809CB4"/>
                      <w:sz w:val="14"/>
                      <w:szCs w:val="14"/>
                    </w:rPr>
                    <w:fldChar w:fldCharType="end"/>
                  </w:r>
                </w:p>
              </w:txbxContent>
            </v:textbox>
            <w10:wrap type="square" anchorx="page" anchory="page"/>
          </v:shape>
        </w:pict>
      </w:r>
      <w:r w:rsidR="00062BBF">
        <w:rPr>
          <w:rFonts w:ascii="Arial" w:hAnsi="Arial" w:cs="Arial"/>
          <w:color w:val="008CCB"/>
          <w:sz w:val="46"/>
          <w:szCs w:val="46"/>
        </w:rPr>
        <w:t>6</w:t>
      </w:r>
      <w:r w:rsidR="00062BBF">
        <w:rPr>
          <w:rFonts w:ascii="Arial" w:hAnsi="Arial" w:cs="Arial"/>
          <w:color w:val="008CCB"/>
          <w:sz w:val="46"/>
          <w:szCs w:val="46"/>
        </w:rPr>
        <w:tab/>
      </w:r>
      <w:r w:rsidR="00062BBF">
        <w:rPr>
          <w:rFonts w:ascii="Arial" w:hAnsi="Arial" w:cs="Arial"/>
          <w:b/>
          <w:bCs/>
          <w:spacing w:val="-2"/>
          <w:sz w:val="18"/>
          <w:szCs w:val="18"/>
        </w:rPr>
        <w:t>Duties of Members</w:t>
      </w:r>
    </w:p>
    <w:p w:rsidR="00062BBF" w:rsidRDefault="00007063">
      <w:pPr>
        <w:jc w:val="center"/>
      </w:pPr>
      <w:r>
        <w:rPr>
          <w:noProof/>
        </w:rPr>
        <w:drawing>
          <wp:inline distT="0" distB="0" distL="0" distR="0">
            <wp:extent cx="3876675" cy="47625"/>
            <wp:effectExtent l="19050" t="0" r="9525" b="0"/>
            <wp:docPr id="5" name="图片 5" descr="_Pi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23"/>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062BBF" w:rsidRDefault="00062BBF">
      <w:pPr>
        <w:numPr>
          <w:ilvl w:val="0"/>
          <w:numId w:val="4"/>
        </w:numPr>
        <w:spacing w:before="36" w:line="264" w:lineRule="atLeast"/>
        <w:ind w:right="288"/>
        <w:rPr>
          <w:rFonts w:ascii="Arial" w:hAnsi="Arial" w:cs="Arial"/>
          <w:spacing w:val="-2"/>
          <w:sz w:val="18"/>
          <w:szCs w:val="18"/>
        </w:rPr>
      </w:pPr>
      <w:r>
        <w:rPr>
          <w:rFonts w:ascii="Arial" w:hAnsi="Arial" w:cs="Arial"/>
          <w:spacing w:val="-2"/>
          <w:sz w:val="18"/>
          <w:szCs w:val="18"/>
        </w:rPr>
        <w:t xml:space="preserve">Members shall draw up their own regulations governing International </w:t>
      </w:r>
      <w:r>
        <w:rPr>
          <w:rFonts w:ascii="Arial" w:hAnsi="Arial" w:cs="Arial"/>
          <w:spacing w:val="-4"/>
          <w:sz w:val="18"/>
          <w:szCs w:val="18"/>
        </w:rPr>
        <w:t>Matches, which must comply fully with these regulations as well as those of</w:t>
      </w:r>
      <w:r>
        <w:rPr>
          <w:rFonts w:ascii="Arial" w:hAnsi="Arial" w:cs="Arial"/>
          <w:spacing w:val="-2"/>
          <w:sz w:val="18"/>
          <w:szCs w:val="18"/>
        </w:rPr>
        <w:t xml:space="preserve"> the Confederations concerned.</w:t>
      </w:r>
    </w:p>
    <w:p w:rsidR="00062BBF" w:rsidRDefault="00062BBF">
      <w:pPr>
        <w:rPr>
          <w:rFonts w:ascii="Arial" w:hAnsi="Arial" w:cs="Arial"/>
          <w:spacing w:val="-2"/>
          <w:sz w:val="18"/>
          <w:szCs w:val="18"/>
        </w:rPr>
      </w:pPr>
    </w:p>
    <w:p w:rsidR="00062BBF" w:rsidRDefault="00062BBF">
      <w:pPr>
        <w:numPr>
          <w:ilvl w:val="0"/>
          <w:numId w:val="4"/>
        </w:numPr>
        <w:spacing w:line="264" w:lineRule="atLeast"/>
        <w:ind w:right="288"/>
        <w:rPr>
          <w:rFonts w:ascii="Arial" w:hAnsi="Arial" w:cs="Arial"/>
          <w:spacing w:val="-2"/>
          <w:sz w:val="18"/>
          <w:szCs w:val="18"/>
        </w:rPr>
      </w:pPr>
      <w:r>
        <w:rPr>
          <w:rFonts w:ascii="Arial" w:hAnsi="Arial" w:cs="Arial"/>
          <w:spacing w:val="-2"/>
          <w:sz w:val="18"/>
          <w:szCs w:val="18"/>
        </w:rPr>
        <w:t>Members must ensure that their own members respect these regulations, those of the Confederations concerned as well as their own regulations.</w:t>
      </w:r>
    </w:p>
    <w:p w:rsidR="00062BBF" w:rsidRDefault="00062BBF">
      <w:pPr>
        <w:rPr>
          <w:rFonts w:ascii="Arial" w:hAnsi="Arial" w:cs="Arial"/>
          <w:spacing w:val="-2"/>
          <w:sz w:val="18"/>
          <w:szCs w:val="18"/>
        </w:rPr>
      </w:pPr>
    </w:p>
    <w:p w:rsidR="00062BBF" w:rsidRDefault="00062BBF">
      <w:pPr>
        <w:numPr>
          <w:ilvl w:val="0"/>
          <w:numId w:val="4"/>
        </w:numPr>
        <w:spacing w:line="264" w:lineRule="atLeast"/>
        <w:ind w:right="72"/>
        <w:jc w:val="both"/>
        <w:rPr>
          <w:rFonts w:ascii="Arial" w:hAnsi="Arial" w:cs="Arial"/>
          <w:spacing w:val="-2"/>
          <w:sz w:val="18"/>
          <w:szCs w:val="18"/>
        </w:rPr>
      </w:pPr>
      <w:r>
        <w:rPr>
          <w:rFonts w:ascii="Arial" w:hAnsi="Arial" w:cs="Arial"/>
          <w:spacing w:val="-2"/>
          <w:sz w:val="18"/>
          <w:szCs w:val="18"/>
        </w:rPr>
        <w:t xml:space="preserve">The Member on whose territory an International Match will be played shall </w:t>
      </w:r>
      <w:r>
        <w:rPr>
          <w:rFonts w:ascii="Arial" w:hAnsi="Arial" w:cs="Arial"/>
          <w:spacing w:val="-4"/>
          <w:sz w:val="18"/>
          <w:szCs w:val="18"/>
        </w:rPr>
        <w:t>be responsible for ensuring compliance with the applicable regulations. It shall</w:t>
      </w:r>
      <w:r>
        <w:rPr>
          <w:rFonts w:ascii="Arial" w:hAnsi="Arial" w:cs="Arial"/>
          <w:spacing w:val="-2"/>
          <w:sz w:val="18"/>
          <w:szCs w:val="18"/>
        </w:rPr>
        <w:t xml:space="preserve"> be responsible for obtaining </w:t>
      </w:r>
      <w:proofErr w:type="spellStart"/>
      <w:r>
        <w:rPr>
          <w:rFonts w:ascii="Arial" w:hAnsi="Arial" w:cs="Arial"/>
          <w:spacing w:val="-2"/>
          <w:sz w:val="18"/>
          <w:szCs w:val="18"/>
        </w:rPr>
        <w:t>authorisation</w:t>
      </w:r>
      <w:proofErr w:type="spellEnd"/>
      <w:r>
        <w:rPr>
          <w:rFonts w:ascii="Arial" w:hAnsi="Arial" w:cs="Arial"/>
          <w:spacing w:val="-2"/>
          <w:sz w:val="18"/>
          <w:szCs w:val="18"/>
        </w:rPr>
        <w:t xml:space="preserve"> from FIFA, the Confederations and the other Members concerned, if required.</w:t>
      </w:r>
    </w:p>
    <w:p w:rsidR="00062BBF" w:rsidRDefault="00062BBF">
      <w:pPr>
        <w:rPr>
          <w:rFonts w:ascii="Arial" w:hAnsi="Arial" w:cs="Arial"/>
          <w:spacing w:val="-2"/>
          <w:sz w:val="18"/>
          <w:szCs w:val="18"/>
        </w:rPr>
      </w:pPr>
    </w:p>
    <w:p w:rsidR="00062BBF" w:rsidRDefault="00062BBF">
      <w:pPr>
        <w:numPr>
          <w:ilvl w:val="0"/>
          <w:numId w:val="4"/>
        </w:numPr>
        <w:spacing w:line="264" w:lineRule="atLeast"/>
        <w:ind w:right="360"/>
        <w:rPr>
          <w:rFonts w:ascii="Arial" w:hAnsi="Arial" w:cs="Arial"/>
          <w:spacing w:val="-2"/>
          <w:sz w:val="18"/>
          <w:szCs w:val="18"/>
        </w:rPr>
      </w:pPr>
      <w:r>
        <w:rPr>
          <w:rFonts w:ascii="Arial" w:hAnsi="Arial" w:cs="Arial"/>
          <w:spacing w:val="-2"/>
          <w:sz w:val="18"/>
          <w:szCs w:val="18"/>
        </w:rPr>
        <w:t xml:space="preserve">Members must reply to any written request with regard to their </w:t>
      </w:r>
      <w:r>
        <w:rPr>
          <w:rFonts w:ascii="Arial" w:hAnsi="Arial" w:cs="Arial"/>
          <w:spacing w:val="-4"/>
          <w:sz w:val="18"/>
          <w:szCs w:val="18"/>
        </w:rPr>
        <w:t xml:space="preserve">Representative Teams or their affiliated clubs in relation to an </w:t>
      </w:r>
      <w:proofErr w:type="spellStart"/>
      <w:r>
        <w:rPr>
          <w:rFonts w:ascii="Arial" w:hAnsi="Arial" w:cs="Arial"/>
          <w:spacing w:val="-4"/>
          <w:sz w:val="18"/>
          <w:szCs w:val="18"/>
        </w:rPr>
        <w:t>authorisation</w:t>
      </w:r>
      <w:proofErr w:type="spellEnd"/>
      <w:r>
        <w:rPr>
          <w:rFonts w:ascii="Arial" w:hAnsi="Arial" w:cs="Arial"/>
          <w:spacing w:val="-2"/>
          <w:sz w:val="18"/>
          <w:szCs w:val="18"/>
        </w:rPr>
        <w:t xml:space="preserve"> request from another Member, a Confederation or FIFA.</w:t>
      </w:r>
    </w:p>
    <w:p w:rsidR="00062BBF" w:rsidRDefault="00062BBF">
      <w:pPr>
        <w:rPr>
          <w:rFonts w:ascii="Arial" w:hAnsi="Arial" w:cs="Arial"/>
          <w:spacing w:val="-2"/>
          <w:sz w:val="18"/>
          <w:szCs w:val="18"/>
        </w:rPr>
      </w:pPr>
    </w:p>
    <w:p w:rsidR="00062BBF" w:rsidRDefault="00062BBF">
      <w:pPr>
        <w:numPr>
          <w:ilvl w:val="0"/>
          <w:numId w:val="4"/>
        </w:numPr>
        <w:spacing w:line="264" w:lineRule="atLeast"/>
        <w:ind w:right="360"/>
        <w:rPr>
          <w:rFonts w:ascii="Arial" w:hAnsi="Arial" w:cs="Arial"/>
          <w:spacing w:val="-2"/>
          <w:sz w:val="18"/>
          <w:szCs w:val="18"/>
        </w:rPr>
      </w:pPr>
      <w:r>
        <w:rPr>
          <w:rFonts w:ascii="Arial" w:hAnsi="Arial" w:cs="Arial"/>
          <w:spacing w:val="-2"/>
          <w:sz w:val="18"/>
          <w:szCs w:val="18"/>
        </w:rPr>
        <w:t xml:space="preserve">The Member on whose territory an International “A” Match is played shall be responsible for collecting all applicable levies and forwarding the </w:t>
      </w:r>
      <w:r>
        <w:rPr>
          <w:rFonts w:ascii="Arial" w:hAnsi="Arial" w:cs="Arial"/>
          <w:spacing w:val="-4"/>
          <w:sz w:val="18"/>
          <w:szCs w:val="18"/>
        </w:rPr>
        <w:t>appropriate amounts to FIFA and/or the Confederations concerned in good</w:t>
      </w:r>
      <w:r>
        <w:rPr>
          <w:rFonts w:ascii="Arial" w:hAnsi="Arial" w:cs="Arial"/>
          <w:spacing w:val="-2"/>
          <w:sz w:val="18"/>
          <w:szCs w:val="18"/>
        </w:rPr>
        <w:t xml:space="preserve"> time. It also shall be responsible for preparing the required statement of accounts for the International Match and submitting it to FIFA and the Confederations and Members concerned in good time.</w:t>
      </w:r>
    </w:p>
    <w:p w:rsidR="00062BBF" w:rsidRDefault="00062BBF" w:rsidP="003B6DA5">
      <w:pPr>
        <w:spacing w:line="264" w:lineRule="atLeast"/>
        <w:ind w:right="360"/>
      </w:pPr>
    </w:p>
    <w:p w:rsidR="003B6DA5" w:rsidRDefault="003B6DA5" w:rsidP="003B6DA5">
      <w:pPr>
        <w:spacing w:line="264" w:lineRule="atLeast"/>
        <w:ind w:right="360"/>
      </w:pPr>
    </w:p>
    <w:p w:rsidR="003B6DA5" w:rsidRDefault="003B6DA5" w:rsidP="003B6DA5">
      <w:pPr>
        <w:spacing w:line="264" w:lineRule="atLeast"/>
        <w:ind w:right="360"/>
      </w:pPr>
    </w:p>
    <w:p w:rsidR="003B6DA5" w:rsidRDefault="003B6DA5" w:rsidP="003B6DA5">
      <w:pPr>
        <w:spacing w:line="264" w:lineRule="atLeast"/>
        <w:ind w:right="360"/>
      </w:pPr>
    </w:p>
    <w:p w:rsidR="003B6DA5" w:rsidRDefault="003B6DA5" w:rsidP="003B6DA5">
      <w:pPr>
        <w:spacing w:line="264" w:lineRule="atLeast"/>
        <w:ind w:right="360"/>
      </w:pPr>
    </w:p>
    <w:p w:rsidR="003B6DA5" w:rsidRDefault="003B6DA5" w:rsidP="003B6DA5">
      <w:pPr>
        <w:spacing w:line="264" w:lineRule="atLeast"/>
        <w:ind w:right="360"/>
      </w:pPr>
    </w:p>
    <w:p w:rsidR="003B6DA5" w:rsidRDefault="003B6DA5" w:rsidP="003B6DA5">
      <w:pPr>
        <w:spacing w:line="264" w:lineRule="atLeast"/>
        <w:ind w:right="360"/>
      </w:pPr>
    </w:p>
    <w:p w:rsidR="003B6DA5" w:rsidRDefault="003B6DA5" w:rsidP="003B6DA5">
      <w:pPr>
        <w:spacing w:line="264" w:lineRule="atLeast"/>
        <w:ind w:right="360"/>
      </w:pPr>
    </w:p>
    <w:p w:rsidR="003B6DA5" w:rsidRDefault="003B6DA5" w:rsidP="003B6DA5">
      <w:pPr>
        <w:spacing w:line="264" w:lineRule="atLeast"/>
        <w:ind w:right="360"/>
      </w:pPr>
    </w:p>
    <w:p w:rsidR="00722A1F" w:rsidRDefault="00722A1F" w:rsidP="003B6DA5">
      <w:pPr>
        <w:spacing w:line="264" w:lineRule="atLeast"/>
        <w:ind w:right="360"/>
      </w:pPr>
    </w:p>
    <w:p w:rsidR="002510A3" w:rsidRDefault="002510A3" w:rsidP="002510A3">
      <w:pPr>
        <w:spacing w:line="264" w:lineRule="atLeast"/>
        <w:ind w:right="360"/>
        <w:rPr>
          <w:rFonts w:hint="eastAsia"/>
        </w:rPr>
      </w:pPr>
      <w:r w:rsidRPr="004128FE">
        <w:rPr>
          <w:b/>
          <w:noProof/>
          <w:sz w:val="21"/>
          <w:szCs w:val="21"/>
        </w:rPr>
        <w:lastRenderedPageBreak/>
        <w:pict>
          <v:shape id="_x0000_s1356" type="#_x0000_t202" style="position:absolute;margin-left:68.8pt;margin-top:34.65pt;width:313.95pt;height:17.25pt;z-index:251996160;mso-wrap-edited:f;mso-wrap-distance-left:0;mso-wrap-distance-right:0;mso-position-horizontal-relative:page;mso-position-vertical-relative:page" wrapcoords="-62 0 -62 21600 21662 21600 21662 0 -62 0" o:allowincell="f" filled="f" stroked="f">
            <v:textbox style="mso-next-textbox:#_x0000_s1356" inset="0,0,0,0">
              <w:txbxContent>
                <w:p w:rsidR="00865066" w:rsidRDefault="00865066" w:rsidP="002510A3">
                  <w:pPr>
                    <w:tabs>
                      <w:tab w:val="left" w:pos="6130"/>
                    </w:tabs>
                    <w:ind w:left="4032" w:firstLineChars="350" w:firstLine="492"/>
                    <w:rPr>
                      <w:rFonts w:ascii="Arial" w:hAnsi="Arial" w:cs="Arial"/>
                      <w:b/>
                      <w:bCs/>
                      <w:color w:val="809CB4"/>
                      <w:sz w:val="14"/>
                      <w:szCs w:val="14"/>
                    </w:rPr>
                  </w:pPr>
                  <w:r>
                    <w:rPr>
                      <w:rFonts w:ascii="Arial" w:hAnsi="Arial" w:cs="Arial"/>
                      <w:b/>
                      <w:bCs/>
                      <w:color w:val="809BB4"/>
                      <w:sz w:val="14"/>
                      <w:szCs w:val="14"/>
                    </w:rPr>
                    <w:t xml:space="preserve">I. </w:t>
                  </w:r>
                  <w:r>
                    <w:rPr>
                      <w:rFonts w:ascii="Arial" w:hAnsi="Arial" w:cs="Arial" w:hint="eastAsia"/>
                      <w:b/>
                      <w:bCs/>
                      <w:color w:val="809CB4"/>
                      <w:sz w:val="14"/>
                      <w:szCs w:val="14"/>
                    </w:rPr>
                    <w:t>总则</w:t>
                  </w:r>
                  <w:r>
                    <w:rPr>
                      <w:rFonts w:ascii="Arial" w:hAnsi="Arial" w:cs="Arial" w:hint="eastAsia"/>
                      <w:b/>
                      <w:bCs/>
                      <w:color w:val="809CB4"/>
                      <w:sz w:val="14"/>
                      <w:szCs w:val="14"/>
                    </w:rPr>
                    <w:t xml:space="preserve">  </w:t>
                  </w:r>
                  <w:r w:rsidR="002510A3">
                    <w:rPr>
                      <w:rFonts w:ascii="Arial" w:hAnsi="Arial" w:cs="Arial" w:hint="eastAsia"/>
                      <w:b/>
                      <w:bCs/>
                      <w:color w:val="809CB4"/>
                      <w:sz w:val="14"/>
                      <w:szCs w:val="14"/>
                    </w:rPr>
                    <w:t xml:space="preserve">           </w:t>
                  </w:r>
                  <w:r w:rsidR="002510A3" w:rsidRPr="002510A3">
                    <w:rPr>
                      <w:rFonts w:ascii="Arial" w:hAnsi="Arial" w:cs="Arial" w:hint="eastAsia"/>
                      <w:bCs/>
                      <w:color w:val="000000" w:themeColor="text1"/>
                    </w:rPr>
                    <w:t xml:space="preserve">  7</w:t>
                  </w:r>
                </w:p>
              </w:txbxContent>
            </v:textbox>
            <w10:wrap type="square" anchorx="page" anchory="page"/>
          </v:shape>
        </w:pict>
      </w:r>
    </w:p>
    <w:p w:rsidR="002510A3" w:rsidRDefault="002510A3" w:rsidP="002510A3">
      <w:pPr>
        <w:spacing w:line="264" w:lineRule="atLeast"/>
        <w:ind w:right="360"/>
        <w:rPr>
          <w:rFonts w:hint="eastAsia"/>
        </w:rPr>
      </w:pPr>
    </w:p>
    <w:p w:rsidR="002510A3" w:rsidRDefault="002510A3" w:rsidP="002510A3">
      <w:pPr>
        <w:spacing w:line="264" w:lineRule="atLeast"/>
        <w:ind w:right="360"/>
        <w:rPr>
          <w:rFonts w:hint="eastAsia"/>
        </w:rPr>
      </w:pPr>
    </w:p>
    <w:p w:rsidR="003B6DA5" w:rsidRPr="002510A3" w:rsidRDefault="00722A1F" w:rsidP="002510A3">
      <w:pPr>
        <w:spacing w:line="264" w:lineRule="atLeast"/>
        <w:ind w:right="360"/>
      </w:pPr>
      <w:r>
        <w:rPr>
          <w:rFonts w:ascii="Arial" w:hAnsi="Arial" w:cs="Arial" w:hint="eastAsia"/>
          <w:b/>
          <w:sz w:val="21"/>
          <w:szCs w:val="21"/>
        </w:rPr>
        <w:t>第六条</w:t>
      </w:r>
      <w:r>
        <w:rPr>
          <w:rFonts w:ascii="Arial" w:hAnsi="Arial" w:cs="Arial" w:hint="eastAsia"/>
          <w:b/>
          <w:sz w:val="21"/>
          <w:szCs w:val="21"/>
        </w:rPr>
        <w:t xml:space="preserve"> </w:t>
      </w:r>
      <w:r>
        <w:rPr>
          <w:rFonts w:ascii="Arial" w:hAnsi="Arial" w:cs="Arial" w:hint="eastAsia"/>
          <w:b/>
          <w:sz w:val="21"/>
          <w:szCs w:val="21"/>
        </w:rPr>
        <w:t>会</w:t>
      </w:r>
      <w:r w:rsidR="003B6DA5" w:rsidRPr="003B6DA5">
        <w:rPr>
          <w:rFonts w:ascii="Arial" w:hAnsi="Arial" w:cs="Arial" w:hint="eastAsia"/>
          <w:b/>
          <w:sz w:val="21"/>
          <w:szCs w:val="21"/>
        </w:rPr>
        <w:t>员协会职则</w:t>
      </w:r>
    </w:p>
    <w:p w:rsidR="003B6DA5" w:rsidRDefault="003B6DA5" w:rsidP="00722A1F">
      <w:pPr>
        <w:adjustRightInd w:val="0"/>
        <w:snapToGrid w:val="0"/>
        <w:spacing w:line="360" w:lineRule="auto"/>
        <w:jc w:val="center"/>
      </w:pPr>
      <w:r>
        <w:rPr>
          <w:noProof/>
        </w:rPr>
        <w:drawing>
          <wp:inline distT="0" distB="0" distL="0" distR="0">
            <wp:extent cx="3876675" cy="47625"/>
            <wp:effectExtent l="19050" t="0" r="9525" b="0"/>
            <wp:docPr id="82" name="图片 5" descr="_Pi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23"/>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957D3C" w:rsidRPr="00957D3C" w:rsidRDefault="00957D3C" w:rsidP="004A333A">
      <w:pPr>
        <w:pStyle w:val="a6"/>
        <w:numPr>
          <w:ilvl w:val="0"/>
          <w:numId w:val="95"/>
        </w:numPr>
        <w:adjustRightInd w:val="0"/>
        <w:snapToGrid w:val="0"/>
        <w:spacing w:before="36" w:line="360" w:lineRule="auto"/>
        <w:ind w:right="288" w:firstLineChars="0"/>
        <w:rPr>
          <w:rFonts w:ascii="Arial" w:hAnsi="Arial" w:cs="Arial"/>
          <w:spacing w:val="-2"/>
          <w:sz w:val="18"/>
          <w:szCs w:val="18"/>
        </w:rPr>
      </w:pPr>
      <w:r w:rsidRPr="00957D3C">
        <w:rPr>
          <w:rFonts w:hint="eastAsia"/>
          <w:sz w:val="21"/>
          <w:szCs w:val="21"/>
        </w:rPr>
        <w:t>会员协会可以制定自己的国际比赛管理规程，但必须完全遵守本规程及各洲足联的相关规程。</w:t>
      </w:r>
    </w:p>
    <w:p w:rsidR="00957D3C" w:rsidRDefault="00957D3C" w:rsidP="00722A1F">
      <w:pPr>
        <w:autoSpaceDE/>
        <w:autoSpaceDN/>
        <w:adjustRightInd w:val="0"/>
        <w:snapToGrid w:val="0"/>
        <w:spacing w:line="360" w:lineRule="auto"/>
        <w:jc w:val="both"/>
        <w:rPr>
          <w:sz w:val="21"/>
          <w:szCs w:val="21"/>
        </w:rPr>
      </w:pPr>
    </w:p>
    <w:p w:rsidR="003B6DA5" w:rsidRPr="00722A1F" w:rsidRDefault="00957D3C" w:rsidP="004A333A">
      <w:pPr>
        <w:pStyle w:val="a6"/>
        <w:numPr>
          <w:ilvl w:val="0"/>
          <w:numId w:val="95"/>
        </w:numPr>
        <w:autoSpaceDE/>
        <w:autoSpaceDN/>
        <w:adjustRightInd w:val="0"/>
        <w:snapToGrid w:val="0"/>
        <w:spacing w:line="360" w:lineRule="auto"/>
        <w:ind w:firstLineChars="0"/>
        <w:jc w:val="both"/>
        <w:rPr>
          <w:rFonts w:ascii="Arial" w:hAnsi="Arial" w:cs="Arial"/>
          <w:spacing w:val="-2"/>
          <w:sz w:val="18"/>
          <w:szCs w:val="18"/>
        </w:rPr>
      </w:pPr>
      <w:r w:rsidRPr="00722A1F">
        <w:rPr>
          <w:rFonts w:hint="eastAsia"/>
          <w:sz w:val="21"/>
          <w:szCs w:val="21"/>
        </w:rPr>
        <w:t>会员协会必须确保自己的会员遵守本规程、各洲足联相关规程以及会员协会的相关规程。</w:t>
      </w:r>
    </w:p>
    <w:p w:rsidR="003B6DA5" w:rsidRDefault="003B6DA5" w:rsidP="00722A1F">
      <w:pPr>
        <w:adjustRightInd w:val="0"/>
        <w:snapToGrid w:val="0"/>
        <w:spacing w:line="360" w:lineRule="auto"/>
        <w:rPr>
          <w:rFonts w:ascii="Arial" w:hAnsi="Arial" w:cs="Arial"/>
          <w:spacing w:val="-2"/>
          <w:sz w:val="18"/>
          <w:szCs w:val="18"/>
        </w:rPr>
      </w:pPr>
    </w:p>
    <w:p w:rsidR="00957D3C" w:rsidRPr="00957D3C" w:rsidRDefault="00957D3C" w:rsidP="004A333A">
      <w:pPr>
        <w:pStyle w:val="a6"/>
        <w:numPr>
          <w:ilvl w:val="0"/>
          <w:numId w:val="95"/>
        </w:numPr>
        <w:adjustRightInd w:val="0"/>
        <w:snapToGrid w:val="0"/>
        <w:spacing w:line="360" w:lineRule="auto"/>
        <w:ind w:right="72" w:firstLineChars="0"/>
        <w:jc w:val="both"/>
        <w:rPr>
          <w:rFonts w:ascii="Arial" w:hAnsi="Arial" w:cs="Arial"/>
          <w:spacing w:val="-2"/>
          <w:sz w:val="18"/>
          <w:szCs w:val="18"/>
        </w:rPr>
      </w:pPr>
      <w:r w:rsidRPr="00957D3C">
        <w:rPr>
          <w:rFonts w:hint="eastAsia"/>
          <w:sz w:val="21"/>
          <w:szCs w:val="21"/>
        </w:rPr>
        <w:t>国际比赛举办地的会员协会负责确保遵守适用的相关规程。如有要求，需确保获得国际足联、各洲足联和其他相关会员协会的批准和授权。</w:t>
      </w:r>
    </w:p>
    <w:p w:rsidR="00957D3C" w:rsidRPr="00957D3C" w:rsidRDefault="00957D3C" w:rsidP="00722A1F">
      <w:pPr>
        <w:pStyle w:val="a6"/>
        <w:adjustRightInd w:val="0"/>
        <w:snapToGrid w:val="0"/>
        <w:spacing w:line="360" w:lineRule="auto"/>
        <w:ind w:left="360" w:right="72" w:firstLineChars="0" w:firstLine="0"/>
        <w:jc w:val="both"/>
        <w:rPr>
          <w:rFonts w:ascii="Arial" w:hAnsi="Arial" w:cs="Arial"/>
          <w:spacing w:val="-2"/>
          <w:sz w:val="18"/>
          <w:szCs w:val="18"/>
        </w:rPr>
      </w:pPr>
    </w:p>
    <w:p w:rsidR="00957D3C" w:rsidRPr="009D5F16" w:rsidRDefault="00957D3C" w:rsidP="004A333A">
      <w:pPr>
        <w:pStyle w:val="a6"/>
        <w:numPr>
          <w:ilvl w:val="0"/>
          <w:numId w:val="95"/>
        </w:numPr>
        <w:autoSpaceDE/>
        <w:autoSpaceDN/>
        <w:adjustRightInd w:val="0"/>
        <w:snapToGrid w:val="0"/>
        <w:spacing w:line="360" w:lineRule="auto"/>
        <w:ind w:firstLineChars="0"/>
        <w:jc w:val="both"/>
        <w:rPr>
          <w:sz w:val="21"/>
          <w:szCs w:val="21"/>
        </w:rPr>
      </w:pPr>
      <w:r w:rsidRPr="009D5F16">
        <w:rPr>
          <w:rFonts w:hint="eastAsia"/>
          <w:sz w:val="21"/>
          <w:szCs w:val="21"/>
        </w:rPr>
        <w:t>会员协会必须回复</w:t>
      </w:r>
      <w:r>
        <w:rPr>
          <w:rFonts w:hint="eastAsia"/>
          <w:sz w:val="21"/>
          <w:szCs w:val="21"/>
        </w:rPr>
        <w:t>来自参赛会员协会、洲足联或</w:t>
      </w:r>
      <w:r w:rsidRPr="009D5F16">
        <w:rPr>
          <w:rFonts w:hint="eastAsia"/>
          <w:sz w:val="21"/>
          <w:szCs w:val="21"/>
        </w:rPr>
        <w:t>国际足联</w:t>
      </w:r>
      <w:r w:rsidR="00B90060">
        <w:rPr>
          <w:rFonts w:hint="eastAsia"/>
          <w:sz w:val="21"/>
          <w:szCs w:val="21"/>
        </w:rPr>
        <w:t>发出的</w:t>
      </w:r>
      <w:r w:rsidRPr="009D5F16">
        <w:rPr>
          <w:rFonts w:hint="eastAsia"/>
          <w:sz w:val="21"/>
          <w:szCs w:val="21"/>
        </w:rPr>
        <w:t>与</w:t>
      </w:r>
      <w:r>
        <w:rPr>
          <w:rFonts w:hint="eastAsia"/>
          <w:sz w:val="21"/>
          <w:szCs w:val="21"/>
        </w:rPr>
        <w:t>参赛代表队或所属俱乐部有关的</w:t>
      </w:r>
      <w:r w:rsidRPr="009D5F16">
        <w:rPr>
          <w:rFonts w:hint="eastAsia"/>
          <w:sz w:val="21"/>
          <w:szCs w:val="21"/>
        </w:rPr>
        <w:t>书面授权申请。</w:t>
      </w:r>
    </w:p>
    <w:p w:rsidR="003B6DA5" w:rsidRPr="00957D3C" w:rsidRDefault="003B6DA5" w:rsidP="00722A1F">
      <w:pPr>
        <w:adjustRightInd w:val="0"/>
        <w:snapToGrid w:val="0"/>
        <w:spacing w:line="360" w:lineRule="auto"/>
        <w:rPr>
          <w:rFonts w:ascii="Arial" w:hAnsi="Arial" w:cs="Arial"/>
          <w:spacing w:val="-2"/>
          <w:sz w:val="18"/>
          <w:szCs w:val="18"/>
        </w:rPr>
      </w:pPr>
    </w:p>
    <w:p w:rsidR="00B90060" w:rsidRPr="00722A1F" w:rsidRDefault="00B90060" w:rsidP="004A333A">
      <w:pPr>
        <w:pStyle w:val="a6"/>
        <w:numPr>
          <w:ilvl w:val="0"/>
          <w:numId w:val="95"/>
        </w:numPr>
        <w:autoSpaceDE/>
        <w:autoSpaceDN/>
        <w:adjustRightInd w:val="0"/>
        <w:snapToGrid w:val="0"/>
        <w:spacing w:line="360" w:lineRule="auto"/>
        <w:ind w:firstLineChars="0"/>
        <w:jc w:val="both"/>
        <w:rPr>
          <w:sz w:val="21"/>
          <w:szCs w:val="21"/>
        </w:rPr>
      </w:pPr>
      <w:r w:rsidRPr="00722A1F">
        <w:rPr>
          <w:rFonts w:hint="eastAsia"/>
          <w:sz w:val="21"/>
          <w:szCs w:val="21"/>
        </w:rPr>
        <w:t>国际</w:t>
      </w:r>
      <w:r w:rsidRPr="00722A1F">
        <w:rPr>
          <w:rFonts w:hint="eastAsia"/>
          <w:sz w:val="21"/>
          <w:szCs w:val="21"/>
        </w:rPr>
        <w:t>A</w:t>
      </w:r>
      <w:r w:rsidR="00722A1F">
        <w:rPr>
          <w:rFonts w:hint="eastAsia"/>
          <w:sz w:val="21"/>
          <w:szCs w:val="21"/>
        </w:rPr>
        <w:t>级比赛举办地的会员协会应负责收取所有适用规定</w:t>
      </w:r>
      <w:r w:rsidRPr="00722A1F">
        <w:rPr>
          <w:rFonts w:hint="eastAsia"/>
          <w:sz w:val="21"/>
          <w:szCs w:val="21"/>
        </w:rPr>
        <w:t>的税费并及时将正确的数额转给国际足联和</w:t>
      </w:r>
      <w:r w:rsidRPr="00722A1F">
        <w:rPr>
          <w:rFonts w:hint="eastAsia"/>
          <w:sz w:val="21"/>
          <w:szCs w:val="21"/>
        </w:rPr>
        <w:t>/</w:t>
      </w:r>
      <w:r w:rsidRPr="00722A1F">
        <w:rPr>
          <w:rFonts w:hint="eastAsia"/>
          <w:sz w:val="21"/>
          <w:szCs w:val="21"/>
        </w:rPr>
        <w:t>或相关洲足联。该会员协会还应负责按要求填写国际比赛财务报表并及时提交给国际足联</w:t>
      </w:r>
      <w:r w:rsidR="00722A1F">
        <w:rPr>
          <w:rFonts w:hint="eastAsia"/>
          <w:sz w:val="21"/>
          <w:szCs w:val="21"/>
        </w:rPr>
        <w:t>、</w:t>
      </w:r>
      <w:r w:rsidRPr="00722A1F">
        <w:rPr>
          <w:rFonts w:hint="eastAsia"/>
          <w:sz w:val="21"/>
          <w:szCs w:val="21"/>
        </w:rPr>
        <w:t>洲足联和</w:t>
      </w:r>
      <w:r w:rsidR="00722A1F">
        <w:rPr>
          <w:rFonts w:hint="eastAsia"/>
          <w:sz w:val="21"/>
          <w:szCs w:val="21"/>
        </w:rPr>
        <w:t>相关</w:t>
      </w:r>
      <w:r w:rsidRPr="00722A1F">
        <w:rPr>
          <w:rFonts w:hint="eastAsia"/>
          <w:sz w:val="21"/>
          <w:szCs w:val="21"/>
        </w:rPr>
        <w:t>会员协会。</w:t>
      </w:r>
    </w:p>
    <w:p w:rsidR="003B6DA5" w:rsidRDefault="003B6DA5" w:rsidP="00722A1F">
      <w:pPr>
        <w:adjustRightInd w:val="0"/>
        <w:snapToGrid w:val="0"/>
        <w:spacing w:line="360" w:lineRule="auto"/>
        <w:rPr>
          <w:rFonts w:ascii="Arial" w:hAnsi="Arial" w:cs="Arial"/>
          <w:spacing w:val="-2"/>
          <w:sz w:val="18"/>
          <w:szCs w:val="18"/>
        </w:rPr>
      </w:pPr>
    </w:p>
    <w:p w:rsidR="00722A1F" w:rsidRDefault="00722A1F" w:rsidP="003B6DA5">
      <w:pPr>
        <w:rPr>
          <w:rFonts w:ascii="Arial" w:hAnsi="Arial" w:cs="Arial"/>
          <w:spacing w:val="-2"/>
          <w:sz w:val="18"/>
          <w:szCs w:val="18"/>
        </w:rPr>
      </w:pPr>
    </w:p>
    <w:p w:rsidR="00722A1F" w:rsidRDefault="00722A1F" w:rsidP="003B6DA5">
      <w:pPr>
        <w:rPr>
          <w:rFonts w:ascii="Arial" w:hAnsi="Arial" w:cs="Arial"/>
          <w:spacing w:val="-2"/>
          <w:sz w:val="18"/>
          <w:szCs w:val="18"/>
        </w:rPr>
      </w:pPr>
    </w:p>
    <w:p w:rsidR="00722A1F" w:rsidRDefault="00722A1F" w:rsidP="003B6DA5">
      <w:pPr>
        <w:rPr>
          <w:rFonts w:ascii="Arial" w:hAnsi="Arial" w:cs="Arial"/>
          <w:spacing w:val="-2"/>
          <w:sz w:val="18"/>
          <w:szCs w:val="18"/>
        </w:rPr>
      </w:pPr>
    </w:p>
    <w:p w:rsidR="00722A1F" w:rsidRDefault="00722A1F" w:rsidP="003B6DA5">
      <w:pPr>
        <w:rPr>
          <w:rFonts w:ascii="Arial" w:hAnsi="Arial" w:cs="Arial"/>
          <w:spacing w:val="-2"/>
          <w:sz w:val="18"/>
          <w:szCs w:val="18"/>
        </w:rPr>
      </w:pPr>
    </w:p>
    <w:p w:rsidR="00722A1F" w:rsidRDefault="00722A1F" w:rsidP="003B6DA5">
      <w:pPr>
        <w:rPr>
          <w:rFonts w:ascii="Arial" w:hAnsi="Arial" w:cs="Arial"/>
          <w:spacing w:val="-2"/>
          <w:sz w:val="18"/>
          <w:szCs w:val="18"/>
        </w:rPr>
      </w:pPr>
    </w:p>
    <w:p w:rsidR="00722A1F" w:rsidRDefault="00722A1F" w:rsidP="003B6DA5">
      <w:pPr>
        <w:rPr>
          <w:rFonts w:ascii="Arial" w:hAnsi="Arial" w:cs="Arial"/>
          <w:spacing w:val="-2"/>
          <w:sz w:val="18"/>
          <w:szCs w:val="18"/>
        </w:rPr>
      </w:pPr>
    </w:p>
    <w:p w:rsidR="00722A1F" w:rsidRDefault="00722A1F" w:rsidP="003B6DA5">
      <w:pPr>
        <w:rPr>
          <w:rFonts w:ascii="Arial" w:hAnsi="Arial" w:cs="Arial"/>
          <w:spacing w:val="-2"/>
          <w:sz w:val="18"/>
          <w:szCs w:val="18"/>
        </w:rPr>
      </w:pPr>
    </w:p>
    <w:p w:rsidR="00722A1F" w:rsidRDefault="00722A1F" w:rsidP="003B6DA5">
      <w:pPr>
        <w:rPr>
          <w:rFonts w:ascii="Arial" w:hAnsi="Arial" w:cs="Arial" w:hint="eastAsia"/>
          <w:spacing w:val="-2"/>
          <w:sz w:val="18"/>
          <w:szCs w:val="18"/>
        </w:rPr>
      </w:pPr>
    </w:p>
    <w:p w:rsidR="002510A3" w:rsidRDefault="002510A3" w:rsidP="003B6DA5">
      <w:pPr>
        <w:rPr>
          <w:rFonts w:ascii="Arial" w:hAnsi="Arial" w:cs="Arial"/>
          <w:spacing w:val="-2"/>
          <w:sz w:val="18"/>
          <w:szCs w:val="18"/>
        </w:rPr>
      </w:pPr>
    </w:p>
    <w:p w:rsidR="00722A1F" w:rsidRDefault="00722A1F" w:rsidP="003B6DA5">
      <w:pPr>
        <w:rPr>
          <w:rFonts w:ascii="Arial" w:hAnsi="Arial" w:cs="Arial"/>
          <w:spacing w:val="-2"/>
          <w:sz w:val="18"/>
          <w:szCs w:val="18"/>
        </w:rPr>
      </w:pPr>
    </w:p>
    <w:p w:rsidR="00722A1F" w:rsidRDefault="00722A1F" w:rsidP="003B6DA5">
      <w:pPr>
        <w:rPr>
          <w:rFonts w:ascii="Arial" w:hAnsi="Arial" w:cs="Arial"/>
          <w:spacing w:val="-2"/>
          <w:sz w:val="18"/>
          <w:szCs w:val="18"/>
        </w:rPr>
      </w:pPr>
    </w:p>
    <w:p w:rsidR="002510A3" w:rsidRDefault="002510A3">
      <w:pPr>
        <w:tabs>
          <w:tab w:val="left" w:pos="478"/>
        </w:tabs>
        <w:rPr>
          <w:rFonts w:ascii="Arial" w:hAnsi="Arial" w:cs="Arial" w:hint="eastAsia"/>
          <w:b/>
          <w:bCs/>
          <w:color w:val="809CB4"/>
          <w:sz w:val="14"/>
          <w:szCs w:val="14"/>
        </w:rPr>
      </w:pPr>
    </w:p>
    <w:p w:rsidR="00062BBF" w:rsidRDefault="00062BBF">
      <w:pPr>
        <w:tabs>
          <w:tab w:val="left" w:pos="478"/>
        </w:tabs>
        <w:rPr>
          <w:rFonts w:ascii="Arial" w:hAnsi="Arial" w:cs="Arial"/>
          <w:b/>
          <w:bCs/>
          <w:color w:val="809CB4"/>
          <w:sz w:val="14"/>
          <w:szCs w:val="14"/>
        </w:rPr>
      </w:pPr>
      <w:r w:rsidRPr="002510A3">
        <w:rPr>
          <w:rFonts w:ascii="Arial" w:hAnsi="Arial" w:cs="Arial"/>
          <w:bCs/>
          <w:color w:val="000000" w:themeColor="text1"/>
        </w:rPr>
        <w:lastRenderedPageBreak/>
        <w:t>8</w:t>
      </w:r>
      <w:r>
        <w:rPr>
          <w:rFonts w:ascii="Arial" w:hAnsi="Arial" w:cs="Arial"/>
          <w:b/>
          <w:bCs/>
          <w:color w:val="809CB4"/>
          <w:sz w:val="14"/>
          <w:szCs w:val="14"/>
        </w:rPr>
        <w:tab/>
      </w:r>
      <w:r>
        <w:rPr>
          <w:rFonts w:ascii="Arial" w:hAnsi="Arial" w:cs="Arial"/>
          <w:b/>
          <w:bCs/>
          <w:color w:val="809BB4"/>
          <w:sz w:val="14"/>
          <w:szCs w:val="14"/>
        </w:rPr>
        <w:t xml:space="preserve">II. </w:t>
      </w:r>
      <w:r>
        <w:rPr>
          <w:rFonts w:ascii="Arial" w:hAnsi="Arial" w:cs="Arial"/>
          <w:b/>
          <w:bCs/>
          <w:color w:val="809CB4"/>
          <w:sz w:val="14"/>
          <w:szCs w:val="14"/>
        </w:rPr>
        <w:t>INTERNATIONAL MATCHES</w:t>
      </w:r>
    </w:p>
    <w:p w:rsidR="00062BBF" w:rsidRPr="00121BE1" w:rsidRDefault="00062BBF" w:rsidP="004A333A">
      <w:pPr>
        <w:pStyle w:val="a6"/>
        <w:numPr>
          <w:ilvl w:val="0"/>
          <w:numId w:val="96"/>
        </w:numPr>
        <w:tabs>
          <w:tab w:val="left" w:pos="1470"/>
        </w:tabs>
        <w:spacing w:before="540" w:after="144" w:line="220" w:lineRule="atLeast"/>
        <w:ind w:firstLineChars="0"/>
        <w:contextualSpacing/>
        <w:mirrorIndents/>
        <w:rPr>
          <w:rFonts w:ascii="Arial" w:hAnsi="Arial" w:cs="Arial"/>
          <w:b/>
          <w:bCs/>
          <w:spacing w:val="-4"/>
          <w:sz w:val="18"/>
          <w:szCs w:val="18"/>
        </w:rPr>
      </w:pPr>
      <w:proofErr w:type="spellStart"/>
      <w:r w:rsidRPr="00121BE1">
        <w:rPr>
          <w:rFonts w:ascii="Arial" w:hAnsi="Arial" w:cs="Arial"/>
          <w:b/>
          <w:bCs/>
          <w:spacing w:val="-4"/>
          <w:sz w:val="18"/>
          <w:szCs w:val="18"/>
        </w:rPr>
        <w:t>Authorisation</w:t>
      </w:r>
      <w:proofErr w:type="spellEnd"/>
    </w:p>
    <w:p w:rsidR="00062BBF" w:rsidRDefault="004128FE" w:rsidP="002510A3">
      <w:pPr>
        <w:adjustRightInd w:val="0"/>
        <w:snapToGrid w:val="0"/>
        <w:spacing w:line="220" w:lineRule="atLeast"/>
        <w:ind w:left="720"/>
      </w:pPr>
      <w:r>
        <w:rPr>
          <w:noProof/>
        </w:rPr>
        <w:pict>
          <v:line id="_x0000_s1045" style="position:absolute;left:0;text-align:left;z-index:251677696;mso-wrap-distance-left:0;mso-wrap-distance-right:0" from="37.15pt,12.1pt" to="341.55pt,12.1pt" o:allowincell="f" strokecolor="#0073ae" strokeweight="2.9pt">
            <w10:wrap type="square"/>
          </v:line>
        </w:pict>
      </w:r>
    </w:p>
    <w:p w:rsidR="00062BBF" w:rsidRPr="00121BE1" w:rsidRDefault="00121BE1" w:rsidP="00A20810">
      <w:pPr>
        <w:pStyle w:val="a6"/>
        <w:numPr>
          <w:ilvl w:val="0"/>
          <w:numId w:val="5"/>
        </w:numPr>
        <w:adjustRightInd w:val="0"/>
        <w:snapToGrid w:val="0"/>
        <w:spacing w:before="36" w:line="220" w:lineRule="atLeast"/>
        <w:ind w:right="72" w:firstLineChars="0"/>
        <w:rPr>
          <w:rFonts w:ascii="Arial" w:hAnsi="Arial" w:cs="Arial"/>
          <w:spacing w:val="-4"/>
          <w:sz w:val="18"/>
          <w:szCs w:val="18"/>
        </w:rPr>
      </w:pPr>
      <w:r w:rsidRPr="00121BE1">
        <w:rPr>
          <w:rFonts w:ascii="Arial" w:hAnsi="Arial" w:cs="Arial" w:hint="eastAsia"/>
          <w:spacing w:val="-4"/>
          <w:sz w:val="18"/>
          <w:szCs w:val="18"/>
        </w:rPr>
        <w:t>A</w:t>
      </w:r>
      <w:r w:rsidR="00062BBF" w:rsidRPr="00121BE1">
        <w:rPr>
          <w:rFonts w:ascii="Arial" w:hAnsi="Arial" w:cs="Arial"/>
          <w:spacing w:val="-4"/>
          <w:sz w:val="18"/>
          <w:szCs w:val="18"/>
        </w:rPr>
        <w:t xml:space="preserve">ll International Matches must be </w:t>
      </w:r>
      <w:proofErr w:type="spellStart"/>
      <w:r w:rsidR="00062BBF" w:rsidRPr="00121BE1">
        <w:rPr>
          <w:rFonts w:ascii="Arial" w:hAnsi="Arial" w:cs="Arial"/>
          <w:spacing w:val="-4"/>
          <w:sz w:val="18"/>
          <w:szCs w:val="18"/>
        </w:rPr>
        <w:t>authorised</w:t>
      </w:r>
      <w:proofErr w:type="spellEnd"/>
      <w:r w:rsidR="00062BBF" w:rsidRPr="00121BE1">
        <w:rPr>
          <w:rFonts w:ascii="Arial" w:hAnsi="Arial" w:cs="Arial"/>
          <w:spacing w:val="-4"/>
          <w:sz w:val="18"/>
          <w:szCs w:val="18"/>
        </w:rPr>
        <w:t xml:space="preserve"> by the Members to which the participating teams are affiliated and by the Member on whose territory the match is to occur. Matches involving a Scratch Team must be </w:t>
      </w:r>
      <w:proofErr w:type="spellStart"/>
      <w:r w:rsidR="00062BBF" w:rsidRPr="00121BE1">
        <w:rPr>
          <w:rFonts w:ascii="Arial" w:hAnsi="Arial" w:cs="Arial"/>
          <w:spacing w:val="-4"/>
          <w:sz w:val="18"/>
          <w:szCs w:val="18"/>
        </w:rPr>
        <w:t>authorised</w:t>
      </w:r>
      <w:proofErr w:type="spellEnd"/>
      <w:r w:rsidR="00062BBF" w:rsidRPr="00121BE1">
        <w:rPr>
          <w:rFonts w:ascii="Arial" w:hAnsi="Arial" w:cs="Arial"/>
          <w:spacing w:val="-4"/>
          <w:sz w:val="18"/>
          <w:szCs w:val="18"/>
        </w:rPr>
        <w:t xml:space="preserve"> by the Members to which the players are affiliated.</w:t>
      </w:r>
    </w:p>
    <w:p w:rsidR="00062BBF" w:rsidRDefault="00062BBF" w:rsidP="002510A3">
      <w:pPr>
        <w:adjustRightInd w:val="0"/>
        <w:snapToGrid w:val="0"/>
        <w:spacing w:line="220" w:lineRule="atLeast"/>
        <w:rPr>
          <w:rFonts w:ascii="Arial" w:hAnsi="Arial" w:cs="Arial"/>
          <w:spacing w:val="-4"/>
          <w:sz w:val="18"/>
          <w:szCs w:val="18"/>
        </w:rPr>
      </w:pPr>
    </w:p>
    <w:p w:rsidR="00062BBF" w:rsidRDefault="00062BBF" w:rsidP="002510A3">
      <w:pPr>
        <w:numPr>
          <w:ilvl w:val="0"/>
          <w:numId w:val="5"/>
        </w:numPr>
        <w:adjustRightInd w:val="0"/>
        <w:snapToGrid w:val="0"/>
        <w:spacing w:line="220" w:lineRule="atLeast"/>
        <w:ind w:right="144"/>
        <w:jc w:val="both"/>
        <w:rPr>
          <w:rFonts w:ascii="Arial" w:hAnsi="Arial" w:cs="Arial"/>
          <w:spacing w:val="-4"/>
          <w:sz w:val="18"/>
          <w:szCs w:val="18"/>
        </w:rPr>
      </w:pPr>
      <w:r>
        <w:rPr>
          <w:rFonts w:ascii="Arial" w:hAnsi="Arial" w:cs="Arial"/>
          <w:spacing w:val="-4"/>
          <w:sz w:val="18"/>
          <w:szCs w:val="18"/>
        </w:rPr>
        <w:t xml:space="preserve">All matches involving a first Representative Team (“A” Representative Team) or Scratch Team that require the </w:t>
      </w:r>
      <w:proofErr w:type="spellStart"/>
      <w:r>
        <w:rPr>
          <w:rFonts w:ascii="Arial" w:hAnsi="Arial" w:cs="Arial"/>
          <w:spacing w:val="-4"/>
          <w:sz w:val="18"/>
          <w:szCs w:val="18"/>
        </w:rPr>
        <w:t>authorisation</w:t>
      </w:r>
      <w:proofErr w:type="spellEnd"/>
      <w:r>
        <w:rPr>
          <w:rFonts w:ascii="Arial" w:hAnsi="Arial" w:cs="Arial"/>
          <w:spacing w:val="-4"/>
          <w:sz w:val="18"/>
          <w:szCs w:val="18"/>
        </w:rPr>
        <w:t xml:space="preserve"> of two or more Confederations must also be </w:t>
      </w:r>
      <w:proofErr w:type="spellStart"/>
      <w:r>
        <w:rPr>
          <w:rFonts w:ascii="Arial" w:hAnsi="Arial" w:cs="Arial"/>
          <w:spacing w:val="-4"/>
          <w:sz w:val="18"/>
          <w:szCs w:val="18"/>
        </w:rPr>
        <w:t>authorised</w:t>
      </w:r>
      <w:proofErr w:type="spellEnd"/>
      <w:r>
        <w:rPr>
          <w:rFonts w:ascii="Arial" w:hAnsi="Arial" w:cs="Arial"/>
          <w:spacing w:val="-4"/>
          <w:sz w:val="18"/>
          <w:szCs w:val="18"/>
        </w:rPr>
        <w:t xml:space="preserve"> by FIFA.</w:t>
      </w:r>
    </w:p>
    <w:p w:rsidR="00062BBF" w:rsidRDefault="00062BBF" w:rsidP="002510A3">
      <w:pPr>
        <w:adjustRightInd w:val="0"/>
        <w:snapToGrid w:val="0"/>
        <w:spacing w:line="220" w:lineRule="atLeast"/>
        <w:rPr>
          <w:rFonts w:ascii="Arial" w:hAnsi="Arial" w:cs="Arial"/>
          <w:spacing w:val="-4"/>
          <w:sz w:val="18"/>
          <w:szCs w:val="18"/>
        </w:rPr>
      </w:pPr>
    </w:p>
    <w:p w:rsidR="00062BBF" w:rsidRDefault="00062BBF" w:rsidP="002510A3">
      <w:pPr>
        <w:numPr>
          <w:ilvl w:val="0"/>
          <w:numId w:val="5"/>
        </w:numPr>
        <w:adjustRightInd w:val="0"/>
        <w:snapToGrid w:val="0"/>
        <w:spacing w:line="220" w:lineRule="atLeast"/>
        <w:rPr>
          <w:rFonts w:ascii="Arial" w:hAnsi="Arial" w:cs="Arial"/>
          <w:spacing w:val="-4"/>
          <w:sz w:val="18"/>
          <w:szCs w:val="18"/>
        </w:rPr>
      </w:pPr>
      <w:r>
        <w:rPr>
          <w:rFonts w:ascii="Arial" w:hAnsi="Arial" w:cs="Arial"/>
          <w:spacing w:val="-4"/>
          <w:sz w:val="18"/>
          <w:szCs w:val="18"/>
        </w:rPr>
        <w:t>Matches involving a Scratch Team may not be played without the approval of FIFA and the Confederations and Members concerned, and approval shall be granted only in exceptional circumstances.</w:t>
      </w:r>
    </w:p>
    <w:p w:rsidR="00062BBF" w:rsidRDefault="00062BBF" w:rsidP="002510A3">
      <w:pPr>
        <w:adjustRightInd w:val="0"/>
        <w:snapToGrid w:val="0"/>
        <w:spacing w:line="220" w:lineRule="atLeast"/>
        <w:rPr>
          <w:rFonts w:ascii="Arial" w:hAnsi="Arial" w:cs="Arial"/>
          <w:spacing w:val="-4"/>
          <w:sz w:val="18"/>
          <w:szCs w:val="18"/>
        </w:rPr>
      </w:pPr>
    </w:p>
    <w:p w:rsidR="00062BBF" w:rsidRDefault="00062BBF" w:rsidP="002510A3">
      <w:pPr>
        <w:numPr>
          <w:ilvl w:val="0"/>
          <w:numId w:val="5"/>
        </w:numPr>
        <w:adjustRightInd w:val="0"/>
        <w:snapToGrid w:val="0"/>
        <w:spacing w:line="220" w:lineRule="atLeast"/>
        <w:ind w:right="432"/>
        <w:rPr>
          <w:rFonts w:ascii="Arial" w:hAnsi="Arial" w:cs="Arial"/>
          <w:spacing w:val="-4"/>
          <w:sz w:val="18"/>
          <w:szCs w:val="18"/>
        </w:rPr>
      </w:pPr>
      <w:r>
        <w:rPr>
          <w:rFonts w:ascii="Arial" w:hAnsi="Arial" w:cs="Arial"/>
          <w:spacing w:val="-6"/>
          <w:sz w:val="18"/>
          <w:szCs w:val="18"/>
        </w:rPr>
        <w:t xml:space="preserve">FIFA’s </w:t>
      </w:r>
      <w:proofErr w:type="spellStart"/>
      <w:r>
        <w:rPr>
          <w:rFonts w:ascii="Arial" w:hAnsi="Arial" w:cs="Arial"/>
          <w:spacing w:val="-6"/>
          <w:sz w:val="18"/>
          <w:szCs w:val="18"/>
        </w:rPr>
        <w:t>authorisation</w:t>
      </w:r>
      <w:proofErr w:type="spellEnd"/>
      <w:r>
        <w:rPr>
          <w:rFonts w:ascii="Arial" w:hAnsi="Arial" w:cs="Arial"/>
          <w:spacing w:val="-6"/>
          <w:sz w:val="18"/>
          <w:szCs w:val="18"/>
        </w:rPr>
        <w:t xml:space="preserve"> or FIFA’s refusal of </w:t>
      </w:r>
      <w:proofErr w:type="spellStart"/>
      <w:r>
        <w:rPr>
          <w:rFonts w:ascii="Arial" w:hAnsi="Arial" w:cs="Arial"/>
          <w:spacing w:val="-6"/>
          <w:sz w:val="18"/>
          <w:szCs w:val="18"/>
        </w:rPr>
        <w:t>authorisation</w:t>
      </w:r>
      <w:proofErr w:type="spellEnd"/>
      <w:r>
        <w:rPr>
          <w:rFonts w:ascii="Arial" w:hAnsi="Arial" w:cs="Arial"/>
          <w:spacing w:val="-6"/>
          <w:sz w:val="18"/>
          <w:szCs w:val="18"/>
        </w:rPr>
        <w:t xml:space="preserve"> is given by the FIFA</w:t>
      </w:r>
      <w:r>
        <w:rPr>
          <w:rFonts w:ascii="Arial" w:hAnsi="Arial" w:cs="Arial"/>
          <w:spacing w:val="-4"/>
          <w:sz w:val="18"/>
          <w:szCs w:val="18"/>
        </w:rPr>
        <w:t xml:space="preserve"> general secretariat, whose decision shall be final and binding.</w:t>
      </w:r>
    </w:p>
    <w:p w:rsidR="00062BBF" w:rsidRDefault="00062BBF" w:rsidP="002510A3">
      <w:pPr>
        <w:adjustRightInd w:val="0"/>
        <w:snapToGrid w:val="0"/>
        <w:spacing w:line="220" w:lineRule="atLeast"/>
        <w:rPr>
          <w:rFonts w:ascii="Arial" w:hAnsi="Arial" w:cs="Arial"/>
          <w:spacing w:val="-4"/>
          <w:sz w:val="18"/>
          <w:szCs w:val="18"/>
        </w:rPr>
      </w:pPr>
    </w:p>
    <w:p w:rsidR="00062BBF" w:rsidRDefault="00062BBF" w:rsidP="002510A3">
      <w:pPr>
        <w:numPr>
          <w:ilvl w:val="0"/>
          <w:numId w:val="5"/>
        </w:numPr>
        <w:adjustRightInd w:val="0"/>
        <w:snapToGrid w:val="0"/>
        <w:spacing w:line="220" w:lineRule="atLeast"/>
        <w:rPr>
          <w:rFonts w:ascii="Arial" w:hAnsi="Arial" w:cs="Arial"/>
          <w:spacing w:val="-4"/>
          <w:sz w:val="18"/>
          <w:szCs w:val="18"/>
        </w:rPr>
      </w:pPr>
      <w:r>
        <w:rPr>
          <w:rFonts w:ascii="Arial" w:hAnsi="Arial" w:cs="Arial"/>
          <w:spacing w:val="-4"/>
          <w:sz w:val="18"/>
          <w:szCs w:val="18"/>
        </w:rPr>
        <w:t xml:space="preserve">An </w:t>
      </w:r>
      <w:proofErr w:type="spellStart"/>
      <w:r>
        <w:rPr>
          <w:rFonts w:ascii="Arial" w:hAnsi="Arial" w:cs="Arial"/>
          <w:spacing w:val="-4"/>
          <w:sz w:val="18"/>
          <w:szCs w:val="18"/>
        </w:rPr>
        <w:t>authorisation</w:t>
      </w:r>
      <w:proofErr w:type="spellEnd"/>
      <w:r>
        <w:rPr>
          <w:rFonts w:ascii="Arial" w:hAnsi="Arial" w:cs="Arial"/>
          <w:spacing w:val="-4"/>
          <w:sz w:val="18"/>
          <w:szCs w:val="18"/>
        </w:rPr>
        <w:t xml:space="preserve"> does not entail liability on the part of FIFA, the Confederations or any Member in the event that any legal claims subsequently arise.</w:t>
      </w:r>
    </w:p>
    <w:p w:rsidR="00062BBF" w:rsidRPr="00121BE1" w:rsidRDefault="00062BBF" w:rsidP="002510A3">
      <w:pPr>
        <w:pStyle w:val="a6"/>
        <w:numPr>
          <w:ilvl w:val="0"/>
          <w:numId w:val="96"/>
        </w:numPr>
        <w:tabs>
          <w:tab w:val="left" w:pos="1470"/>
        </w:tabs>
        <w:adjustRightInd w:val="0"/>
        <w:snapToGrid w:val="0"/>
        <w:spacing w:before="828" w:line="220" w:lineRule="atLeast"/>
        <w:ind w:firstLineChars="0"/>
        <w:rPr>
          <w:rFonts w:ascii="Arial" w:hAnsi="Arial" w:cs="Arial"/>
          <w:b/>
          <w:bCs/>
          <w:spacing w:val="-4"/>
          <w:sz w:val="18"/>
          <w:szCs w:val="18"/>
        </w:rPr>
      </w:pPr>
      <w:r w:rsidRPr="00121BE1">
        <w:rPr>
          <w:rFonts w:ascii="Arial" w:hAnsi="Arial" w:cs="Arial"/>
          <w:b/>
          <w:bCs/>
          <w:spacing w:val="-4"/>
          <w:sz w:val="18"/>
          <w:szCs w:val="18"/>
        </w:rPr>
        <w:t>Tier 1 International Matches</w:t>
      </w:r>
    </w:p>
    <w:p w:rsidR="00121BE1" w:rsidRDefault="004128FE" w:rsidP="002510A3">
      <w:pPr>
        <w:adjustRightInd w:val="0"/>
        <w:snapToGrid w:val="0"/>
        <w:spacing w:before="288" w:line="220" w:lineRule="atLeast"/>
        <w:ind w:left="648" w:right="288"/>
        <w:rPr>
          <w:rFonts w:ascii="Arial" w:hAnsi="Arial" w:cs="Arial"/>
          <w:spacing w:val="-4"/>
          <w:sz w:val="18"/>
          <w:szCs w:val="18"/>
        </w:rPr>
      </w:pPr>
      <w:r w:rsidRPr="004128FE">
        <w:rPr>
          <w:noProof/>
        </w:rPr>
        <w:pict>
          <v:line id="_x0000_s1046" style="position:absolute;left:0;text-align:left;z-index:251678720;mso-wrap-distance-left:0;mso-wrap-distance-right:0" from="26.25pt,17.95pt" to="330.65pt,17.95pt" o:allowincell="f" strokecolor="#00639b" strokeweight="2.9pt">
            <w10:wrap type="square"/>
          </v:line>
        </w:pict>
      </w:r>
    </w:p>
    <w:p w:rsidR="00062BBF" w:rsidRDefault="00121BE1" w:rsidP="002510A3">
      <w:pPr>
        <w:pStyle w:val="a6"/>
        <w:numPr>
          <w:ilvl w:val="0"/>
          <w:numId w:val="97"/>
        </w:numPr>
        <w:adjustRightInd w:val="0"/>
        <w:snapToGrid w:val="0"/>
        <w:spacing w:before="288" w:line="220" w:lineRule="atLeast"/>
        <w:ind w:right="288" w:firstLineChars="0"/>
        <w:rPr>
          <w:rFonts w:ascii="Arial" w:hAnsi="Arial" w:cs="Arial" w:hint="eastAsia"/>
          <w:spacing w:val="-4"/>
          <w:sz w:val="18"/>
          <w:szCs w:val="18"/>
        </w:rPr>
      </w:pPr>
      <w:r w:rsidRPr="00062A16">
        <w:rPr>
          <w:rFonts w:ascii="Arial" w:hAnsi="Arial" w:cs="Arial" w:hint="eastAsia"/>
          <w:spacing w:val="-4"/>
          <w:sz w:val="18"/>
          <w:szCs w:val="18"/>
        </w:rPr>
        <w:t>F</w:t>
      </w:r>
      <w:r w:rsidR="00062BBF" w:rsidRPr="00062A16">
        <w:rPr>
          <w:rFonts w:ascii="Arial" w:hAnsi="Arial" w:cs="Arial"/>
          <w:spacing w:val="-4"/>
          <w:sz w:val="18"/>
          <w:szCs w:val="18"/>
        </w:rPr>
        <w:t xml:space="preserve">or the purposes of these regulations, a Tier 1 International Match shall mean any International Match in which one of the teams participating is the </w:t>
      </w:r>
      <w:r w:rsidR="00062BBF" w:rsidRPr="00062A16">
        <w:rPr>
          <w:rFonts w:ascii="Arial" w:hAnsi="Arial" w:cs="Arial"/>
          <w:spacing w:val="-6"/>
          <w:sz w:val="18"/>
          <w:szCs w:val="18"/>
        </w:rPr>
        <w:t>first Representative Team (“A” Representative Team), a Scratch Team, or a</w:t>
      </w:r>
      <w:r w:rsidR="00062BBF" w:rsidRPr="00062A16">
        <w:rPr>
          <w:rFonts w:ascii="Arial" w:hAnsi="Arial" w:cs="Arial"/>
          <w:spacing w:val="-4"/>
          <w:sz w:val="18"/>
          <w:szCs w:val="18"/>
        </w:rPr>
        <w:t xml:space="preserve"> Club Team that participates in one of the two highest divisions of a Member according to the national competition hierarchy of the Member concerned.</w:t>
      </w:r>
    </w:p>
    <w:p w:rsidR="00062BBF" w:rsidRDefault="00062BBF" w:rsidP="002510A3">
      <w:pPr>
        <w:adjustRightInd w:val="0"/>
        <w:snapToGrid w:val="0"/>
        <w:spacing w:line="220" w:lineRule="atLeast"/>
        <w:rPr>
          <w:rFonts w:ascii="Arial" w:hAnsi="Arial" w:cs="Arial"/>
          <w:spacing w:val="-4"/>
          <w:sz w:val="18"/>
          <w:szCs w:val="18"/>
        </w:rPr>
      </w:pPr>
    </w:p>
    <w:p w:rsidR="00A20810" w:rsidRDefault="00A20810" w:rsidP="00A20810">
      <w:pPr>
        <w:pStyle w:val="a6"/>
        <w:spacing w:line="220" w:lineRule="atLeast"/>
        <w:ind w:left="1008" w:right="72" w:firstLineChars="350" w:firstLine="602"/>
        <w:contextualSpacing/>
        <w:mirrorIndents/>
        <w:rPr>
          <w:rFonts w:ascii="Arial" w:hAnsi="Arial" w:cs="Arial" w:hint="eastAsia"/>
          <w:spacing w:val="-4"/>
          <w:sz w:val="18"/>
          <w:szCs w:val="18"/>
        </w:rPr>
      </w:pPr>
      <w:r>
        <w:rPr>
          <w:rFonts w:ascii="Arial" w:hAnsi="Arial" w:cs="Arial" w:hint="eastAsia"/>
          <w:spacing w:val="-4"/>
          <w:sz w:val="18"/>
          <w:szCs w:val="18"/>
        </w:rPr>
        <w:t>2</w:t>
      </w:r>
      <w:r>
        <w:rPr>
          <w:rFonts w:ascii="Arial" w:hAnsi="Arial" w:cs="Arial" w:hint="eastAsia"/>
          <w:spacing w:val="-4"/>
          <w:sz w:val="18"/>
          <w:szCs w:val="18"/>
        </w:rPr>
        <w:t>．</w:t>
      </w:r>
      <w:r w:rsidR="00062BBF" w:rsidRPr="00062A16">
        <w:rPr>
          <w:rFonts w:ascii="Arial" w:hAnsi="Arial" w:cs="Arial"/>
          <w:spacing w:val="-4"/>
          <w:sz w:val="18"/>
          <w:szCs w:val="18"/>
        </w:rPr>
        <w:t xml:space="preserve">A summary of the </w:t>
      </w:r>
      <w:proofErr w:type="spellStart"/>
      <w:r w:rsidR="00062BBF" w:rsidRPr="00062A16">
        <w:rPr>
          <w:rFonts w:ascii="Arial" w:hAnsi="Arial" w:cs="Arial"/>
          <w:spacing w:val="-4"/>
          <w:sz w:val="18"/>
          <w:szCs w:val="18"/>
        </w:rPr>
        <w:t>authorisations</w:t>
      </w:r>
      <w:proofErr w:type="spellEnd"/>
      <w:r w:rsidR="00062BBF" w:rsidRPr="00062A16">
        <w:rPr>
          <w:rFonts w:ascii="Arial" w:hAnsi="Arial" w:cs="Arial"/>
          <w:spacing w:val="-4"/>
          <w:sz w:val="18"/>
          <w:szCs w:val="18"/>
        </w:rPr>
        <w:t xml:space="preserve"> required for Tier 1 International </w:t>
      </w:r>
    </w:p>
    <w:p w:rsidR="00062BBF" w:rsidRPr="00062A16" w:rsidRDefault="00062BBF" w:rsidP="00A20810">
      <w:pPr>
        <w:pStyle w:val="a6"/>
        <w:spacing w:line="220" w:lineRule="atLeast"/>
        <w:ind w:left="1008" w:right="72" w:firstLineChars="500" w:firstLine="860"/>
        <w:contextualSpacing/>
        <w:mirrorIndents/>
        <w:rPr>
          <w:rFonts w:ascii="Arial" w:hAnsi="Arial" w:cs="Arial"/>
          <w:spacing w:val="-4"/>
          <w:sz w:val="18"/>
          <w:szCs w:val="18"/>
        </w:rPr>
      </w:pPr>
      <w:proofErr w:type="gramStart"/>
      <w:r w:rsidRPr="00062A16">
        <w:rPr>
          <w:rFonts w:ascii="Arial" w:hAnsi="Arial" w:cs="Arial"/>
          <w:spacing w:val="-4"/>
          <w:sz w:val="18"/>
          <w:szCs w:val="18"/>
        </w:rPr>
        <w:t>Matches is</w:t>
      </w:r>
      <w:proofErr w:type="gramEnd"/>
      <w:r w:rsidRPr="00062A16">
        <w:rPr>
          <w:rFonts w:ascii="Arial" w:hAnsi="Arial" w:cs="Arial"/>
          <w:spacing w:val="-4"/>
          <w:sz w:val="18"/>
          <w:szCs w:val="18"/>
        </w:rPr>
        <w:t xml:space="preserve"> set forth in </w:t>
      </w:r>
      <w:proofErr w:type="spellStart"/>
      <w:r w:rsidRPr="00062A16">
        <w:rPr>
          <w:rFonts w:ascii="Arial" w:hAnsi="Arial" w:cs="Arial"/>
          <w:spacing w:val="-4"/>
          <w:sz w:val="18"/>
          <w:szCs w:val="18"/>
        </w:rPr>
        <w:t>Annexe</w:t>
      </w:r>
      <w:proofErr w:type="spellEnd"/>
      <w:r w:rsidRPr="00062A16">
        <w:rPr>
          <w:rFonts w:ascii="Arial" w:hAnsi="Arial" w:cs="Arial"/>
          <w:spacing w:val="-4"/>
          <w:sz w:val="18"/>
          <w:szCs w:val="18"/>
        </w:rPr>
        <w:t xml:space="preserve"> A.</w:t>
      </w:r>
    </w:p>
    <w:p w:rsidR="00062A16" w:rsidRDefault="00062A16" w:rsidP="00062A16">
      <w:pPr>
        <w:tabs>
          <w:tab w:val="left" w:pos="478"/>
        </w:tabs>
        <w:rPr>
          <w:rFonts w:ascii="Arial" w:hAnsi="Arial" w:cs="Arial"/>
          <w:b/>
          <w:bCs/>
          <w:color w:val="809CB4"/>
          <w:sz w:val="14"/>
          <w:szCs w:val="14"/>
        </w:rPr>
      </w:pPr>
    </w:p>
    <w:p w:rsidR="0092091B" w:rsidRDefault="0092091B" w:rsidP="00062A16">
      <w:pPr>
        <w:tabs>
          <w:tab w:val="left" w:pos="478"/>
        </w:tabs>
        <w:rPr>
          <w:rFonts w:ascii="Arial" w:hAnsi="Arial" w:cs="Arial"/>
          <w:b/>
          <w:bCs/>
          <w:color w:val="809CB4"/>
          <w:sz w:val="14"/>
          <w:szCs w:val="14"/>
        </w:rPr>
      </w:pPr>
    </w:p>
    <w:p w:rsidR="00062A16" w:rsidRDefault="00062A16" w:rsidP="00062A16">
      <w:pPr>
        <w:tabs>
          <w:tab w:val="left" w:pos="478"/>
        </w:tabs>
        <w:rPr>
          <w:rFonts w:ascii="Arial" w:hAnsi="Arial" w:cs="Arial"/>
          <w:b/>
          <w:bCs/>
          <w:color w:val="809CB4"/>
          <w:sz w:val="14"/>
          <w:szCs w:val="14"/>
        </w:rPr>
      </w:pPr>
      <w:r w:rsidRPr="00A20810">
        <w:rPr>
          <w:rFonts w:ascii="Arial" w:hAnsi="Arial" w:cs="Arial"/>
          <w:bCs/>
          <w:color w:val="000000" w:themeColor="text1"/>
        </w:rPr>
        <w:t>8</w:t>
      </w:r>
      <w:r>
        <w:rPr>
          <w:rFonts w:ascii="Arial" w:hAnsi="Arial" w:cs="Arial"/>
          <w:b/>
          <w:bCs/>
          <w:color w:val="809CB4"/>
          <w:sz w:val="14"/>
          <w:szCs w:val="14"/>
        </w:rPr>
        <w:tab/>
      </w:r>
      <w:r>
        <w:rPr>
          <w:rFonts w:ascii="Arial" w:hAnsi="Arial" w:cs="Arial"/>
          <w:b/>
          <w:bCs/>
          <w:color w:val="809BB4"/>
          <w:sz w:val="14"/>
          <w:szCs w:val="14"/>
        </w:rPr>
        <w:t>II.</w:t>
      </w:r>
      <w:r>
        <w:rPr>
          <w:rFonts w:ascii="Arial" w:hAnsi="Arial" w:cs="Arial" w:hint="eastAsia"/>
          <w:b/>
          <w:bCs/>
          <w:color w:val="809BB4"/>
          <w:sz w:val="14"/>
          <w:szCs w:val="14"/>
        </w:rPr>
        <w:t>国际比赛</w:t>
      </w:r>
    </w:p>
    <w:p w:rsidR="00062A16" w:rsidRPr="00062A16" w:rsidRDefault="00062A16" w:rsidP="00062A16">
      <w:pPr>
        <w:pStyle w:val="a6"/>
        <w:tabs>
          <w:tab w:val="left" w:pos="1470"/>
        </w:tabs>
        <w:spacing w:before="540" w:after="144" w:line="220" w:lineRule="atLeast"/>
        <w:ind w:left="936" w:firstLineChars="250" w:firstLine="507"/>
        <w:contextualSpacing/>
        <w:mirrorIndents/>
        <w:rPr>
          <w:rFonts w:ascii="Arial" w:hAnsi="Arial" w:cs="Arial"/>
          <w:b/>
          <w:bCs/>
          <w:spacing w:val="-4"/>
          <w:sz w:val="21"/>
          <w:szCs w:val="21"/>
        </w:rPr>
      </w:pPr>
      <w:r w:rsidRPr="00062A16">
        <w:rPr>
          <w:rFonts w:ascii="Arial" w:hAnsi="Arial" w:cs="Arial" w:hint="eastAsia"/>
          <w:b/>
          <w:bCs/>
          <w:spacing w:val="-4"/>
          <w:sz w:val="21"/>
          <w:szCs w:val="21"/>
        </w:rPr>
        <w:t>第七条</w:t>
      </w:r>
      <w:r w:rsidRPr="00062A16">
        <w:rPr>
          <w:rFonts w:ascii="Arial" w:hAnsi="Arial" w:cs="Arial" w:hint="eastAsia"/>
          <w:b/>
          <w:bCs/>
          <w:spacing w:val="-4"/>
          <w:sz w:val="21"/>
          <w:szCs w:val="21"/>
        </w:rPr>
        <w:t xml:space="preserve">  </w:t>
      </w:r>
      <w:r w:rsidRPr="00062A16">
        <w:rPr>
          <w:rFonts w:ascii="Arial" w:hAnsi="Arial" w:cs="Arial" w:hint="eastAsia"/>
          <w:b/>
          <w:bCs/>
          <w:spacing w:val="-4"/>
          <w:sz w:val="21"/>
          <w:szCs w:val="21"/>
        </w:rPr>
        <w:t>批准</w:t>
      </w:r>
    </w:p>
    <w:p w:rsidR="00062A16" w:rsidRDefault="004128FE" w:rsidP="00062A16">
      <w:pPr>
        <w:spacing w:line="220" w:lineRule="atLeast"/>
        <w:ind w:left="720"/>
        <w:contextualSpacing/>
        <w:mirrorIndents/>
      </w:pPr>
      <w:r>
        <w:rPr>
          <w:noProof/>
        </w:rPr>
        <w:pict>
          <v:line id="_x0000_s1357" style="position:absolute;left:0;text-align:left;z-index:251998208;mso-wrap-distance-left:0;mso-wrap-distance-right:0" from="26.3pt,12.1pt" to="341.55pt,12.1pt" o:allowincell="f" strokecolor="#0073ae" strokeweight="2.9pt">
            <w10:wrap type="square"/>
          </v:line>
        </w:pict>
      </w:r>
    </w:p>
    <w:p w:rsidR="00062A16" w:rsidRDefault="00062A16" w:rsidP="00062A16">
      <w:pPr>
        <w:spacing w:before="36" w:line="220" w:lineRule="atLeast"/>
        <w:ind w:right="72"/>
        <w:contextualSpacing/>
        <w:mirrorIndents/>
        <w:rPr>
          <w:rFonts w:ascii="Arial" w:hAnsi="Arial" w:cs="Arial"/>
          <w:spacing w:val="-4"/>
          <w:sz w:val="18"/>
          <w:szCs w:val="18"/>
        </w:rPr>
      </w:pPr>
    </w:p>
    <w:p w:rsidR="00062A16" w:rsidRDefault="00062A16" w:rsidP="004A333A">
      <w:pPr>
        <w:pStyle w:val="a6"/>
        <w:numPr>
          <w:ilvl w:val="0"/>
          <w:numId w:val="99"/>
        </w:numPr>
        <w:adjustRightInd w:val="0"/>
        <w:snapToGrid w:val="0"/>
        <w:spacing w:line="360" w:lineRule="auto"/>
        <w:ind w:right="72" w:firstLineChars="0"/>
        <w:jc w:val="both"/>
        <w:rPr>
          <w:sz w:val="21"/>
          <w:szCs w:val="21"/>
        </w:rPr>
      </w:pPr>
      <w:r w:rsidRPr="00062A16">
        <w:rPr>
          <w:rFonts w:hint="eastAsia"/>
          <w:sz w:val="21"/>
          <w:szCs w:val="21"/>
        </w:rPr>
        <w:t>所有国际比赛必须获得参赛队所属的会员协会和比赛举办地会员协会的批准许可。临时组成的球队参加的比赛必须获得球员所属会员协会的批准许可。</w:t>
      </w:r>
    </w:p>
    <w:p w:rsidR="00062A16" w:rsidRDefault="00062A16" w:rsidP="004A333A">
      <w:pPr>
        <w:pStyle w:val="a6"/>
        <w:numPr>
          <w:ilvl w:val="0"/>
          <w:numId w:val="99"/>
        </w:numPr>
        <w:adjustRightInd w:val="0"/>
        <w:snapToGrid w:val="0"/>
        <w:spacing w:line="360" w:lineRule="auto"/>
        <w:ind w:right="72" w:firstLineChars="0"/>
        <w:jc w:val="both"/>
        <w:rPr>
          <w:sz w:val="21"/>
          <w:szCs w:val="21"/>
        </w:rPr>
      </w:pPr>
      <w:r w:rsidRPr="00752CD9">
        <w:rPr>
          <w:rFonts w:hint="eastAsia"/>
          <w:sz w:val="21"/>
          <w:szCs w:val="21"/>
        </w:rPr>
        <w:t>任何涉及</w:t>
      </w:r>
      <w:r w:rsidRPr="00752CD9">
        <w:rPr>
          <w:rFonts w:hint="eastAsia"/>
          <w:sz w:val="21"/>
          <w:szCs w:val="21"/>
        </w:rPr>
        <w:t>A</w:t>
      </w:r>
      <w:r w:rsidR="00381410" w:rsidRPr="00752CD9">
        <w:rPr>
          <w:rFonts w:hint="eastAsia"/>
          <w:sz w:val="21"/>
          <w:szCs w:val="21"/>
        </w:rPr>
        <w:t>级</w:t>
      </w:r>
      <w:r w:rsidRPr="00752CD9">
        <w:rPr>
          <w:rFonts w:hint="eastAsia"/>
          <w:sz w:val="21"/>
          <w:szCs w:val="21"/>
        </w:rPr>
        <w:t>代表队（国家一队）或临时组成的球队需要</w:t>
      </w:r>
      <w:r w:rsidR="00381410" w:rsidRPr="00752CD9">
        <w:rPr>
          <w:rFonts w:hint="eastAsia"/>
          <w:sz w:val="21"/>
          <w:szCs w:val="21"/>
        </w:rPr>
        <w:t>获得</w:t>
      </w:r>
      <w:r w:rsidRPr="00752CD9">
        <w:rPr>
          <w:rFonts w:hint="eastAsia"/>
          <w:sz w:val="21"/>
          <w:szCs w:val="21"/>
        </w:rPr>
        <w:t>两个或</w:t>
      </w:r>
      <w:r w:rsidR="00381410" w:rsidRPr="00752CD9">
        <w:rPr>
          <w:rFonts w:hint="eastAsia"/>
          <w:sz w:val="21"/>
          <w:szCs w:val="21"/>
        </w:rPr>
        <w:t>两个</w:t>
      </w:r>
      <w:proofErr w:type="gramStart"/>
      <w:r w:rsidRPr="00752CD9">
        <w:rPr>
          <w:rFonts w:hint="eastAsia"/>
          <w:sz w:val="21"/>
          <w:szCs w:val="21"/>
        </w:rPr>
        <w:t>以上洲</w:t>
      </w:r>
      <w:proofErr w:type="gramEnd"/>
      <w:r w:rsidRPr="00752CD9">
        <w:rPr>
          <w:rFonts w:hint="eastAsia"/>
          <w:sz w:val="21"/>
          <w:szCs w:val="21"/>
        </w:rPr>
        <w:t>足联</w:t>
      </w:r>
      <w:r w:rsidR="00381410" w:rsidRPr="00752CD9">
        <w:rPr>
          <w:rFonts w:hint="eastAsia"/>
          <w:sz w:val="21"/>
          <w:szCs w:val="21"/>
        </w:rPr>
        <w:t>的</w:t>
      </w:r>
      <w:r w:rsidRPr="00752CD9">
        <w:rPr>
          <w:rFonts w:hint="eastAsia"/>
          <w:sz w:val="21"/>
          <w:szCs w:val="21"/>
        </w:rPr>
        <w:t>批准许可的比赛</w:t>
      </w:r>
      <w:r w:rsidR="00381410" w:rsidRPr="00752CD9">
        <w:rPr>
          <w:rFonts w:hint="eastAsia"/>
          <w:sz w:val="21"/>
          <w:szCs w:val="21"/>
        </w:rPr>
        <w:t>，也需</w:t>
      </w:r>
      <w:r w:rsidRPr="00752CD9">
        <w:rPr>
          <w:rFonts w:hint="eastAsia"/>
          <w:sz w:val="21"/>
          <w:szCs w:val="21"/>
        </w:rPr>
        <w:t>获得国际足联</w:t>
      </w:r>
      <w:r w:rsidR="00381410" w:rsidRPr="00752CD9">
        <w:rPr>
          <w:rFonts w:hint="eastAsia"/>
          <w:sz w:val="21"/>
          <w:szCs w:val="21"/>
        </w:rPr>
        <w:t>的</w:t>
      </w:r>
      <w:r w:rsidRPr="00752CD9">
        <w:rPr>
          <w:rFonts w:hint="eastAsia"/>
          <w:sz w:val="21"/>
          <w:szCs w:val="21"/>
        </w:rPr>
        <w:t>批准许可。</w:t>
      </w:r>
    </w:p>
    <w:p w:rsidR="00381410" w:rsidRDefault="00381410" w:rsidP="004A333A">
      <w:pPr>
        <w:pStyle w:val="a6"/>
        <w:numPr>
          <w:ilvl w:val="0"/>
          <w:numId w:val="99"/>
        </w:numPr>
        <w:adjustRightInd w:val="0"/>
        <w:snapToGrid w:val="0"/>
        <w:spacing w:line="360" w:lineRule="auto"/>
        <w:ind w:right="72" w:firstLineChars="0"/>
        <w:jc w:val="both"/>
        <w:rPr>
          <w:sz w:val="21"/>
          <w:szCs w:val="21"/>
        </w:rPr>
      </w:pPr>
      <w:r w:rsidRPr="00752CD9">
        <w:rPr>
          <w:rFonts w:hint="eastAsia"/>
          <w:sz w:val="21"/>
          <w:szCs w:val="21"/>
        </w:rPr>
        <w:t>涉及临时组成的球队的比赛，在没有获得国际足联、相关洲足联和会员协会批准的情况下不得进行比赛，且只能在特殊情况下才给予此类比赛的批准。</w:t>
      </w:r>
    </w:p>
    <w:p w:rsidR="00381410" w:rsidRDefault="00381410" w:rsidP="004A333A">
      <w:pPr>
        <w:pStyle w:val="a6"/>
        <w:numPr>
          <w:ilvl w:val="0"/>
          <w:numId w:val="99"/>
        </w:numPr>
        <w:adjustRightInd w:val="0"/>
        <w:snapToGrid w:val="0"/>
        <w:spacing w:line="360" w:lineRule="auto"/>
        <w:ind w:right="72" w:firstLineChars="0"/>
        <w:jc w:val="both"/>
        <w:rPr>
          <w:sz w:val="21"/>
          <w:szCs w:val="21"/>
        </w:rPr>
      </w:pPr>
      <w:r w:rsidRPr="00752CD9">
        <w:rPr>
          <w:rFonts w:hint="eastAsia"/>
          <w:sz w:val="21"/>
          <w:szCs w:val="21"/>
        </w:rPr>
        <w:t>国际足联的批准许可或否决都由国际足联秘书处发出，且为最终决定，必须遵守。</w:t>
      </w:r>
    </w:p>
    <w:p w:rsidR="00062A16" w:rsidRDefault="006B3DF7" w:rsidP="004A333A">
      <w:pPr>
        <w:pStyle w:val="a6"/>
        <w:numPr>
          <w:ilvl w:val="0"/>
          <w:numId w:val="99"/>
        </w:numPr>
        <w:adjustRightInd w:val="0"/>
        <w:snapToGrid w:val="0"/>
        <w:spacing w:line="360" w:lineRule="auto"/>
        <w:ind w:right="72" w:firstLineChars="0"/>
        <w:jc w:val="both"/>
        <w:rPr>
          <w:sz w:val="21"/>
          <w:szCs w:val="21"/>
        </w:rPr>
      </w:pPr>
      <w:r w:rsidRPr="00752CD9">
        <w:rPr>
          <w:rFonts w:hint="eastAsia"/>
          <w:sz w:val="21"/>
          <w:szCs w:val="21"/>
        </w:rPr>
        <w:t>国际足联、洲足联和会员协会不承担</w:t>
      </w:r>
      <w:proofErr w:type="gramStart"/>
      <w:r w:rsidRPr="00752CD9">
        <w:rPr>
          <w:rFonts w:hint="eastAsia"/>
          <w:sz w:val="21"/>
          <w:szCs w:val="21"/>
        </w:rPr>
        <w:t>因批准</w:t>
      </w:r>
      <w:proofErr w:type="gramEnd"/>
      <w:r w:rsidRPr="00752CD9">
        <w:rPr>
          <w:rFonts w:hint="eastAsia"/>
          <w:sz w:val="21"/>
          <w:szCs w:val="21"/>
        </w:rPr>
        <w:t>授权赛事而出现的任何法律赔偿。</w:t>
      </w:r>
    </w:p>
    <w:p w:rsidR="00752CD9" w:rsidRDefault="00752CD9" w:rsidP="00752CD9">
      <w:pPr>
        <w:adjustRightInd w:val="0"/>
        <w:snapToGrid w:val="0"/>
        <w:spacing w:line="360" w:lineRule="auto"/>
        <w:ind w:left="360" w:right="72"/>
        <w:jc w:val="both"/>
        <w:rPr>
          <w:sz w:val="21"/>
          <w:szCs w:val="21"/>
        </w:rPr>
      </w:pPr>
    </w:p>
    <w:p w:rsidR="00752CD9" w:rsidRPr="00752CD9" w:rsidRDefault="00752CD9" w:rsidP="00752CD9">
      <w:pPr>
        <w:adjustRightInd w:val="0"/>
        <w:snapToGrid w:val="0"/>
        <w:spacing w:line="360" w:lineRule="auto"/>
        <w:ind w:left="360" w:right="72"/>
        <w:jc w:val="both"/>
        <w:rPr>
          <w:b/>
          <w:sz w:val="21"/>
          <w:szCs w:val="21"/>
        </w:rPr>
      </w:pPr>
      <w:r w:rsidRPr="00752CD9">
        <w:rPr>
          <w:rFonts w:hint="eastAsia"/>
          <w:b/>
          <w:sz w:val="21"/>
          <w:szCs w:val="21"/>
        </w:rPr>
        <w:t>第八条</w:t>
      </w:r>
      <w:r w:rsidRPr="00752CD9">
        <w:rPr>
          <w:rFonts w:hint="eastAsia"/>
          <w:b/>
          <w:sz w:val="21"/>
          <w:szCs w:val="21"/>
        </w:rPr>
        <w:t xml:space="preserve">  </w:t>
      </w:r>
      <w:r>
        <w:rPr>
          <w:rFonts w:hint="eastAsia"/>
          <w:b/>
          <w:sz w:val="21"/>
          <w:szCs w:val="21"/>
        </w:rPr>
        <w:t>1</w:t>
      </w:r>
      <w:r w:rsidRPr="00752CD9">
        <w:rPr>
          <w:rFonts w:hint="eastAsia"/>
          <w:b/>
          <w:sz w:val="21"/>
          <w:szCs w:val="21"/>
        </w:rPr>
        <w:t>级国际比赛</w:t>
      </w:r>
    </w:p>
    <w:p w:rsidR="00062A16" w:rsidRDefault="00062A16" w:rsidP="00062A16">
      <w:pPr>
        <w:spacing w:before="288" w:line="220" w:lineRule="atLeast"/>
        <w:ind w:left="648" w:right="288"/>
        <w:contextualSpacing/>
        <w:mirrorIndents/>
        <w:rPr>
          <w:rFonts w:ascii="Arial" w:hAnsi="Arial" w:cs="Arial"/>
          <w:spacing w:val="-4"/>
          <w:sz w:val="18"/>
          <w:szCs w:val="18"/>
        </w:rPr>
      </w:pPr>
    </w:p>
    <w:p w:rsidR="00B531B6" w:rsidRDefault="004128FE" w:rsidP="00B531B6">
      <w:pPr>
        <w:pStyle w:val="a6"/>
        <w:autoSpaceDE/>
        <w:autoSpaceDN/>
        <w:ind w:left="360" w:firstLineChars="0" w:firstLine="0"/>
        <w:jc w:val="both"/>
        <w:rPr>
          <w:sz w:val="21"/>
          <w:szCs w:val="21"/>
        </w:rPr>
      </w:pPr>
      <w:r w:rsidRPr="004128FE">
        <w:rPr>
          <w:noProof/>
        </w:rPr>
        <w:pict>
          <v:line id="_x0000_s1358" style="position:absolute;left:0;text-align:left;z-index:251999232;mso-wrap-distance-left:0;mso-wrap-distance-right:0" from="26.3pt,-.2pt" to="341.55pt,-.2pt" o:allowincell="f" strokecolor="#00639b" strokeweight="2.9pt">
            <w10:wrap type="square"/>
          </v:line>
        </w:pict>
      </w:r>
    </w:p>
    <w:p w:rsidR="00752CD9" w:rsidRPr="00B531B6" w:rsidRDefault="00752CD9" w:rsidP="004A333A">
      <w:pPr>
        <w:pStyle w:val="a6"/>
        <w:numPr>
          <w:ilvl w:val="0"/>
          <w:numId w:val="100"/>
        </w:numPr>
        <w:adjustRightInd w:val="0"/>
        <w:snapToGrid w:val="0"/>
        <w:spacing w:line="360" w:lineRule="auto"/>
        <w:ind w:right="72" w:firstLineChars="0"/>
        <w:jc w:val="both"/>
        <w:rPr>
          <w:sz w:val="21"/>
          <w:szCs w:val="21"/>
        </w:rPr>
      </w:pPr>
      <w:r w:rsidRPr="00B531B6">
        <w:rPr>
          <w:rFonts w:hint="eastAsia"/>
          <w:sz w:val="21"/>
          <w:szCs w:val="21"/>
        </w:rPr>
        <w:t>本规程中所指的</w:t>
      </w:r>
      <w:r w:rsidRPr="00B531B6">
        <w:rPr>
          <w:rFonts w:hint="eastAsia"/>
          <w:sz w:val="21"/>
          <w:szCs w:val="21"/>
        </w:rPr>
        <w:t>1</w:t>
      </w:r>
      <w:r w:rsidRPr="00B531B6">
        <w:rPr>
          <w:rFonts w:hint="eastAsia"/>
          <w:sz w:val="21"/>
          <w:szCs w:val="21"/>
        </w:rPr>
        <w:t>级</w:t>
      </w:r>
      <w:r w:rsidR="00B531B6" w:rsidRPr="00B531B6">
        <w:rPr>
          <w:rFonts w:hint="eastAsia"/>
          <w:sz w:val="21"/>
          <w:szCs w:val="21"/>
        </w:rPr>
        <w:t>国际</w:t>
      </w:r>
      <w:r w:rsidRPr="00B531B6">
        <w:rPr>
          <w:rFonts w:hint="eastAsia"/>
          <w:sz w:val="21"/>
          <w:szCs w:val="21"/>
        </w:rPr>
        <w:t>比赛，是指参赛队之一为</w:t>
      </w:r>
      <w:r w:rsidR="00B531B6" w:rsidRPr="00B531B6">
        <w:rPr>
          <w:rFonts w:hint="eastAsia"/>
          <w:sz w:val="21"/>
          <w:szCs w:val="21"/>
        </w:rPr>
        <w:t>A</w:t>
      </w:r>
      <w:r w:rsidR="00B531B6" w:rsidRPr="00B531B6">
        <w:rPr>
          <w:rFonts w:hint="eastAsia"/>
          <w:sz w:val="21"/>
          <w:szCs w:val="21"/>
        </w:rPr>
        <w:t>级</w:t>
      </w:r>
      <w:r w:rsidRPr="00B531B6">
        <w:rPr>
          <w:rFonts w:hint="eastAsia"/>
          <w:sz w:val="21"/>
          <w:szCs w:val="21"/>
        </w:rPr>
        <w:t>代表队（</w:t>
      </w:r>
      <w:r w:rsidR="00B531B6" w:rsidRPr="00B531B6">
        <w:rPr>
          <w:rFonts w:hint="eastAsia"/>
          <w:sz w:val="21"/>
          <w:szCs w:val="21"/>
        </w:rPr>
        <w:t>国家一队）、临时组成的球队、或参加某会员协会</w:t>
      </w:r>
      <w:r w:rsidRPr="00B531B6">
        <w:rPr>
          <w:rFonts w:hint="eastAsia"/>
          <w:sz w:val="21"/>
          <w:szCs w:val="21"/>
        </w:rPr>
        <w:t>最高两级联赛</w:t>
      </w:r>
      <w:r w:rsidR="00B531B6" w:rsidRPr="00B531B6">
        <w:rPr>
          <w:rFonts w:hint="eastAsia"/>
          <w:sz w:val="21"/>
          <w:szCs w:val="21"/>
        </w:rPr>
        <w:t>的俱乐部队</w:t>
      </w:r>
      <w:r w:rsidRPr="00B531B6">
        <w:rPr>
          <w:rFonts w:hint="eastAsia"/>
          <w:sz w:val="21"/>
          <w:szCs w:val="21"/>
        </w:rPr>
        <w:t>。</w:t>
      </w:r>
    </w:p>
    <w:p w:rsidR="00752CD9" w:rsidRPr="00B531B6" w:rsidRDefault="00752CD9" w:rsidP="004A333A">
      <w:pPr>
        <w:pStyle w:val="a6"/>
        <w:numPr>
          <w:ilvl w:val="0"/>
          <w:numId w:val="100"/>
        </w:numPr>
        <w:adjustRightInd w:val="0"/>
        <w:snapToGrid w:val="0"/>
        <w:spacing w:line="360" w:lineRule="auto"/>
        <w:ind w:right="72" w:firstLineChars="0"/>
        <w:jc w:val="both"/>
        <w:rPr>
          <w:sz w:val="21"/>
          <w:szCs w:val="21"/>
        </w:rPr>
      </w:pPr>
      <w:r w:rsidRPr="00B531B6">
        <w:rPr>
          <w:rFonts w:hint="eastAsia"/>
          <w:sz w:val="21"/>
          <w:szCs w:val="21"/>
        </w:rPr>
        <w:t>1</w:t>
      </w:r>
      <w:r w:rsidR="00B531B6" w:rsidRPr="00B531B6">
        <w:rPr>
          <w:rFonts w:hint="eastAsia"/>
          <w:sz w:val="21"/>
          <w:szCs w:val="21"/>
        </w:rPr>
        <w:t>级国际比赛所需的主要批准条件</w:t>
      </w:r>
      <w:r w:rsidRPr="00B531B6">
        <w:rPr>
          <w:rFonts w:hint="eastAsia"/>
          <w:sz w:val="21"/>
          <w:szCs w:val="21"/>
        </w:rPr>
        <w:t>见附件</w:t>
      </w:r>
      <w:r w:rsidRPr="00B531B6">
        <w:rPr>
          <w:rFonts w:hint="eastAsia"/>
          <w:sz w:val="21"/>
          <w:szCs w:val="21"/>
        </w:rPr>
        <w:t>A</w:t>
      </w:r>
      <w:r w:rsidRPr="00B531B6">
        <w:rPr>
          <w:rFonts w:hint="eastAsia"/>
          <w:sz w:val="21"/>
          <w:szCs w:val="21"/>
        </w:rPr>
        <w:t>。</w:t>
      </w:r>
    </w:p>
    <w:p w:rsidR="00062A16" w:rsidRPr="00B531B6" w:rsidRDefault="00062A16" w:rsidP="004A333A">
      <w:pPr>
        <w:pStyle w:val="a6"/>
        <w:numPr>
          <w:ilvl w:val="0"/>
          <w:numId w:val="98"/>
        </w:numPr>
        <w:spacing w:before="288" w:line="220" w:lineRule="atLeast"/>
        <w:ind w:right="288" w:firstLineChars="0"/>
        <w:contextualSpacing/>
        <w:mirrorIndents/>
        <w:rPr>
          <w:rFonts w:ascii="Arial" w:hAnsi="Arial" w:cs="Arial"/>
          <w:spacing w:val="-4"/>
          <w:sz w:val="18"/>
          <w:szCs w:val="18"/>
        </w:rPr>
        <w:sectPr w:rsidR="00062A16" w:rsidRPr="00B531B6">
          <w:pgSz w:w="8390" w:h="11909"/>
          <w:pgMar w:top="693" w:right="637" w:bottom="1110" w:left="764" w:header="720" w:footer="720" w:gutter="0"/>
          <w:cols w:space="720"/>
          <w:noEndnote/>
        </w:sectPr>
      </w:pPr>
    </w:p>
    <w:p w:rsidR="00062BBF" w:rsidRDefault="00062BBF">
      <w:pPr>
        <w:tabs>
          <w:tab w:val="left" w:pos="6189"/>
        </w:tabs>
        <w:ind w:left="3744"/>
        <w:rPr>
          <w:rFonts w:ascii="Arial" w:hAnsi="Arial" w:cs="Arial"/>
          <w:b/>
          <w:bCs/>
          <w:color w:val="809CB4"/>
          <w:sz w:val="14"/>
          <w:szCs w:val="14"/>
        </w:rPr>
      </w:pPr>
      <w:r>
        <w:rPr>
          <w:rFonts w:ascii="Arial" w:hAnsi="Arial" w:cs="Arial"/>
          <w:b/>
          <w:bCs/>
          <w:color w:val="809BB4"/>
          <w:sz w:val="14"/>
          <w:szCs w:val="14"/>
        </w:rPr>
        <w:lastRenderedPageBreak/>
        <w:t xml:space="preserve">II. </w:t>
      </w:r>
      <w:r>
        <w:rPr>
          <w:rFonts w:ascii="Arial" w:hAnsi="Arial" w:cs="Arial"/>
          <w:b/>
          <w:bCs/>
          <w:color w:val="809CB4"/>
          <w:sz w:val="14"/>
          <w:szCs w:val="14"/>
        </w:rPr>
        <w:t>INTERNATIONAL MATCHES</w:t>
      </w:r>
      <w:r>
        <w:rPr>
          <w:rFonts w:ascii="Arial" w:hAnsi="Arial" w:cs="Arial"/>
          <w:b/>
          <w:bCs/>
          <w:color w:val="809CB4"/>
          <w:sz w:val="14"/>
          <w:szCs w:val="14"/>
        </w:rPr>
        <w:tab/>
      </w:r>
      <w:r w:rsidRPr="00A20810">
        <w:rPr>
          <w:rFonts w:ascii="Arial" w:hAnsi="Arial" w:cs="Arial"/>
          <w:bCs/>
          <w:color w:val="000000" w:themeColor="text1"/>
        </w:rPr>
        <w:t>9</w:t>
      </w:r>
    </w:p>
    <w:p w:rsidR="00062BBF" w:rsidRPr="00B531B6" w:rsidRDefault="00062BBF">
      <w:pPr>
        <w:spacing w:before="216" w:line="264" w:lineRule="atLeast"/>
        <w:ind w:left="144"/>
        <w:rPr>
          <w:rFonts w:ascii="Arial" w:hAnsi="Arial" w:cs="Arial"/>
          <w:spacing w:val="6"/>
          <w:sz w:val="18"/>
          <w:szCs w:val="18"/>
        </w:rPr>
      </w:pPr>
      <w:r w:rsidRPr="00B531B6">
        <w:rPr>
          <w:rFonts w:ascii="Arial" w:hAnsi="Arial" w:cs="Arial"/>
          <w:b/>
          <w:bCs/>
          <w:spacing w:val="6"/>
          <w:sz w:val="18"/>
          <w:szCs w:val="18"/>
        </w:rPr>
        <w:t xml:space="preserve">3. </w:t>
      </w:r>
      <w:r w:rsidRPr="00B531B6">
        <w:rPr>
          <w:rFonts w:ascii="Arial" w:hAnsi="Arial" w:cs="Arial"/>
          <w:spacing w:val="6"/>
          <w:sz w:val="18"/>
          <w:szCs w:val="18"/>
        </w:rPr>
        <w:t xml:space="preserve">If a Member allows one of its leagues to select a team that bears the name </w:t>
      </w:r>
      <w:r w:rsidRPr="00B531B6">
        <w:rPr>
          <w:rFonts w:ascii="Arial" w:hAnsi="Arial" w:cs="Arial"/>
          <w:spacing w:val="4"/>
          <w:sz w:val="18"/>
          <w:szCs w:val="18"/>
        </w:rPr>
        <w:t>of its country, the match shall be considered as a Representative Team match as</w:t>
      </w:r>
      <w:r w:rsidRPr="00B531B6">
        <w:rPr>
          <w:rFonts w:ascii="Arial" w:hAnsi="Arial" w:cs="Arial"/>
          <w:spacing w:val="6"/>
          <w:sz w:val="18"/>
          <w:szCs w:val="18"/>
        </w:rPr>
        <w:t xml:space="preserve"> described in par. 1 of this article.</w:t>
      </w:r>
    </w:p>
    <w:p w:rsidR="00062BBF" w:rsidRDefault="00062BBF">
      <w:pPr>
        <w:tabs>
          <w:tab w:val="left" w:pos="898"/>
        </w:tabs>
        <w:spacing w:before="864" w:line="192" w:lineRule="exact"/>
        <w:rPr>
          <w:rFonts w:ascii="Arial" w:hAnsi="Arial" w:cs="Arial"/>
          <w:b/>
          <w:bCs/>
          <w:spacing w:val="6"/>
          <w:sz w:val="16"/>
          <w:szCs w:val="16"/>
        </w:rPr>
      </w:pPr>
      <w:r>
        <w:rPr>
          <w:rFonts w:ascii="Arial" w:hAnsi="Arial" w:cs="Arial"/>
          <w:color w:val="008CCB"/>
          <w:spacing w:val="-26"/>
          <w:sz w:val="60"/>
          <w:szCs w:val="60"/>
        </w:rPr>
        <w:t>9</w:t>
      </w:r>
      <w:r>
        <w:rPr>
          <w:rFonts w:ascii="Arial" w:hAnsi="Arial" w:cs="Arial"/>
          <w:color w:val="008CCB"/>
          <w:spacing w:val="-26"/>
          <w:sz w:val="60"/>
          <w:szCs w:val="60"/>
        </w:rPr>
        <w:tab/>
      </w:r>
      <w:r w:rsidRPr="00B531B6">
        <w:rPr>
          <w:rFonts w:ascii="Arial" w:hAnsi="Arial" w:cs="Arial"/>
          <w:b/>
          <w:bCs/>
          <w:spacing w:val="6"/>
          <w:sz w:val="18"/>
          <w:szCs w:val="16"/>
        </w:rPr>
        <w:t>Tier 2 International Matches</w:t>
      </w:r>
    </w:p>
    <w:p w:rsidR="00062BBF" w:rsidRPr="00B531B6" w:rsidRDefault="004128FE" w:rsidP="004A333A">
      <w:pPr>
        <w:numPr>
          <w:ilvl w:val="0"/>
          <w:numId w:val="6"/>
        </w:numPr>
        <w:spacing w:before="288" w:line="264" w:lineRule="atLeast"/>
        <w:ind w:right="288"/>
        <w:jc w:val="both"/>
        <w:rPr>
          <w:rFonts w:ascii="Arial" w:hAnsi="Arial" w:cs="Arial"/>
          <w:spacing w:val="6"/>
          <w:sz w:val="18"/>
          <w:szCs w:val="18"/>
        </w:rPr>
      </w:pPr>
      <w:r w:rsidRPr="004128FE">
        <w:rPr>
          <w:noProof/>
          <w:sz w:val="18"/>
          <w:szCs w:val="18"/>
        </w:rPr>
        <w:pict>
          <v:line id="_x0000_s1047" style="position:absolute;left:0;text-align:left;z-index:251679744;mso-wrap-distance-left:0;mso-wrap-distance-right:0" from="8.55pt,11pt" to="313.9pt,11pt" o:allowincell="f" strokecolor="#00639b" strokeweight="2.9pt">
            <w10:wrap type="square"/>
          </v:line>
        </w:pict>
      </w:r>
      <w:r w:rsidR="00062BBF" w:rsidRPr="00B531B6">
        <w:rPr>
          <w:rFonts w:ascii="Arial" w:hAnsi="Arial" w:cs="Arial"/>
          <w:spacing w:val="6"/>
          <w:sz w:val="18"/>
          <w:szCs w:val="18"/>
        </w:rPr>
        <w:t xml:space="preserve">For the purposes of these regulations, a Tier 2 International Match shall </w:t>
      </w:r>
      <w:r w:rsidR="00062BBF" w:rsidRPr="00B531B6">
        <w:rPr>
          <w:rFonts w:ascii="Arial" w:hAnsi="Arial" w:cs="Arial"/>
          <w:spacing w:val="4"/>
          <w:sz w:val="18"/>
          <w:szCs w:val="18"/>
        </w:rPr>
        <w:t>mean any International Match in which a Representative Team, other than a</w:t>
      </w:r>
      <w:r w:rsidR="00062BBF" w:rsidRPr="00B531B6">
        <w:rPr>
          <w:rFonts w:ascii="Arial" w:hAnsi="Arial" w:cs="Arial"/>
          <w:spacing w:val="6"/>
          <w:sz w:val="18"/>
          <w:szCs w:val="18"/>
        </w:rPr>
        <w:t xml:space="preserve"> </w:t>
      </w:r>
      <w:r w:rsidR="00062BBF" w:rsidRPr="00B531B6">
        <w:rPr>
          <w:rFonts w:ascii="Arial" w:hAnsi="Arial" w:cs="Arial"/>
          <w:spacing w:val="3"/>
          <w:sz w:val="18"/>
          <w:szCs w:val="18"/>
        </w:rPr>
        <w:t>Member’s first Representative Team (“A” Representative Team) participates</w:t>
      </w:r>
      <w:r w:rsidR="00062BBF" w:rsidRPr="00B531B6">
        <w:rPr>
          <w:rFonts w:ascii="Arial" w:hAnsi="Arial" w:cs="Arial"/>
          <w:spacing w:val="6"/>
          <w:sz w:val="18"/>
          <w:szCs w:val="18"/>
        </w:rPr>
        <w:t xml:space="preserve"> and which is not a Tier 1 International Match.</w:t>
      </w:r>
    </w:p>
    <w:p w:rsidR="00062BBF" w:rsidRPr="00B531B6" w:rsidRDefault="00062BBF">
      <w:pPr>
        <w:rPr>
          <w:rFonts w:ascii="Arial" w:hAnsi="Arial" w:cs="Arial"/>
          <w:spacing w:val="6"/>
          <w:sz w:val="18"/>
          <w:szCs w:val="18"/>
        </w:rPr>
      </w:pPr>
    </w:p>
    <w:p w:rsidR="00062BBF" w:rsidRPr="00B531B6" w:rsidRDefault="00062BBF" w:rsidP="004A333A">
      <w:pPr>
        <w:numPr>
          <w:ilvl w:val="0"/>
          <w:numId w:val="6"/>
        </w:numPr>
        <w:spacing w:line="264" w:lineRule="atLeast"/>
        <w:ind w:right="216"/>
        <w:rPr>
          <w:rFonts w:ascii="Arial" w:hAnsi="Arial" w:cs="Arial"/>
          <w:spacing w:val="6"/>
          <w:sz w:val="18"/>
          <w:szCs w:val="18"/>
        </w:rPr>
      </w:pPr>
      <w:r w:rsidRPr="00B531B6">
        <w:rPr>
          <w:rFonts w:ascii="Arial" w:hAnsi="Arial" w:cs="Arial"/>
          <w:spacing w:val="6"/>
          <w:sz w:val="18"/>
          <w:szCs w:val="18"/>
        </w:rPr>
        <w:t xml:space="preserve">A summary of the </w:t>
      </w:r>
      <w:proofErr w:type="spellStart"/>
      <w:r w:rsidRPr="00B531B6">
        <w:rPr>
          <w:rFonts w:ascii="Arial" w:hAnsi="Arial" w:cs="Arial"/>
          <w:spacing w:val="6"/>
          <w:sz w:val="18"/>
          <w:szCs w:val="18"/>
        </w:rPr>
        <w:t>authorisations</w:t>
      </w:r>
      <w:proofErr w:type="spellEnd"/>
      <w:r w:rsidRPr="00B531B6">
        <w:rPr>
          <w:rFonts w:ascii="Arial" w:hAnsi="Arial" w:cs="Arial"/>
          <w:spacing w:val="6"/>
          <w:sz w:val="18"/>
          <w:szCs w:val="18"/>
        </w:rPr>
        <w:t xml:space="preserve"> required for Tier 2 International Matches is set forth in </w:t>
      </w:r>
      <w:proofErr w:type="spellStart"/>
      <w:r w:rsidRPr="00B531B6">
        <w:rPr>
          <w:rFonts w:ascii="Arial" w:hAnsi="Arial" w:cs="Arial"/>
          <w:spacing w:val="6"/>
          <w:sz w:val="18"/>
          <w:szCs w:val="18"/>
        </w:rPr>
        <w:t>Annexe</w:t>
      </w:r>
      <w:proofErr w:type="spellEnd"/>
      <w:r w:rsidRPr="00B531B6">
        <w:rPr>
          <w:rFonts w:ascii="Arial" w:hAnsi="Arial" w:cs="Arial"/>
          <w:spacing w:val="6"/>
          <w:sz w:val="18"/>
          <w:szCs w:val="18"/>
        </w:rPr>
        <w:t xml:space="preserve"> B.</w:t>
      </w:r>
    </w:p>
    <w:p w:rsidR="00062BBF" w:rsidRDefault="00062BBF">
      <w:pPr>
        <w:spacing w:before="828" w:after="144"/>
        <w:rPr>
          <w:rFonts w:ascii="Arial" w:hAnsi="Arial" w:cs="Arial"/>
          <w:b/>
          <w:bCs/>
          <w:spacing w:val="6"/>
          <w:sz w:val="16"/>
          <w:szCs w:val="16"/>
        </w:rPr>
      </w:pPr>
      <w:r>
        <w:rPr>
          <w:rFonts w:ascii="Arial" w:hAnsi="Arial" w:cs="Arial"/>
          <w:color w:val="008CCB"/>
          <w:spacing w:val="-26"/>
          <w:sz w:val="60"/>
          <w:szCs w:val="60"/>
        </w:rPr>
        <w:t xml:space="preserve">1 0 </w:t>
      </w:r>
      <w:r w:rsidRPr="00B531B6">
        <w:rPr>
          <w:rFonts w:ascii="Arial" w:hAnsi="Arial" w:cs="Arial"/>
          <w:b/>
          <w:bCs/>
          <w:spacing w:val="6"/>
          <w:sz w:val="18"/>
          <w:szCs w:val="16"/>
        </w:rPr>
        <w:t>Tier 3 International Matches</w:t>
      </w:r>
    </w:p>
    <w:p w:rsidR="00062BBF" w:rsidRDefault="00007063">
      <w:pPr>
        <w:jc w:val="center"/>
      </w:pPr>
      <w:r>
        <w:rPr>
          <w:noProof/>
        </w:rPr>
        <w:drawing>
          <wp:inline distT="0" distB="0" distL="0" distR="0">
            <wp:extent cx="3876675" cy="47625"/>
            <wp:effectExtent l="19050" t="0" r="9525" b="0"/>
            <wp:docPr id="7" name="图片 7" descr="_Pi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28"/>
                    <pic:cNvPicPr>
                      <a:picLocks noChangeAspect="1" noChangeArrowheads="1"/>
                    </pic:cNvPicPr>
                  </pic:nvPicPr>
                  <pic:blipFill>
                    <a:blip r:embed="rId13"/>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062BBF" w:rsidRPr="00B531B6" w:rsidRDefault="00062BBF" w:rsidP="004A333A">
      <w:pPr>
        <w:numPr>
          <w:ilvl w:val="0"/>
          <w:numId w:val="7"/>
        </w:numPr>
        <w:spacing w:line="264" w:lineRule="atLeast"/>
        <w:ind w:right="432"/>
        <w:rPr>
          <w:rFonts w:ascii="Arial" w:hAnsi="Arial" w:cs="Arial"/>
          <w:spacing w:val="6"/>
          <w:sz w:val="18"/>
          <w:szCs w:val="18"/>
        </w:rPr>
      </w:pPr>
      <w:r w:rsidRPr="00B531B6">
        <w:rPr>
          <w:rFonts w:ascii="Arial" w:hAnsi="Arial" w:cs="Arial"/>
          <w:spacing w:val="6"/>
          <w:sz w:val="18"/>
          <w:szCs w:val="18"/>
        </w:rPr>
        <w:t>For the purposes of these regulations, Tier 3 International Matches shall mean all International Matches that are not Tier 1 or Tier 2 International Matches.</w:t>
      </w:r>
    </w:p>
    <w:p w:rsidR="00062BBF" w:rsidRPr="00B531B6" w:rsidRDefault="00062BBF">
      <w:pPr>
        <w:rPr>
          <w:rFonts w:ascii="Arial" w:hAnsi="Arial" w:cs="Arial"/>
          <w:spacing w:val="6"/>
          <w:sz w:val="18"/>
          <w:szCs w:val="18"/>
        </w:rPr>
      </w:pPr>
    </w:p>
    <w:p w:rsidR="00062BBF" w:rsidRPr="00B531B6" w:rsidRDefault="00062BBF" w:rsidP="004A333A">
      <w:pPr>
        <w:numPr>
          <w:ilvl w:val="0"/>
          <w:numId w:val="7"/>
        </w:numPr>
        <w:spacing w:line="264" w:lineRule="atLeast"/>
        <w:ind w:right="648"/>
        <w:rPr>
          <w:rFonts w:ascii="Arial" w:hAnsi="Arial" w:cs="Arial"/>
          <w:spacing w:val="6"/>
          <w:sz w:val="18"/>
          <w:szCs w:val="18"/>
        </w:rPr>
      </w:pPr>
      <w:r w:rsidRPr="00B531B6">
        <w:rPr>
          <w:rFonts w:ascii="Arial" w:hAnsi="Arial" w:cs="Arial"/>
          <w:spacing w:val="6"/>
          <w:sz w:val="18"/>
          <w:szCs w:val="18"/>
        </w:rPr>
        <w:t xml:space="preserve">Any </w:t>
      </w:r>
      <w:proofErr w:type="spellStart"/>
      <w:r w:rsidRPr="00B531B6">
        <w:rPr>
          <w:rFonts w:ascii="Arial" w:hAnsi="Arial" w:cs="Arial"/>
          <w:spacing w:val="6"/>
          <w:sz w:val="18"/>
          <w:szCs w:val="18"/>
        </w:rPr>
        <w:t>authorisation</w:t>
      </w:r>
      <w:proofErr w:type="spellEnd"/>
      <w:r w:rsidRPr="00B531B6">
        <w:rPr>
          <w:rFonts w:ascii="Arial" w:hAnsi="Arial" w:cs="Arial"/>
          <w:spacing w:val="6"/>
          <w:sz w:val="18"/>
          <w:szCs w:val="18"/>
        </w:rPr>
        <w:t xml:space="preserve"> procedure for Tier 3 International Matches shall be stipulated in the regulations of the Confederation concerned.</w:t>
      </w:r>
    </w:p>
    <w:p w:rsidR="00062BBF" w:rsidRPr="00B531B6" w:rsidRDefault="00062BBF" w:rsidP="00B531B6">
      <w:pPr>
        <w:spacing w:line="264" w:lineRule="atLeast"/>
        <w:ind w:right="648"/>
        <w:rPr>
          <w:sz w:val="18"/>
          <w:szCs w:val="18"/>
        </w:rPr>
      </w:pPr>
    </w:p>
    <w:p w:rsidR="00B531B6" w:rsidRDefault="00B531B6" w:rsidP="00B531B6">
      <w:pPr>
        <w:spacing w:line="264" w:lineRule="atLeast"/>
        <w:ind w:right="648"/>
      </w:pPr>
    </w:p>
    <w:p w:rsidR="00B531B6" w:rsidRDefault="00B531B6" w:rsidP="00B531B6">
      <w:pPr>
        <w:spacing w:line="264" w:lineRule="atLeast"/>
        <w:ind w:right="648"/>
      </w:pPr>
    </w:p>
    <w:p w:rsidR="0092091B" w:rsidRDefault="0092091B" w:rsidP="0092091B">
      <w:pPr>
        <w:tabs>
          <w:tab w:val="left" w:pos="6189"/>
        </w:tabs>
      </w:pPr>
    </w:p>
    <w:p w:rsidR="0092091B" w:rsidRDefault="0092091B" w:rsidP="00A20810">
      <w:pPr>
        <w:tabs>
          <w:tab w:val="left" w:pos="5900"/>
        </w:tabs>
        <w:ind w:left="3744"/>
        <w:rPr>
          <w:rFonts w:ascii="Arial" w:hAnsi="Arial" w:cs="Arial"/>
          <w:b/>
          <w:bCs/>
          <w:color w:val="809CB4"/>
          <w:sz w:val="14"/>
          <w:szCs w:val="14"/>
        </w:rPr>
      </w:pPr>
      <w:r>
        <w:rPr>
          <w:rFonts w:ascii="Arial" w:hAnsi="Arial" w:cs="Arial"/>
          <w:b/>
          <w:bCs/>
          <w:color w:val="809BB4"/>
          <w:sz w:val="14"/>
          <w:szCs w:val="14"/>
        </w:rPr>
        <w:t xml:space="preserve">II. </w:t>
      </w:r>
      <w:r>
        <w:rPr>
          <w:rFonts w:ascii="Arial" w:hAnsi="Arial" w:cs="Arial" w:hint="eastAsia"/>
          <w:b/>
          <w:bCs/>
          <w:color w:val="809CB4"/>
          <w:sz w:val="14"/>
          <w:szCs w:val="14"/>
        </w:rPr>
        <w:t>国际比赛</w:t>
      </w:r>
      <w:r w:rsidR="00A20810">
        <w:rPr>
          <w:rFonts w:ascii="Arial" w:hAnsi="Arial" w:cs="Arial" w:hint="eastAsia"/>
          <w:b/>
          <w:bCs/>
          <w:color w:val="809CB4"/>
          <w:sz w:val="14"/>
          <w:szCs w:val="14"/>
        </w:rPr>
        <w:t xml:space="preserve">              </w:t>
      </w:r>
      <w:r w:rsidRPr="00A20810">
        <w:rPr>
          <w:rFonts w:ascii="Arial" w:hAnsi="Arial" w:cs="Arial"/>
          <w:bCs/>
          <w:color w:val="000000" w:themeColor="text1"/>
        </w:rPr>
        <w:t>9</w:t>
      </w:r>
    </w:p>
    <w:p w:rsidR="0092091B" w:rsidRDefault="0092091B" w:rsidP="0092091B">
      <w:pPr>
        <w:tabs>
          <w:tab w:val="left" w:pos="6189"/>
        </w:tabs>
        <w:rPr>
          <w:rFonts w:ascii="Arial" w:hAnsi="Arial" w:cs="Arial"/>
          <w:b/>
          <w:bCs/>
          <w:color w:val="809BB4"/>
          <w:sz w:val="14"/>
          <w:szCs w:val="14"/>
        </w:rPr>
      </w:pPr>
    </w:p>
    <w:p w:rsidR="00A20810" w:rsidRDefault="00B15D56" w:rsidP="00A20810">
      <w:pPr>
        <w:spacing w:before="216" w:line="264" w:lineRule="atLeast"/>
        <w:ind w:left="144"/>
        <w:rPr>
          <w:rFonts w:hint="eastAsia"/>
          <w:sz w:val="21"/>
          <w:szCs w:val="21"/>
        </w:rPr>
      </w:pPr>
      <w:r>
        <w:rPr>
          <w:rFonts w:hint="eastAsia"/>
          <w:sz w:val="21"/>
          <w:szCs w:val="21"/>
        </w:rPr>
        <w:t xml:space="preserve">3. </w:t>
      </w:r>
      <w:r>
        <w:rPr>
          <w:rFonts w:hint="eastAsia"/>
          <w:sz w:val="21"/>
          <w:szCs w:val="21"/>
        </w:rPr>
        <w:t>如果一个会员协会允许其所属联赛选拔出一支球队使用其国家名称参加</w:t>
      </w:r>
      <w:r w:rsidRPr="009D5F16">
        <w:rPr>
          <w:rFonts w:hint="eastAsia"/>
          <w:sz w:val="21"/>
          <w:szCs w:val="21"/>
        </w:rPr>
        <w:t>比赛，则该</w:t>
      </w:r>
      <w:r>
        <w:rPr>
          <w:rFonts w:hint="eastAsia"/>
          <w:sz w:val="21"/>
          <w:szCs w:val="21"/>
        </w:rPr>
        <w:t>项比赛</w:t>
      </w:r>
      <w:r w:rsidRPr="009D5F16">
        <w:rPr>
          <w:rFonts w:hint="eastAsia"/>
          <w:sz w:val="21"/>
          <w:szCs w:val="21"/>
        </w:rPr>
        <w:t>应被认作本条第</w:t>
      </w:r>
      <w:r w:rsidRPr="009D5F16">
        <w:rPr>
          <w:rFonts w:hint="eastAsia"/>
          <w:sz w:val="21"/>
          <w:szCs w:val="21"/>
        </w:rPr>
        <w:t>1</w:t>
      </w:r>
      <w:r>
        <w:rPr>
          <w:rFonts w:hint="eastAsia"/>
          <w:sz w:val="21"/>
          <w:szCs w:val="21"/>
        </w:rPr>
        <w:t>款所述</w:t>
      </w:r>
      <w:r w:rsidRPr="009D5F16">
        <w:rPr>
          <w:rFonts w:hint="eastAsia"/>
          <w:sz w:val="21"/>
          <w:szCs w:val="21"/>
        </w:rPr>
        <w:t>的</w:t>
      </w:r>
      <w:r>
        <w:rPr>
          <w:rFonts w:hint="eastAsia"/>
          <w:sz w:val="21"/>
          <w:szCs w:val="21"/>
        </w:rPr>
        <w:t>国家</w:t>
      </w:r>
      <w:r w:rsidRPr="009D5F16">
        <w:rPr>
          <w:rFonts w:hint="eastAsia"/>
          <w:sz w:val="21"/>
          <w:szCs w:val="21"/>
        </w:rPr>
        <w:t>代表队参加的比赛。</w:t>
      </w:r>
    </w:p>
    <w:p w:rsidR="00A20810" w:rsidRDefault="00A20810" w:rsidP="00A20810">
      <w:pPr>
        <w:spacing w:before="216" w:line="264" w:lineRule="atLeast"/>
        <w:ind w:left="144"/>
        <w:rPr>
          <w:rFonts w:ascii="Arial" w:hAnsi="Arial" w:cs="Arial" w:hint="eastAsia"/>
          <w:b/>
          <w:bCs/>
          <w:spacing w:val="6"/>
          <w:sz w:val="21"/>
          <w:szCs w:val="21"/>
        </w:rPr>
      </w:pPr>
    </w:p>
    <w:p w:rsidR="00B531B6" w:rsidRPr="00B15D56" w:rsidRDefault="00B15D56" w:rsidP="00A20810">
      <w:pPr>
        <w:spacing w:before="216" w:line="264" w:lineRule="atLeast"/>
        <w:ind w:left="144"/>
        <w:rPr>
          <w:rFonts w:ascii="Arial" w:hAnsi="Arial" w:cs="Arial"/>
          <w:b/>
          <w:bCs/>
          <w:spacing w:val="6"/>
          <w:sz w:val="21"/>
          <w:szCs w:val="21"/>
        </w:rPr>
      </w:pPr>
      <w:r w:rsidRPr="00B15D56">
        <w:rPr>
          <w:rFonts w:ascii="Arial" w:hAnsi="Arial" w:cs="Arial" w:hint="eastAsia"/>
          <w:b/>
          <w:bCs/>
          <w:spacing w:val="6"/>
          <w:sz w:val="21"/>
          <w:szCs w:val="21"/>
        </w:rPr>
        <w:t>第九条</w:t>
      </w:r>
      <w:r w:rsidRPr="00B15D56">
        <w:rPr>
          <w:rFonts w:ascii="Arial" w:hAnsi="Arial" w:cs="Arial" w:hint="eastAsia"/>
          <w:b/>
          <w:bCs/>
          <w:spacing w:val="6"/>
          <w:sz w:val="21"/>
          <w:szCs w:val="21"/>
        </w:rPr>
        <w:t xml:space="preserve"> 2</w:t>
      </w:r>
      <w:r w:rsidRPr="00B15D56">
        <w:rPr>
          <w:rFonts w:ascii="Arial" w:hAnsi="Arial" w:cs="Arial" w:hint="eastAsia"/>
          <w:b/>
          <w:bCs/>
          <w:spacing w:val="6"/>
          <w:sz w:val="21"/>
          <w:szCs w:val="21"/>
        </w:rPr>
        <w:t>级国际比赛</w:t>
      </w:r>
      <w:r>
        <w:rPr>
          <w:rFonts w:ascii="Arial" w:hAnsi="Arial" w:cs="Arial"/>
          <w:b/>
          <w:bCs/>
          <w:spacing w:val="6"/>
          <w:sz w:val="21"/>
          <w:szCs w:val="21"/>
        </w:rPr>
        <w:t xml:space="preserve"> </w:t>
      </w:r>
    </w:p>
    <w:p w:rsidR="0065790E" w:rsidRDefault="004128FE" w:rsidP="0065790E">
      <w:pPr>
        <w:pStyle w:val="a6"/>
        <w:adjustRightInd w:val="0"/>
        <w:snapToGrid w:val="0"/>
        <w:spacing w:line="360" w:lineRule="auto"/>
        <w:ind w:left="720" w:right="72" w:firstLineChars="0" w:firstLine="0"/>
        <w:jc w:val="both"/>
        <w:rPr>
          <w:sz w:val="21"/>
          <w:szCs w:val="21"/>
        </w:rPr>
      </w:pPr>
      <w:r>
        <w:rPr>
          <w:sz w:val="21"/>
          <w:szCs w:val="21"/>
        </w:rPr>
        <w:pict>
          <v:line id="_x0000_s1359" style="position:absolute;left:0;text-align:left;z-index:252001280;mso-wrap-distance-left:0;mso-wrap-distance-right:0" from="3.05pt,11pt" to="308.4pt,11pt" o:allowincell="f" strokecolor="#00639b" strokeweight="2.9pt">
            <w10:wrap type="square"/>
          </v:line>
        </w:pict>
      </w:r>
    </w:p>
    <w:p w:rsidR="00B15D56" w:rsidRDefault="00B15D56" w:rsidP="004A333A">
      <w:pPr>
        <w:pStyle w:val="a6"/>
        <w:numPr>
          <w:ilvl w:val="0"/>
          <w:numId w:val="101"/>
        </w:numPr>
        <w:adjustRightInd w:val="0"/>
        <w:snapToGrid w:val="0"/>
        <w:spacing w:line="360" w:lineRule="auto"/>
        <w:ind w:right="72" w:firstLineChars="0"/>
        <w:jc w:val="both"/>
        <w:rPr>
          <w:sz w:val="21"/>
          <w:szCs w:val="21"/>
        </w:rPr>
      </w:pPr>
      <w:r w:rsidRPr="0065790E">
        <w:rPr>
          <w:rFonts w:hint="eastAsia"/>
          <w:sz w:val="21"/>
          <w:szCs w:val="21"/>
        </w:rPr>
        <w:t>本规程所指的</w:t>
      </w:r>
      <w:r w:rsidRPr="0065790E">
        <w:rPr>
          <w:rFonts w:hint="eastAsia"/>
          <w:sz w:val="21"/>
          <w:szCs w:val="21"/>
        </w:rPr>
        <w:t>2</w:t>
      </w:r>
      <w:r w:rsidRPr="0065790E">
        <w:rPr>
          <w:rFonts w:hint="eastAsia"/>
          <w:sz w:val="21"/>
          <w:szCs w:val="21"/>
        </w:rPr>
        <w:t>级国际比赛，是指除了非</w:t>
      </w:r>
      <w:r w:rsidRPr="0065790E">
        <w:rPr>
          <w:rFonts w:hint="eastAsia"/>
          <w:sz w:val="21"/>
          <w:szCs w:val="21"/>
        </w:rPr>
        <w:t>A</w:t>
      </w:r>
      <w:r w:rsidRPr="0065790E">
        <w:rPr>
          <w:rFonts w:hint="eastAsia"/>
          <w:sz w:val="21"/>
          <w:szCs w:val="21"/>
        </w:rPr>
        <w:t>级代表队（国家一队）参加的比赛和非</w:t>
      </w:r>
      <w:r w:rsidRPr="0065790E">
        <w:rPr>
          <w:rFonts w:hint="eastAsia"/>
          <w:sz w:val="21"/>
          <w:szCs w:val="21"/>
        </w:rPr>
        <w:t>1</w:t>
      </w:r>
      <w:r w:rsidRPr="0065790E">
        <w:rPr>
          <w:rFonts w:hint="eastAsia"/>
          <w:sz w:val="21"/>
          <w:szCs w:val="21"/>
        </w:rPr>
        <w:t>级国际比赛外的所有国际比赛。</w:t>
      </w:r>
    </w:p>
    <w:p w:rsidR="00B531B6" w:rsidRPr="0065790E" w:rsidRDefault="00B15D56" w:rsidP="004A333A">
      <w:pPr>
        <w:pStyle w:val="a6"/>
        <w:numPr>
          <w:ilvl w:val="0"/>
          <w:numId w:val="101"/>
        </w:numPr>
        <w:adjustRightInd w:val="0"/>
        <w:snapToGrid w:val="0"/>
        <w:spacing w:line="360" w:lineRule="auto"/>
        <w:ind w:right="72" w:firstLineChars="0"/>
        <w:jc w:val="both"/>
        <w:rPr>
          <w:sz w:val="21"/>
          <w:szCs w:val="21"/>
        </w:rPr>
      </w:pPr>
      <w:r w:rsidRPr="0065790E">
        <w:rPr>
          <w:rFonts w:hint="eastAsia"/>
          <w:sz w:val="21"/>
          <w:szCs w:val="21"/>
        </w:rPr>
        <w:t>2</w:t>
      </w:r>
      <w:r w:rsidR="0065790E" w:rsidRPr="0065790E">
        <w:rPr>
          <w:rFonts w:hint="eastAsia"/>
          <w:sz w:val="21"/>
          <w:szCs w:val="21"/>
        </w:rPr>
        <w:t>级国际比赛所需的主要批准条件</w:t>
      </w:r>
      <w:r w:rsidRPr="0065790E">
        <w:rPr>
          <w:rFonts w:hint="eastAsia"/>
          <w:sz w:val="21"/>
          <w:szCs w:val="21"/>
        </w:rPr>
        <w:t>见附件</w:t>
      </w:r>
      <w:r w:rsidRPr="0065790E">
        <w:rPr>
          <w:rFonts w:hint="eastAsia"/>
          <w:sz w:val="21"/>
          <w:szCs w:val="21"/>
        </w:rPr>
        <w:t>B</w:t>
      </w:r>
      <w:r w:rsidRPr="0065790E">
        <w:rPr>
          <w:rFonts w:hint="eastAsia"/>
          <w:sz w:val="21"/>
          <w:szCs w:val="21"/>
        </w:rPr>
        <w:t>。</w:t>
      </w:r>
    </w:p>
    <w:p w:rsidR="0065790E" w:rsidRDefault="0065790E" w:rsidP="0065790E">
      <w:pPr>
        <w:adjustRightInd w:val="0"/>
        <w:snapToGrid w:val="0"/>
        <w:spacing w:line="360" w:lineRule="auto"/>
        <w:ind w:right="72"/>
        <w:jc w:val="both"/>
        <w:rPr>
          <w:sz w:val="21"/>
          <w:szCs w:val="21"/>
        </w:rPr>
      </w:pPr>
    </w:p>
    <w:p w:rsidR="0065790E" w:rsidRDefault="0065790E" w:rsidP="0065790E">
      <w:pPr>
        <w:adjustRightInd w:val="0"/>
        <w:snapToGrid w:val="0"/>
        <w:spacing w:line="360" w:lineRule="auto"/>
        <w:ind w:right="72"/>
        <w:jc w:val="both"/>
        <w:rPr>
          <w:sz w:val="21"/>
          <w:szCs w:val="21"/>
        </w:rPr>
      </w:pPr>
    </w:p>
    <w:p w:rsidR="00B531B6" w:rsidRPr="0065790E" w:rsidRDefault="0065790E" w:rsidP="0065790E">
      <w:pPr>
        <w:adjustRightInd w:val="0"/>
        <w:snapToGrid w:val="0"/>
        <w:spacing w:line="360" w:lineRule="auto"/>
        <w:ind w:right="72" w:firstLineChars="50" w:firstLine="105"/>
        <w:jc w:val="both"/>
        <w:rPr>
          <w:b/>
          <w:sz w:val="21"/>
          <w:szCs w:val="21"/>
        </w:rPr>
      </w:pPr>
      <w:r w:rsidRPr="0065790E">
        <w:rPr>
          <w:rFonts w:hint="eastAsia"/>
          <w:b/>
          <w:sz w:val="21"/>
          <w:szCs w:val="21"/>
        </w:rPr>
        <w:t>第十条</w:t>
      </w:r>
      <w:r w:rsidR="00B531B6" w:rsidRPr="0065790E">
        <w:rPr>
          <w:b/>
          <w:sz w:val="21"/>
          <w:szCs w:val="21"/>
        </w:rPr>
        <w:t xml:space="preserve"> </w:t>
      </w:r>
      <w:r w:rsidRPr="0065790E">
        <w:rPr>
          <w:rFonts w:hint="eastAsia"/>
          <w:b/>
          <w:sz w:val="21"/>
          <w:szCs w:val="21"/>
        </w:rPr>
        <w:t>3</w:t>
      </w:r>
      <w:r w:rsidRPr="0065790E">
        <w:rPr>
          <w:rFonts w:hint="eastAsia"/>
          <w:b/>
          <w:sz w:val="21"/>
          <w:szCs w:val="21"/>
        </w:rPr>
        <w:t>级国际比赛</w:t>
      </w:r>
    </w:p>
    <w:p w:rsidR="00B531B6" w:rsidRDefault="00B531B6" w:rsidP="00B531B6">
      <w:pPr>
        <w:jc w:val="center"/>
      </w:pPr>
      <w:r>
        <w:rPr>
          <w:noProof/>
        </w:rPr>
        <w:drawing>
          <wp:inline distT="0" distB="0" distL="0" distR="0">
            <wp:extent cx="3876675" cy="47625"/>
            <wp:effectExtent l="19050" t="0" r="9525" b="0"/>
            <wp:docPr id="84" name="图片 7" descr="_Pi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28"/>
                    <pic:cNvPicPr>
                      <a:picLocks noChangeAspect="1" noChangeArrowheads="1"/>
                    </pic:cNvPicPr>
                  </pic:nvPicPr>
                  <pic:blipFill>
                    <a:blip r:embed="rId13"/>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65790E" w:rsidRDefault="0065790E" w:rsidP="0065790E">
      <w:pPr>
        <w:adjustRightInd w:val="0"/>
        <w:snapToGrid w:val="0"/>
        <w:spacing w:line="360" w:lineRule="auto"/>
        <w:ind w:right="72"/>
        <w:jc w:val="both"/>
        <w:rPr>
          <w:sz w:val="21"/>
          <w:szCs w:val="21"/>
        </w:rPr>
      </w:pPr>
    </w:p>
    <w:p w:rsidR="0065790E" w:rsidRDefault="0065790E" w:rsidP="004A333A">
      <w:pPr>
        <w:pStyle w:val="a6"/>
        <w:numPr>
          <w:ilvl w:val="0"/>
          <w:numId w:val="102"/>
        </w:numPr>
        <w:adjustRightInd w:val="0"/>
        <w:snapToGrid w:val="0"/>
        <w:spacing w:line="360" w:lineRule="auto"/>
        <w:ind w:right="72" w:firstLineChars="0"/>
        <w:jc w:val="both"/>
        <w:rPr>
          <w:sz w:val="21"/>
          <w:szCs w:val="21"/>
        </w:rPr>
      </w:pPr>
      <w:r w:rsidRPr="0065790E">
        <w:rPr>
          <w:rFonts w:hint="eastAsia"/>
          <w:sz w:val="21"/>
          <w:szCs w:val="21"/>
        </w:rPr>
        <w:t>本规程所指的</w:t>
      </w:r>
      <w:r w:rsidRPr="0065790E">
        <w:rPr>
          <w:rFonts w:hint="eastAsia"/>
          <w:sz w:val="21"/>
          <w:szCs w:val="21"/>
        </w:rPr>
        <w:t>3</w:t>
      </w:r>
      <w:r w:rsidRPr="0065790E">
        <w:rPr>
          <w:rFonts w:hint="eastAsia"/>
          <w:sz w:val="21"/>
          <w:szCs w:val="21"/>
        </w:rPr>
        <w:t>级国际比赛，是指除了非</w:t>
      </w:r>
      <w:r w:rsidRPr="0065790E">
        <w:rPr>
          <w:rFonts w:hint="eastAsia"/>
          <w:sz w:val="21"/>
          <w:szCs w:val="21"/>
        </w:rPr>
        <w:t>1</w:t>
      </w:r>
      <w:r w:rsidRPr="0065790E">
        <w:rPr>
          <w:rFonts w:hint="eastAsia"/>
          <w:sz w:val="21"/>
          <w:szCs w:val="21"/>
        </w:rPr>
        <w:t>级和非</w:t>
      </w:r>
      <w:r w:rsidRPr="0065790E">
        <w:rPr>
          <w:rFonts w:hint="eastAsia"/>
          <w:sz w:val="21"/>
          <w:szCs w:val="21"/>
        </w:rPr>
        <w:t>2</w:t>
      </w:r>
      <w:r w:rsidRPr="0065790E">
        <w:rPr>
          <w:rFonts w:hint="eastAsia"/>
          <w:sz w:val="21"/>
          <w:szCs w:val="21"/>
        </w:rPr>
        <w:t>级国际比赛外的所有国际比赛。</w:t>
      </w:r>
    </w:p>
    <w:p w:rsidR="00B531B6" w:rsidRPr="0065790E" w:rsidRDefault="0065790E" w:rsidP="004A333A">
      <w:pPr>
        <w:pStyle w:val="a6"/>
        <w:numPr>
          <w:ilvl w:val="0"/>
          <w:numId w:val="102"/>
        </w:numPr>
        <w:adjustRightInd w:val="0"/>
        <w:snapToGrid w:val="0"/>
        <w:spacing w:line="360" w:lineRule="auto"/>
        <w:ind w:right="72" w:firstLineChars="0"/>
        <w:jc w:val="both"/>
        <w:rPr>
          <w:sz w:val="21"/>
          <w:szCs w:val="21"/>
        </w:rPr>
      </w:pPr>
      <w:r w:rsidRPr="0065790E">
        <w:rPr>
          <w:rFonts w:hint="eastAsia"/>
          <w:sz w:val="21"/>
          <w:szCs w:val="21"/>
        </w:rPr>
        <w:t>3</w:t>
      </w:r>
      <w:r w:rsidRPr="0065790E">
        <w:rPr>
          <w:rFonts w:hint="eastAsia"/>
          <w:sz w:val="21"/>
          <w:szCs w:val="21"/>
        </w:rPr>
        <w:t>级国际比赛的批准程序由相关洲足联规程规定。</w:t>
      </w:r>
    </w:p>
    <w:p w:rsidR="00B531B6" w:rsidRDefault="00B531B6" w:rsidP="00B531B6">
      <w:pPr>
        <w:spacing w:line="264" w:lineRule="atLeast"/>
        <w:ind w:right="648"/>
      </w:pPr>
    </w:p>
    <w:p w:rsidR="00B531B6" w:rsidRDefault="00B531B6" w:rsidP="00B531B6">
      <w:pPr>
        <w:spacing w:line="264" w:lineRule="atLeast"/>
        <w:ind w:right="648"/>
      </w:pPr>
    </w:p>
    <w:p w:rsidR="0065790E" w:rsidRDefault="0065790E" w:rsidP="00B531B6">
      <w:pPr>
        <w:spacing w:line="264" w:lineRule="atLeast"/>
        <w:ind w:right="648"/>
      </w:pPr>
    </w:p>
    <w:p w:rsidR="0065790E" w:rsidRDefault="0065790E" w:rsidP="00B531B6">
      <w:pPr>
        <w:spacing w:line="264" w:lineRule="atLeast"/>
        <w:ind w:right="648"/>
      </w:pPr>
    </w:p>
    <w:p w:rsidR="0065790E" w:rsidRDefault="0065790E" w:rsidP="00B531B6">
      <w:pPr>
        <w:spacing w:line="264" w:lineRule="atLeast"/>
        <w:ind w:right="648"/>
      </w:pPr>
    </w:p>
    <w:p w:rsidR="0065790E" w:rsidRDefault="0065790E" w:rsidP="00B531B6">
      <w:pPr>
        <w:spacing w:line="264" w:lineRule="atLeast"/>
        <w:ind w:right="648"/>
      </w:pPr>
    </w:p>
    <w:p w:rsidR="0092091B" w:rsidRDefault="0092091B" w:rsidP="00B531B6">
      <w:pPr>
        <w:spacing w:line="264" w:lineRule="atLeast"/>
        <w:ind w:right="648"/>
      </w:pPr>
    </w:p>
    <w:p w:rsidR="0092091B" w:rsidRDefault="0092091B" w:rsidP="0065790E">
      <w:pPr>
        <w:spacing w:line="264" w:lineRule="atLeast"/>
        <w:ind w:right="648"/>
        <w:rPr>
          <w:rFonts w:ascii="FrutigerLTCom-Bold" w:hAnsi="FrutigerLTCom-Bold" w:cs="FrutigerLTCom-Bold"/>
          <w:b/>
          <w:bCs/>
          <w:color w:val="9FADB6"/>
          <w:sz w:val="15"/>
          <w:szCs w:val="15"/>
        </w:rPr>
      </w:pPr>
      <w:bookmarkStart w:id="6" w:name="OLE_LINK12"/>
      <w:bookmarkStart w:id="7" w:name="OLE_LINK13"/>
      <w:proofErr w:type="gramStart"/>
      <w:r w:rsidRPr="00A20810">
        <w:rPr>
          <w:rFonts w:ascii="FrutigerLTCom-Bold" w:hAnsi="FrutigerLTCom-Bold" w:cs="FrutigerLTCom-Bold"/>
          <w:bCs/>
          <w:color w:val="000000" w:themeColor="text1"/>
        </w:rPr>
        <w:lastRenderedPageBreak/>
        <w:t>10</w:t>
      </w:r>
      <w:r>
        <w:rPr>
          <w:rFonts w:ascii="FrutigerLTCom-Bold" w:hAnsi="FrutigerLTCom-Bold" w:cs="FrutigerLTCom-Bold"/>
          <w:b/>
          <w:bCs/>
          <w:color w:val="9FADB6"/>
          <w:sz w:val="15"/>
          <w:szCs w:val="15"/>
        </w:rPr>
        <w:t xml:space="preserve"> III.</w:t>
      </w:r>
      <w:proofErr w:type="gramEnd"/>
      <w:r>
        <w:rPr>
          <w:rFonts w:ascii="FrutigerLTCom-Bold" w:hAnsi="FrutigerLTCom-Bold" w:cs="FrutigerLTCom-Bold"/>
          <w:b/>
          <w:bCs/>
          <w:color w:val="9FADB6"/>
          <w:sz w:val="15"/>
          <w:szCs w:val="15"/>
        </w:rPr>
        <w:t xml:space="preserve"> PROCEDURE</w:t>
      </w:r>
    </w:p>
    <w:bookmarkEnd w:id="6"/>
    <w:bookmarkEnd w:id="7"/>
    <w:p w:rsidR="00062BBF" w:rsidRDefault="00062BBF" w:rsidP="0065790E">
      <w:pPr>
        <w:spacing w:line="264" w:lineRule="atLeast"/>
        <w:ind w:right="648"/>
        <w:rPr>
          <w:rFonts w:ascii="Arial" w:hAnsi="Arial" w:cs="Arial"/>
          <w:b/>
          <w:bCs/>
          <w:spacing w:val="-2"/>
          <w:sz w:val="18"/>
          <w:szCs w:val="18"/>
        </w:rPr>
      </w:pPr>
      <w:r>
        <w:rPr>
          <w:rFonts w:ascii="Arial" w:hAnsi="Arial" w:cs="Arial"/>
          <w:color w:val="008CCB"/>
          <w:sz w:val="60"/>
          <w:szCs w:val="60"/>
        </w:rPr>
        <w:t xml:space="preserve">11 </w:t>
      </w:r>
      <w:r>
        <w:rPr>
          <w:rFonts w:ascii="Arial" w:hAnsi="Arial" w:cs="Arial"/>
          <w:b/>
          <w:bCs/>
          <w:spacing w:val="-2"/>
          <w:sz w:val="18"/>
          <w:szCs w:val="18"/>
        </w:rPr>
        <w:t>Member application procedures</w:t>
      </w:r>
    </w:p>
    <w:p w:rsidR="00062BBF" w:rsidRDefault="004128FE" w:rsidP="00300623">
      <w:pPr>
        <w:ind w:left="72"/>
        <w:rPr>
          <w:rFonts w:ascii="Arial" w:hAnsi="Arial" w:cs="Arial"/>
          <w:spacing w:val="-2"/>
          <w:sz w:val="18"/>
          <w:szCs w:val="18"/>
        </w:rPr>
      </w:pPr>
      <w:r w:rsidRPr="004128FE">
        <w:rPr>
          <w:noProof/>
        </w:rPr>
        <w:pict>
          <v:line id="_x0000_s1362" style="position:absolute;left:0;text-align:left;z-index:252004352;mso-wrap-distance-left:0;mso-wrap-distance-right:0" from="2.55pt,9.25pt" to="307.9pt,9.25pt" o:allowincell="f" strokecolor="#00639b" strokeweight="2.9pt">
            <w10:wrap type="square"/>
          </v:line>
        </w:pict>
      </w:r>
      <w:r w:rsidR="00062BBF">
        <w:rPr>
          <w:rFonts w:ascii="Arial" w:hAnsi="Arial" w:cs="Arial"/>
          <w:b/>
          <w:bCs/>
          <w:spacing w:val="-2"/>
          <w:sz w:val="18"/>
          <w:szCs w:val="18"/>
        </w:rPr>
        <w:t xml:space="preserve">1. </w:t>
      </w:r>
      <w:r w:rsidR="00062BBF">
        <w:rPr>
          <w:rFonts w:ascii="Arial" w:hAnsi="Arial" w:cs="Arial"/>
          <w:spacing w:val="-2"/>
          <w:sz w:val="18"/>
          <w:szCs w:val="18"/>
        </w:rPr>
        <w:t>Each Member must ensure that the following minimum requirements of the application procedure for participating in International Matches or competitions either at home or abroad are respected by its members:</w:t>
      </w:r>
    </w:p>
    <w:p w:rsidR="00062BBF" w:rsidRDefault="00062BBF">
      <w:pPr>
        <w:rPr>
          <w:rFonts w:ascii="Arial" w:hAnsi="Arial" w:cs="Arial"/>
          <w:spacing w:val="-2"/>
          <w:sz w:val="18"/>
          <w:szCs w:val="18"/>
        </w:rPr>
      </w:pPr>
    </w:p>
    <w:p w:rsidR="00062BBF" w:rsidRDefault="00062BBF" w:rsidP="004A333A">
      <w:pPr>
        <w:numPr>
          <w:ilvl w:val="0"/>
          <w:numId w:val="8"/>
        </w:numPr>
        <w:spacing w:before="36"/>
        <w:rPr>
          <w:rFonts w:ascii="Arial" w:hAnsi="Arial" w:cs="Arial"/>
          <w:spacing w:val="-2"/>
          <w:sz w:val="18"/>
          <w:szCs w:val="18"/>
        </w:rPr>
      </w:pPr>
      <w:r>
        <w:rPr>
          <w:rFonts w:ascii="Arial" w:hAnsi="Arial" w:cs="Arial"/>
          <w:spacing w:val="-2"/>
          <w:sz w:val="18"/>
          <w:szCs w:val="18"/>
        </w:rPr>
        <w:t>The application form;</w:t>
      </w:r>
    </w:p>
    <w:p w:rsidR="00062BBF" w:rsidRDefault="00062BBF">
      <w:pPr>
        <w:rPr>
          <w:rFonts w:ascii="Arial" w:hAnsi="Arial" w:cs="Arial"/>
          <w:spacing w:val="-2"/>
          <w:sz w:val="18"/>
          <w:szCs w:val="18"/>
        </w:rPr>
      </w:pPr>
    </w:p>
    <w:p w:rsidR="00062BBF" w:rsidRDefault="00062BBF" w:rsidP="004A333A">
      <w:pPr>
        <w:numPr>
          <w:ilvl w:val="0"/>
          <w:numId w:val="8"/>
        </w:numPr>
        <w:spacing w:line="264" w:lineRule="atLeast"/>
        <w:ind w:right="144"/>
        <w:jc w:val="both"/>
        <w:rPr>
          <w:rFonts w:ascii="Arial" w:hAnsi="Arial" w:cs="Arial"/>
          <w:spacing w:val="-2"/>
          <w:sz w:val="18"/>
          <w:szCs w:val="18"/>
        </w:rPr>
      </w:pPr>
      <w:r>
        <w:rPr>
          <w:rFonts w:ascii="Arial" w:hAnsi="Arial" w:cs="Arial"/>
          <w:spacing w:val="-2"/>
          <w:sz w:val="18"/>
          <w:szCs w:val="18"/>
        </w:rPr>
        <w:t xml:space="preserve">The date by which the application must be submitted. The application date must be sufficiently early to allow time for </w:t>
      </w:r>
      <w:proofErr w:type="spellStart"/>
      <w:r>
        <w:rPr>
          <w:rFonts w:ascii="Arial" w:hAnsi="Arial" w:cs="Arial"/>
          <w:spacing w:val="-2"/>
          <w:sz w:val="18"/>
          <w:szCs w:val="18"/>
        </w:rPr>
        <w:t>authorisation</w:t>
      </w:r>
      <w:proofErr w:type="spellEnd"/>
      <w:r>
        <w:rPr>
          <w:rFonts w:ascii="Arial" w:hAnsi="Arial" w:cs="Arial"/>
          <w:spacing w:val="-2"/>
          <w:sz w:val="18"/>
          <w:szCs w:val="18"/>
        </w:rPr>
        <w:t xml:space="preserve"> requests to be submitted to FIFA, the Confederations and Members concerned;</w:t>
      </w:r>
    </w:p>
    <w:p w:rsidR="00062BBF" w:rsidRDefault="00062BBF">
      <w:pPr>
        <w:rPr>
          <w:rFonts w:ascii="Arial" w:hAnsi="Arial" w:cs="Arial"/>
          <w:spacing w:val="-2"/>
          <w:sz w:val="18"/>
          <w:szCs w:val="18"/>
        </w:rPr>
      </w:pPr>
    </w:p>
    <w:p w:rsidR="00062BBF" w:rsidRDefault="00062BBF" w:rsidP="004A333A">
      <w:pPr>
        <w:numPr>
          <w:ilvl w:val="0"/>
          <w:numId w:val="8"/>
        </w:numPr>
        <w:spacing w:before="36"/>
        <w:rPr>
          <w:rFonts w:ascii="Arial" w:hAnsi="Arial" w:cs="Arial"/>
          <w:spacing w:val="-2"/>
          <w:sz w:val="18"/>
          <w:szCs w:val="18"/>
        </w:rPr>
      </w:pPr>
      <w:r>
        <w:rPr>
          <w:rFonts w:ascii="Arial" w:hAnsi="Arial" w:cs="Arial"/>
          <w:spacing w:val="-2"/>
          <w:sz w:val="18"/>
          <w:szCs w:val="18"/>
        </w:rPr>
        <w:t>The application fee, if any; and</w:t>
      </w:r>
    </w:p>
    <w:p w:rsidR="00062BBF" w:rsidRDefault="00062BBF">
      <w:pPr>
        <w:rPr>
          <w:rFonts w:ascii="Arial" w:hAnsi="Arial" w:cs="Arial"/>
          <w:spacing w:val="-2"/>
          <w:sz w:val="18"/>
          <w:szCs w:val="18"/>
        </w:rPr>
      </w:pPr>
    </w:p>
    <w:p w:rsidR="00062BBF" w:rsidRDefault="00062BBF" w:rsidP="004A333A">
      <w:pPr>
        <w:numPr>
          <w:ilvl w:val="0"/>
          <w:numId w:val="8"/>
        </w:numPr>
        <w:spacing w:line="264" w:lineRule="atLeast"/>
        <w:ind w:right="288"/>
        <w:rPr>
          <w:rFonts w:ascii="Arial" w:hAnsi="Arial" w:cs="Arial"/>
          <w:spacing w:val="-2"/>
          <w:sz w:val="18"/>
          <w:szCs w:val="18"/>
        </w:rPr>
      </w:pPr>
      <w:r>
        <w:rPr>
          <w:rFonts w:ascii="Arial" w:hAnsi="Arial" w:cs="Arial"/>
          <w:spacing w:val="-2"/>
          <w:sz w:val="18"/>
          <w:szCs w:val="18"/>
        </w:rPr>
        <w:t>Potential sanctions for any infringements of these regulations and/or failure to comply with the Member’s application requirements.</w:t>
      </w:r>
    </w:p>
    <w:p w:rsidR="00062BBF" w:rsidRDefault="00062BBF">
      <w:pPr>
        <w:rPr>
          <w:rFonts w:ascii="Arial" w:hAnsi="Arial" w:cs="Arial"/>
          <w:spacing w:val="-2"/>
          <w:sz w:val="18"/>
          <w:szCs w:val="18"/>
        </w:rPr>
      </w:pPr>
    </w:p>
    <w:p w:rsidR="00062BBF" w:rsidRDefault="00062BBF">
      <w:pPr>
        <w:spacing w:line="264" w:lineRule="atLeast"/>
        <w:rPr>
          <w:rFonts w:ascii="Arial" w:hAnsi="Arial" w:cs="Arial"/>
          <w:spacing w:val="-2"/>
          <w:sz w:val="18"/>
          <w:szCs w:val="18"/>
        </w:rPr>
      </w:pPr>
      <w:r>
        <w:rPr>
          <w:rFonts w:ascii="Arial" w:hAnsi="Arial" w:cs="Arial"/>
          <w:b/>
          <w:bCs/>
          <w:spacing w:val="-2"/>
          <w:sz w:val="18"/>
          <w:szCs w:val="18"/>
        </w:rPr>
        <w:t xml:space="preserve">2. </w:t>
      </w:r>
      <w:r>
        <w:rPr>
          <w:rFonts w:ascii="Arial" w:hAnsi="Arial" w:cs="Arial"/>
          <w:spacing w:val="-2"/>
          <w:sz w:val="18"/>
          <w:szCs w:val="18"/>
        </w:rPr>
        <w:t>The application form for hosting an International Match or competition shall require the following as a minimum:</w:t>
      </w:r>
    </w:p>
    <w:p w:rsidR="00062BBF" w:rsidRDefault="00062BBF">
      <w:pPr>
        <w:rPr>
          <w:rFonts w:ascii="Arial" w:hAnsi="Arial" w:cs="Arial"/>
          <w:spacing w:val="-2"/>
          <w:sz w:val="18"/>
          <w:szCs w:val="18"/>
        </w:rPr>
      </w:pPr>
    </w:p>
    <w:p w:rsidR="00062BBF" w:rsidRDefault="00062BBF" w:rsidP="004A333A">
      <w:pPr>
        <w:numPr>
          <w:ilvl w:val="0"/>
          <w:numId w:val="9"/>
        </w:numPr>
        <w:spacing w:line="264" w:lineRule="atLeast"/>
        <w:ind w:right="288"/>
        <w:rPr>
          <w:rFonts w:ascii="Arial" w:hAnsi="Arial" w:cs="Arial"/>
          <w:spacing w:val="-2"/>
          <w:sz w:val="18"/>
          <w:szCs w:val="18"/>
        </w:rPr>
      </w:pPr>
      <w:r>
        <w:rPr>
          <w:rFonts w:ascii="Arial" w:hAnsi="Arial" w:cs="Arial"/>
          <w:spacing w:val="-2"/>
          <w:sz w:val="18"/>
          <w:szCs w:val="18"/>
        </w:rPr>
        <w:t xml:space="preserve">The name of the party responsible for promoting and staging the </w:t>
      </w:r>
      <w:r>
        <w:rPr>
          <w:rFonts w:ascii="Arial" w:hAnsi="Arial" w:cs="Arial"/>
          <w:spacing w:val="-4"/>
          <w:sz w:val="18"/>
          <w:szCs w:val="18"/>
        </w:rPr>
        <w:t>International Match or competition, such as a Member, a league or club</w:t>
      </w:r>
      <w:r>
        <w:rPr>
          <w:rFonts w:ascii="Arial" w:hAnsi="Arial" w:cs="Arial"/>
          <w:spacing w:val="-2"/>
          <w:sz w:val="18"/>
          <w:szCs w:val="18"/>
        </w:rPr>
        <w:t xml:space="preserve"> affiliated to a Member or a FIFA match agent;</w:t>
      </w:r>
    </w:p>
    <w:p w:rsidR="00062BBF" w:rsidRDefault="00062BBF">
      <w:pPr>
        <w:rPr>
          <w:rFonts w:ascii="Arial" w:hAnsi="Arial" w:cs="Arial"/>
          <w:spacing w:val="-2"/>
          <w:sz w:val="18"/>
          <w:szCs w:val="18"/>
        </w:rPr>
      </w:pPr>
    </w:p>
    <w:p w:rsidR="00062BBF" w:rsidRDefault="00062BBF" w:rsidP="004A333A">
      <w:pPr>
        <w:numPr>
          <w:ilvl w:val="0"/>
          <w:numId w:val="9"/>
        </w:numPr>
        <w:spacing w:line="264" w:lineRule="atLeast"/>
        <w:ind w:right="864"/>
        <w:rPr>
          <w:rFonts w:ascii="Arial" w:hAnsi="Arial" w:cs="Arial"/>
          <w:spacing w:val="-2"/>
          <w:sz w:val="18"/>
          <w:szCs w:val="18"/>
        </w:rPr>
      </w:pPr>
      <w:r>
        <w:rPr>
          <w:rFonts w:ascii="Arial" w:hAnsi="Arial" w:cs="Arial"/>
          <w:spacing w:val="-2"/>
          <w:sz w:val="18"/>
          <w:szCs w:val="18"/>
        </w:rPr>
        <w:t>The name of the International Match or competition (if any) in compliance with art. 5;</w:t>
      </w:r>
    </w:p>
    <w:p w:rsidR="00062BBF" w:rsidRDefault="00062BBF">
      <w:pPr>
        <w:rPr>
          <w:rFonts w:ascii="Arial" w:hAnsi="Arial" w:cs="Arial"/>
          <w:spacing w:val="-2"/>
          <w:sz w:val="18"/>
          <w:szCs w:val="18"/>
        </w:rPr>
      </w:pPr>
    </w:p>
    <w:p w:rsidR="00062BBF" w:rsidRDefault="00062BBF" w:rsidP="004A333A">
      <w:pPr>
        <w:numPr>
          <w:ilvl w:val="0"/>
          <w:numId w:val="9"/>
        </w:numPr>
        <w:spacing w:before="36"/>
        <w:rPr>
          <w:rFonts w:ascii="Arial" w:hAnsi="Arial" w:cs="Arial"/>
          <w:spacing w:val="-2"/>
          <w:sz w:val="18"/>
          <w:szCs w:val="18"/>
        </w:rPr>
      </w:pPr>
      <w:r>
        <w:rPr>
          <w:rFonts w:ascii="Arial" w:hAnsi="Arial" w:cs="Arial"/>
          <w:spacing w:val="-2"/>
          <w:sz w:val="18"/>
          <w:szCs w:val="18"/>
        </w:rPr>
        <w:t>A list of the teams participating in the International Match or competition;</w:t>
      </w:r>
    </w:p>
    <w:p w:rsidR="00062BBF" w:rsidRDefault="00062BBF">
      <w:pPr>
        <w:rPr>
          <w:rFonts w:ascii="Arial" w:hAnsi="Arial" w:cs="Arial"/>
          <w:spacing w:val="-2"/>
          <w:sz w:val="18"/>
          <w:szCs w:val="18"/>
        </w:rPr>
      </w:pPr>
    </w:p>
    <w:p w:rsidR="00062BBF" w:rsidRDefault="00062BBF" w:rsidP="004A333A">
      <w:pPr>
        <w:numPr>
          <w:ilvl w:val="0"/>
          <w:numId w:val="9"/>
        </w:numPr>
        <w:spacing w:before="36"/>
        <w:rPr>
          <w:rFonts w:ascii="Arial" w:hAnsi="Arial" w:cs="Arial"/>
          <w:spacing w:val="-2"/>
          <w:sz w:val="18"/>
          <w:szCs w:val="18"/>
        </w:rPr>
      </w:pPr>
      <w:r>
        <w:rPr>
          <w:rFonts w:ascii="Arial" w:hAnsi="Arial" w:cs="Arial"/>
          <w:spacing w:val="-2"/>
          <w:sz w:val="18"/>
          <w:szCs w:val="18"/>
        </w:rPr>
        <w:t>The dates of the International Match or competition;</w:t>
      </w:r>
    </w:p>
    <w:p w:rsidR="00062BBF" w:rsidRDefault="00062BBF">
      <w:pPr>
        <w:rPr>
          <w:rFonts w:ascii="Arial" w:hAnsi="Arial" w:cs="Arial"/>
          <w:spacing w:val="-2"/>
          <w:sz w:val="18"/>
          <w:szCs w:val="18"/>
        </w:rPr>
      </w:pPr>
    </w:p>
    <w:p w:rsidR="00062BBF" w:rsidRDefault="00062BBF" w:rsidP="004A333A">
      <w:pPr>
        <w:numPr>
          <w:ilvl w:val="0"/>
          <w:numId w:val="9"/>
        </w:numPr>
        <w:spacing w:line="264" w:lineRule="atLeast"/>
        <w:ind w:right="288"/>
        <w:rPr>
          <w:rFonts w:ascii="Arial" w:hAnsi="Arial" w:cs="Arial"/>
          <w:spacing w:val="-2"/>
          <w:sz w:val="18"/>
          <w:szCs w:val="18"/>
        </w:rPr>
      </w:pPr>
      <w:r>
        <w:rPr>
          <w:rFonts w:ascii="Arial" w:hAnsi="Arial" w:cs="Arial"/>
          <w:spacing w:val="-2"/>
          <w:sz w:val="18"/>
          <w:szCs w:val="18"/>
        </w:rPr>
        <w:t>The name and country of the appointed referees, in accordance with FIFA’s International Lists of Referees;</w:t>
      </w:r>
    </w:p>
    <w:p w:rsidR="0065790E" w:rsidRDefault="0065790E" w:rsidP="0065790E">
      <w:pPr>
        <w:spacing w:line="264" w:lineRule="atLeast"/>
        <w:ind w:right="288"/>
      </w:pPr>
    </w:p>
    <w:p w:rsidR="00A20810" w:rsidRDefault="00A20810" w:rsidP="0065790E">
      <w:pPr>
        <w:spacing w:line="264" w:lineRule="atLeast"/>
        <w:ind w:right="648"/>
        <w:rPr>
          <w:rFonts w:ascii="Arial" w:hAnsi="Arial" w:cs="Arial" w:hint="eastAsia"/>
          <w:b/>
          <w:bCs/>
          <w:spacing w:val="-2"/>
          <w:sz w:val="21"/>
          <w:szCs w:val="21"/>
        </w:rPr>
      </w:pPr>
    </w:p>
    <w:p w:rsidR="00A20810" w:rsidRDefault="00A20810" w:rsidP="0065790E">
      <w:pPr>
        <w:spacing w:line="264" w:lineRule="atLeast"/>
        <w:ind w:right="648"/>
        <w:rPr>
          <w:rFonts w:ascii="Arial" w:hAnsi="Arial" w:cs="Arial" w:hint="eastAsia"/>
          <w:b/>
          <w:bCs/>
          <w:spacing w:val="-2"/>
          <w:sz w:val="21"/>
          <w:szCs w:val="21"/>
        </w:rPr>
      </w:pPr>
    </w:p>
    <w:p w:rsidR="0065790E" w:rsidRPr="007351F4" w:rsidRDefault="004128FE" w:rsidP="0065790E">
      <w:pPr>
        <w:spacing w:line="264" w:lineRule="atLeast"/>
        <w:ind w:right="648"/>
        <w:rPr>
          <w:rFonts w:ascii="Arial" w:hAnsi="Arial" w:cs="Arial"/>
          <w:b/>
          <w:bCs/>
          <w:spacing w:val="-2"/>
          <w:sz w:val="21"/>
          <w:szCs w:val="21"/>
        </w:rPr>
      </w:pPr>
      <w:r w:rsidRPr="004128FE">
        <w:rPr>
          <w:noProof/>
          <w:sz w:val="21"/>
          <w:szCs w:val="21"/>
        </w:rPr>
        <w:pict>
          <v:shape id="_x0000_s1360" type="#_x0000_t202" style="position:absolute;margin-left:41.75pt;margin-top:35pt;width:345.4pt;height:17.35pt;z-index:252003328;mso-wrap-edited:f;mso-wrap-distance-left:0;mso-wrap-distance-right:0;mso-position-horizontal-relative:page;mso-position-vertical-relative:page" wrapcoords="-62 0 -62 21600 21662 21600 21662 0 -62 0" o:allowincell="f" filled="f" stroked="f">
            <v:textbox style="mso-next-textbox:#_x0000_s1360" inset="0,0,0,0">
              <w:txbxContent>
                <w:p w:rsidR="00865066" w:rsidRDefault="00865066" w:rsidP="0065790E">
                  <w:pPr>
                    <w:tabs>
                      <w:tab w:val="left" w:pos="469"/>
                    </w:tabs>
                    <w:spacing w:before="36"/>
                    <w:rPr>
                      <w:rFonts w:ascii="Arial" w:hAnsi="Arial" w:cs="Arial"/>
                      <w:b/>
                      <w:bCs/>
                      <w:color w:val="809CB4"/>
                      <w:spacing w:val="10"/>
                      <w:sz w:val="12"/>
                      <w:szCs w:val="12"/>
                    </w:rPr>
                  </w:pPr>
                  <w:r>
                    <w:rPr>
                      <w:rFonts w:hint="eastAsia"/>
                    </w:rPr>
                    <w:t>10</w:t>
                  </w:r>
                  <w:r>
                    <w:rPr>
                      <w:rFonts w:ascii="Arial" w:hAnsi="Arial" w:cs="Arial"/>
                      <w:b/>
                      <w:bCs/>
                      <w:color w:val="809CB4"/>
                      <w:spacing w:val="10"/>
                      <w:sz w:val="12"/>
                      <w:szCs w:val="12"/>
                    </w:rPr>
                    <w:tab/>
                  </w:r>
                  <w:r>
                    <w:rPr>
                      <w:rFonts w:ascii="Arial" w:hAnsi="Arial" w:cs="Arial"/>
                      <w:b/>
                      <w:bCs/>
                      <w:color w:val="809BB4"/>
                      <w:spacing w:val="10"/>
                      <w:sz w:val="12"/>
                      <w:szCs w:val="12"/>
                    </w:rPr>
                    <w:t xml:space="preserve">III. </w:t>
                  </w:r>
                  <w:r>
                    <w:rPr>
                      <w:rFonts w:ascii="Arial" w:hAnsi="Arial" w:cs="Arial" w:hint="eastAsia"/>
                      <w:b/>
                      <w:bCs/>
                      <w:color w:val="809CB4"/>
                      <w:spacing w:val="10"/>
                      <w:sz w:val="12"/>
                      <w:szCs w:val="12"/>
                    </w:rPr>
                    <w:t>程序</w:t>
                  </w:r>
                </w:p>
              </w:txbxContent>
            </v:textbox>
            <w10:wrap type="through" anchorx="page" anchory="page"/>
          </v:shape>
        </w:pict>
      </w:r>
      <w:r w:rsidR="0065790E" w:rsidRPr="007351F4">
        <w:rPr>
          <w:rFonts w:ascii="Arial" w:hAnsi="Arial" w:cs="Arial" w:hint="eastAsia"/>
          <w:b/>
          <w:bCs/>
          <w:spacing w:val="-2"/>
          <w:sz w:val="21"/>
          <w:szCs w:val="21"/>
        </w:rPr>
        <w:t>第十一条</w:t>
      </w:r>
      <w:r w:rsidR="0065790E" w:rsidRPr="007351F4">
        <w:rPr>
          <w:rFonts w:ascii="Arial" w:hAnsi="Arial" w:cs="Arial" w:hint="eastAsia"/>
          <w:b/>
          <w:bCs/>
          <w:spacing w:val="-2"/>
          <w:sz w:val="21"/>
          <w:szCs w:val="21"/>
        </w:rPr>
        <w:t xml:space="preserve"> </w:t>
      </w:r>
      <w:r w:rsidR="0065790E" w:rsidRPr="007351F4">
        <w:rPr>
          <w:rFonts w:ascii="Arial" w:hAnsi="Arial" w:cs="Arial" w:hint="eastAsia"/>
          <w:b/>
          <w:bCs/>
          <w:spacing w:val="-2"/>
          <w:sz w:val="21"/>
          <w:szCs w:val="21"/>
        </w:rPr>
        <w:t>会员协会申请程序</w:t>
      </w:r>
    </w:p>
    <w:p w:rsidR="0065790E" w:rsidRDefault="004128FE" w:rsidP="0065790E">
      <w:pPr>
        <w:ind w:left="72"/>
      </w:pPr>
      <w:r>
        <w:rPr>
          <w:noProof/>
        </w:rPr>
        <w:pict>
          <v:line id="_x0000_s1363" style="position:absolute;left:0;text-align:left;z-index:252005376;mso-wrap-distance-left:0;mso-wrap-distance-right:0" from="3.05pt,7.95pt" to="308.4pt,7.95pt" o:allowincell="f" strokecolor="#00639b" strokeweight="2.9pt">
            <w10:wrap type="square"/>
          </v:line>
        </w:pict>
      </w:r>
    </w:p>
    <w:p w:rsidR="009E5D6E" w:rsidRDefault="00FE1BB0" w:rsidP="004A333A">
      <w:pPr>
        <w:pStyle w:val="a6"/>
        <w:numPr>
          <w:ilvl w:val="0"/>
          <w:numId w:val="103"/>
        </w:numPr>
        <w:autoSpaceDE/>
        <w:autoSpaceDN/>
        <w:adjustRightInd w:val="0"/>
        <w:snapToGrid w:val="0"/>
        <w:spacing w:line="360" w:lineRule="auto"/>
        <w:ind w:firstLineChars="0"/>
        <w:jc w:val="both"/>
        <w:rPr>
          <w:sz w:val="21"/>
          <w:szCs w:val="21"/>
        </w:rPr>
      </w:pPr>
      <w:r>
        <w:rPr>
          <w:rFonts w:hint="eastAsia"/>
          <w:sz w:val="21"/>
          <w:szCs w:val="21"/>
        </w:rPr>
        <w:t>每个会员协会必须确保其会员在申请参加国际比赛或赛事时要遵守以下</w:t>
      </w:r>
      <w:r w:rsidR="009E5D6E" w:rsidRPr="009D5F16">
        <w:rPr>
          <w:rFonts w:hint="eastAsia"/>
          <w:sz w:val="21"/>
          <w:szCs w:val="21"/>
        </w:rPr>
        <w:t>最低要求：</w:t>
      </w:r>
    </w:p>
    <w:p w:rsidR="007351F4" w:rsidRPr="009D5F16" w:rsidRDefault="007351F4" w:rsidP="007351F4">
      <w:pPr>
        <w:pStyle w:val="a6"/>
        <w:autoSpaceDE/>
        <w:autoSpaceDN/>
        <w:adjustRightInd w:val="0"/>
        <w:snapToGrid w:val="0"/>
        <w:spacing w:line="360" w:lineRule="auto"/>
        <w:ind w:left="360" w:firstLineChars="0" w:firstLine="0"/>
        <w:jc w:val="both"/>
        <w:rPr>
          <w:sz w:val="21"/>
          <w:szCs w:val="21"/>
        </w:rPr>
      </w:pPr>
    </w:p>
    <w:p w:rsidR="009E5D6E" w:rsidRPr="00FE1BB0" w:rsidRDefault="009E5D6E" w:rsidP="004A333A">
      <w:pPr>
        <w:pStyle w:val="a6"/>
        <w:numPr>
          <w:ilvl w:val="0"/>
          <w:numId w:val="104"/>
        </w:numPr>
        <w:autoSpaceDE/>
        <w:autoSpaceDN/>
        <w:adjustRightInd w:val="0"/>
        <w:snapToGrid w:val="0"/>
        <w:spacing w:line="360" w:lineRule="auto"/>
        <w:ind w:firstLineChars="0"/>
        <w:jc w:val="both"/>
        <w:rPr>
          <w:sz w:val="21"/>
          <w:szCs w:val="21"/>
        </w:rPr>
      </w:pPr>
      <w:r w:rsidRPr="00FE1BB0">
        <w:rPr>
          <w:rFonts w:hint="eastAsia"/>
          <w:sz w:val="21"/>
          <w:szCs w:val="21"/>
        </w:rPr>
        <w:t>填写申请表；</w:t>
      </w:r>
    </w:p>
    <w:p w:rsidR="009E5D6E" w:rsidRPr="00FE1BB0" w:rsidRDefault="009E5D6E" w:rsidP="004A333A">
      <w:pPr>
        <w:pStyle w:val="a6"/>
        <w:numPr>
          <w:ilvl w:val="0"/>
          <w:numId w:val="104"/>
        </w:numPr>
        <w:autoSpaceDE/>
        <w:autoSpaceDN/>
        <w:adjustRightInd w:val="0"/>
        <w:snapToGrid w:val="0"/>
        <w:spacing w:line="360" w:lineRule="auto"/>
        <w:ind w:firstLineChars="0"/>
        <w:jc w:val="both"/>
        <w:rPr>
          <w:sz w:val="21"/>
          <w:szCs w:val="21"/>
        </w:rPr>
      </w:pPr>
      <w:r w:rsidRPr="00FE1BB0">
        <w:rPr>
          <w:rFonts w:hint="eastAsia"/>
          <w:sz w:val="21"/>
          <w:szCs w:val="21"/>
        </w:rPr>
        <w:t>提交申请时需包含申请的日期。申请提交日期必须尽早以确保有充足时间向国际足联、相关洲足联和会员协会提交批准许可申请；</w:t>
      </w:r>
    </w:p>
    <w:p w:rsidR="009E5D6E" w:rsidRPr="009D5F16" w:rsidRDefault="00FE1BB0" w:rsidP="004A333A">
      <w:pPr>
        <w:pStyle w:val="a6"/>
        <w:numPr>
          <w:ilvl w:val="0"/>
          <w:numId w:val="104"/>
        </w:numPr>
        <w:autoSpaceDE/>
        <w:autoSpaceDN/>
        <w:adjustRightInd w:val="0"/>
        <w:snapToGrid w:val="0"/>
        <w:spacing w:line="360" w:lineRule="auto"/>
        <w:ind w:firstLineChars="0"/>
        <w:jc w:val="both"/>
        <w:rPr>
          <w:sz w:val="21"/>
          <w:szCs w:val="21"/>
        </w:rPr>
      </w:pPr>
      <w:r>
        <w:rPr>
          <w:rFonts w:hint="eastAsia"/>
          <w:sz w:val="21"/>
          <w:szCs w:val="21"/>
        </w:rPr>
        <w:t>缴纳申请费（如有），</w:t>
      </w:r>
      <w:r w:rsidR="009E5D6E" w:rsidRPr="009D5F16">
        <w:rPr>
          <w:rFonts w:hint="eastAsia"/>
          <w:sz w:val="21"/>
          <w:szCs w:val="21"/>
        </w:rPr>
        <w:t>以及</w:t>
      </w:r>
      <w:r>
        <w:rPr>
          <w:rFonts w:hint="eastAsia"/>
          <w:sz w:val="21"/>
          <w:szCs w:val="21"/>
        </w:rPr>
        <w:t>其他要求；</w:t>
      </w:r>
    </w:p>
    <w:p w:rsidR="0065790E" w:rsidRPr="00E21EBD" w:rsidRDefault="009E5D6E" w:rsidP="007351F4">
      <w:pPr>
        <w:pStyle w:val="a6"/>
        <w:numPr>
          <w:ilvl w:val="0"/>
          <w:numId w:val="104"/>
        </w:numPr>
        <w:autoSpaceDE/>
        <w:autoSpaceDN/>
        <w:adjustRightInd w:val="0"/>
        <w:snapToGrid w:val="0"/>
        <w:spacing w:line="360" w:lineRule="auto"/>
        <w:ind w:firstLineChars="0"/>
        <w:jc w:val="both"/>
        <w:rPr>
          <w:rFonts w:ascii="Arial" w:hAnsi="Arial" w:cs="Arial"/>
          <w:spacing w:val="-2"/>
          <w:sz w:val="18"/>
          <w:szCs w:val="18"/>
        </w:rPr>
      </w:pPr>
      <w:r w:rsidRPr="00E21EBD">
        <w:rPr>
          <w:rFonts w:hint="eastAsia"/>
          <w:sz w:val="21"/>
          <w:szCs w:val="21"/>
        </w:rPr>
        <w:t>如违反本规程和</w:t>
      </w:r>
      <w:r w:rsidR="00FE1BB0" w:rsidRPr="00E21EBD">
        <w:rPr>
          <w:rFonts w:hint="eastAsia"/>
          <w:sz w:val="21"/>
          <w:szCs w:val="21"/>
        </w:rPr>
        <w:t>（</w:t>
      </w:r>
      <w:r w:rsidRPr="00E21EBD">
        <w:rPr>
          <w:rFonts w:hint="eastAsia"/>
          <w:sz w:val="21"/>
          <w:szCs w:val="21"/>
        </w:rPr>
        <w:t>或</w:t>
      </w:r>
      <w:r w:rsidR="00FE1BB0" w:rsidRPr="00E21EBD">
        <w:rPr>
          <w:rFonts w:hint="eastAsia"/>
          <w:sz w:val="21"/>
          <w:szCs w:val="21"/>
        </w:rPr>
        <w:t>）</w:t>
      </w:r>
      <w:r w:rsidRPr="00E21EBD">
        <w:rPr>
          <w:rFonts w:hint="eastAsia"/>
          <w:sz w:val="21"/>
          <w:szCs w:val="21"/>
        </w:rPr>
        <w:t>未遵守会员协会</w:t>
      </w:r>
      <w:r w:rsidR="00FE1BB0" w:rsidRPr="00E21EBD">
        <w:rPr>
          <w:rFonts w:hint="eastAsia"/>
          <w:sz w:val="21"/>
          <w:szCs w:val="21"/>
        </w:rPr>
        <w:t>的</w:t>
      </w:r>
      <w:r w:rsidRPr="00E21EBD">
        <w:rPr>
          <w:rFonts w:hint="eastAsia"/>
          <w:sz w:val="21"/>
          <w:szCs w:val="21"/>
        </w:rPr>
        <w:t>申请要求将</w:t>
      </w:r>
      <w:r w:rsidR="00FE1BB0" w:rsidRPr="00E21EBD">
        <w:rPr>
          <w:rFonts w:hint="eastAsia"/>
          <w:sz w:val="21"/>
          <w:szCs w:val="21"/>
        </w:rPr>
        <w:t>可能受到</w:t>
      </w:r>
      <w:r w:rsidRPr="00E21EBD">
        <w:rPr>
          <w:rFonts w:hint="eastAsia"/>
          <w:sz w:val="21"/>
          <w:szCs w:val="21"/>
        </w:rPr>
        <w:t>处罚。</w:t>
      </w:r>
    </w:p>
    <w:p w:rsidR="0065790E" w:rsidRDefault="0065790E" w:rsidP="007351F4">
      <w:pPr>
        <w:adjustRightInd w:val="0"/>
        <w:snapToGrid w:val="0"/>
        <w:spacing w:line="360" w:lineRule="auto"/>
        <w:rPr>
          <w:rFonts w:ascii="Arial" w:hAnsi="Arial" w:cs="Arial"/>
          <w:spacing w:val="-2"/>
          <w:sz w:val="18"/>
          <w:szCs w:val="18"/>
        </w:rPr>
      </w:pPr>
    </w:p>
    <w:p w:rsidR="00FE1BB0" w:rsidRDefault="00FE1BB0" w:rsidP="004A333A">
      <w:pPr>
        <w:pStyle w:val="a6"/>
        <w:numPr>
          <w:ilvl w:val="0"/>
          <w:numId w:val="103"/>
        </w:numPr>
        <w:autoSpaceDE/>
        <w:autoSpaceDN/>
        <w:adjustRightInd w:val="0"/>
        <w:snapToGrid w:val="0"/>
        <w:spacing w:line="360" w:lineRule="auto"/>
        <w:ind w:firstLineChars="0"/>
        <w:jc w:val="both"/>
        <w:rPr>
          <w:sz w:val="21"/>
          <w:szCs w:val="21"/>
        </w:rPr>
      </w:pPr>
      <w:r w:rsidRPr="009D5F16">
        <w:rPr>
          <w:rFonts w:hint="eastAsia"/>
          <w:sz w:val="21"/>
          <w:szCs w:val="21"/>
        </w:rPr>
        <w:t>主办国际比赛或赛事的申请表格应至少包含以下信息：</w:t>
      </w:r>
    </w:p>
    <w:p w:rsidR="007351F4" w:rsidRPr="009D5F16" w:rsidRDefault="007351F4" w:rsidP="007351F4">
      <w:pPr>
        <w:pStyle w:val="a6"/>
        <w:autoSpaceDE/>
        <w:autoSpaceDN/>
        <w:adjustRightInd w:val="0"/>
        <w:snapToGrid w:val="0"/>
        <w:spacing w:line="360" w:lineRule="auto"/>
        <w:ind w:left="360" w:firstLineChars="0" w:firstLine="0"/>
        <w:jc w:val="both"/>
        <w:rPr>
          <w:sz w:val="21"/>
          <w:szCs w:val="21"/>
        </w:rPr>
      </w:pPr>
    </w:p>
    <w:p w:rsidR="00FE1BB0" w:rsidRPr="00FE1BB0" w:rsidRDefault="00FE1BB0" w:rsidP="004A333A">
      <w:pPr>
        <w:pStyle w:val="a6"/>
        <w:numPr>
          <w:ilvl w:val="0"/>
          <w:numId w:val="105"/>
        </w:numPr>
        <w:autoSpaceDE/>
        <w:autoSpaceDN/>
        <w:adjustRightInd w:val="0"/>
        <w:snapToGrid w:val="0"/>
        <w:spacing w:line="360" w:lineRule="auto"/>
        <w:ind w:firstLineChars="0"/>
        <w:jc w:val="both"/>
        <w:rPr>
          <w:sz w:val="21"/>
          <w:szCs w:val="21"/>
        </w:rPr>
      </w:pPr>
      <w:r w:rsidRPr="00FE1BB0">
        <w:rPr>
          <w:rFonts w:hint="eastAsia"/>
          <w:sz w:val="21"/>
          <w:szCs w:val="21"/>
        </w:rPr>
        <w:t>负责推广和举办国际比赛或赛事的有关机构的名称，如会员协会、</w:t>
      </w:r>
      <w:r>
        <w:rPr>
          <w:rFonts w:hint="eastAsia"/>
          <w:sz w:val="21"/>
          <w:szCs w:val="21"/>
        </w:rPr>
        <w:t>会员协会所属</w:t>
      </w:r>
      <w:r w:rsidRPr="00FE1BB0">
        <w:rPr>
          <w:rFonts w:hint="eastAsia"/>
          <w:sz w:val="21"/>
          <w:szCs w:val="21"/>
        </w:rPr>
        <w:t>联赛</w:t>
      </w:r>
      <w:r w:rsidR="007351F4">
        <w:rPr>
          <w:rFonts w:hint="eastAsia"/>
          <w:sz w:val="21"/>
          <w:szCs w:val="21"/>
        </w:rPr>
        <w:t>或</w:t>
      </w:r>
      <w:r w:rsidRPr="00FE1BB0">
        <w:rPr>
          <w:rFonts w:hint="eastAsia"/>
          <w:sz w:val="21"/>
          <w:szCs w:val="21"/>
        </w:rPr>
        <w:t>俱乐部</w:t>
      </w:r>
      <w:r w:rsidR="007351F4">
        <w:rPr>
          <w:rFonts w:hint="eastAsia"/>
          <w:sz w:val="21"/>
          <w:szCs w:val="21"/>
        </w:rPr>
        <w:t>，及</w:t>
      </w:r>
      <w:r w:rsidRPr="00FE1BB0">
        <w:rPr>
          <w:rFonts w:hint="eastAsia"/>
          <w:sz w:val="21"/>
          <w:szCs w:val="21"/>
        </w:rPr>
        <w:t>国际足联赛事</w:t>
      </w:r>
      <w:r w:rsidR="007351F4">
        <w:rPr>
          <w:rFonts w:hint="eastAsia"/>
          <w:sz w:val="21"/>
          <w:szCs w:val="21"/>
        </w:rPr>
        <w:t>代理</w:t>
      </w:r>
      <w:r w:rsidRPr="00FE1BB0">
        <w:rPr>
          <w:rFonts w:hint="eastAsia"/>
          <w:sz w:val="21"/>
          <w:szCs w:val="21"/>
        </w:rPr>
        <w:t>经纪；</w:t>
      </w:r>
    </w:p>
    <w:p w:rsidR="00FE1BB0" w:rsidRPr="009D5F16" w:rsidRDefault="00FE1BB0" w:rsidP="004A333A">
      <w:pPr>
        <w:pStyle w:val="a6"/>
        <w:numPr>
          <w:ilvl w:val="0"/>
          <w:numId w:val="105"/>
        </w:numPr>
        <w:autoSpaceDE/>
        <w:autoSpaceDN/>
        <w:adjustRightInd w:val="0"/>
        <w:snapToGrid w:val="0"/>
        <w:spacing w:line="360" w:lineRule="auto"/>
        <w:ind w:firstLineChars="0"/>
        <w:jc w:val="both"/>
        <w:rPr>
          <w:sz w:val="21"/>
          <w:szCs w:val="21"/>
        </w:rPr>
      </w:pPr>
      <w:r w:rsidRPr="009D5F16">
        <w:rPr>
          <w:rFonts w:hint="eastAsia"/>
          <w:sz w:val="21"/>
          <w:szCs w:val="21"/>
        </w:rPr>
        <w:t>按照</w:t>
      </w:r>
      <w:r w:rsidR="007351F4">
        <w:rPr>
          <w:rFonts w:hint="eastAsia"/>
          <w:sz w:val="21"/>
          <w:szCs w:val="21"/>
        </w:rPr>
        <w:t>本规程</w:t>
      </w:r>
      <w:r w:rsidRPr="009D5F16">
        <w:rPr>
          <w:rFonts w:hint="eastAsia"/>
          <w:sz w:val="21"/>
          <w:szCs w:val="21"/>
        </w:rPr>
        <w:t>第五条规定</w:t>
      </w:r>
      <w:r w:rsidR="007351F4">
        <w:rPr>
          <w:rFonts w:hint="eastAsia"/>
          <w:sz w:val="21"/>
          <w:szCs w:val="21"/>
        </w:rPr>
        <w:t>所</w:t>
      </w:r>
      <w:r w:rsidRPr="009D5F16">
        <w:rPr>
          <w:rFonts w:hint="eastAsia"/>
          <w:sz w:val="21"/>
          <w:szCs w:val="21"/>
        </w:rPr>
        <w:t>确定的国际比赛或赛事的名称；</w:t>
      </w:r>
    </w:p>
    <w:p w:rsidR="00FE1BB0" w:rsidRPr="009D5F16" w:rsidRDefault="00FE1BB0" w:rsidP="004A333A">
      <w:pPr>
        <w:pStyle w:val="a6"/>
        <w:numPr>
          <w:ilvl w:val="0"/>
          <w:numId w:val="105"/>
        </w:numPr>
        <w:autoSpaceDE/>
        <w:autoSpaceDN/>
        <w:adjustRightInd w:val="0"/>
        <w:snapToGrid w:val="0"/>
        <w:spacing w:line="360" w:lineRule="auto"/>
        <w:ind w:firstLineChars="0"/>
        <w:jc w:val="both"/>
        <w:rPr>
          <w:sz w:val="21"/>
          <w:szCs w:val="21"/>
        </w:rPr>
      </w:pPr>
      <w:r w:rsidRPr="009D5F16">
        <w:rPr>
          <w:rFonts w:hint="eastAsia"/>
          <w:sz w:val="21"/>
          <w:szCs w:val="21"/>
        </w:rPr>
        <w:t>参加国际比赛或赛事的球队名单；</w:t>
      </w:r>
    </w:p>
    <w:p w:rsidR="00FE1BB0" w:rsidRPr="009D5F16" w:rsidRDefault="00FE1BB0" w:rsidP="004A333A">
      <w:pPr>
        <w:pStyle w:val="a6"/>
        <w:numPr>
          <w:ilvl w:val="0"/>
          <w:numId w:val="105"/>
        </w:numPr>
        <w:autoSpaceDE/>
        <w:autoSpaceDN/>
        <w:adjustRightInd w:val="0"/>
        <w:snapToGrid w:val="0"/>
        <w:spacing w:line="360" w:lineRule="auto"/>
        <w:ind w:firstLineChars="0"/>
        <w:jc w:val="both"/>
        <w:rPr>
          <w:sz w:val="21"/>
          <w:szCs w:val="21"/>
        </w:rPr>
      </w:pPr>
      <w:r w:rsidRPr="009D5F16">
        <w:rPr>
          <w:rFonts w:hint="eastAsia"/>
          <w:sz w:val="21"/>
          <w:szCs w:val="21"/>
        </w:rPr>
        <w:t>国际比赛或赛事的</w:t>
      </w:r>
      <w:r w:rsidR="007351F4">
        <w:rPr>
          <w:rFonts w:hint="eastAsia"/>
          <w:sz w:val="21"/>
          <w:szCs w:val="21"/>
        </w:rPr>
        <w:t>举办</w:t>
      </w:r>
      <w:r w:rsidRPr="009D5F16">
        <w:rPr>
          <w:rFonts w:hint="eastAsia"/>
          <w:sz w:val="21"/>
          <w:szCs w:val="21"/>
        </w:rPr>
        <w:t>日期；</w:t>
      </w:r>
    </w:p>
    <w:p w:rsidR="00FE1BB0" w:rsidRPr="009D5F16" w:rsidRDefault="00FE1BB0" w:rsidP="004A333A">
      <w:pPr>
        <w:pStyle w:val="a6"/>
        <w:numPr>
          <w:ilvl w:val="0"/>
          <w:numId w:val="105"/>
        </w:numPr>
        <w:autoSpaceDE/>
        <w:autoSpaceDN/>
        <w:adjustRightInd w:val="0"/>
        <w:snapToGrid w:val="0"/>
        <w:spacing w:line="360" w:lineRule="auto"/>
        <w:ind w:firstLineChars="0"/>
        <w:jc w:val="both"/>
        <w:rPr>
          <w:sz w:val="21"/>
          <w:szCs w:val="21"/>
        </w:rPr>
      </w:pPr>
      <w:r w:rsidRPr="009D5F16">
        <w:rPr>
          <w:rFonts w:hint="eastAsia"/>
          <w:sz w:val="21"/>
          <w:szCs w:val="21"/>
        </w:rPr>
        <w:t>指派的</w:t>
      </w:r>
      <w:r w:rsidR="007351F4">
        <w:rPr>
          <w:rFonts w:hint="eastAsia"/>
          <w:sz w:val="21"/>
          <w:szCs w:val="21"/>
        </w:rPr>
        <w:t>国际足联</w:t>
      </w:r>
      <w:r w:rsidRPr="009D5F16">
        <w:rPr>
          <w:rFonts w:hint="eastAsia"/>
          <w:sz w:val="21"/>
          <w:szCs w:val="21"/>
        </w:rPr>
        <w:t>国际级裁判员的姓名和国籍</w:t>
      </w:r>
      <w:r w:rsidR="007351F4">
        <w:rPr>
          <w:rFonts w:hint="eastAsia"/>
          <w:sz w:val="21"/>
          <w:szCs w:val="21"/>
        </w:rPr>
        <w:t>；</w:t>
      </w:r>
    </w:p>
    <w:p w:rsidR="00300623" w:rsidRDefault="00300623" w:rsidP="007351F4">
      <w:pPr>
        <w:adjustRightInd w:val="0"/>
        <w:snapToGrid w:val="0"/>
        <w:spacing w:line="360" w:lineRule="auto"/>
        <w:rPr>
          <w:rFonts w:ascii="Arial" w:hAnsi="Arial" w:cs="Arial" w:hint="eastAsia"/>
          <w:spacing w:val="-2"/>
          <w:sz w:val="18"/>
          <w:szCs w:val="18"/>
        </w:rPr>
      </w:pPr>
    </w:p>
    <w:p w:rsidR="00A20810" w:rsidRDefault="00A20810" w:rsidP="007351F4">
      <w:pPr>
        <w:adjustRightInd w:val="0"/>
        <w:snapToGrid w:val="0"/>
        <w:spacing w:line="360" w:lineRule="auto"/>
        <w:rPr>
          <w:rFonts w:ascii="Arial" w:hAnsi="Arial" w:cs="Arial"/>
          <w:spacing w:val="-2"/>
          <w:sz w:val="18"/>
          <w:szCs w:val="18"/>
        </w:rPr>
      </w:pPr>
    </w:p>
    <w:p w:rsidR="00C42D9C" w:rsidRDefault="00C42D9C" w:rsidP="007351F4">
      <w:pPr>
        <w:adjustRightInd w:val="0"/>
        <w:snapToGrid w:val="0"/>
        <w:spacing w:line="360" w:lineRule="auto"/>
        <w:rPr>
          <w:rFonts w:ascii="Arial" w:hAnsi="Arial" w:cs="Arial"/>
          <w:spacing w:val="-2"/>
          <w:sz w:val="18"/>
          <w:szCs w:val="18"/>
        </w:rPr>
      </w:pPr>
    </w:p>
    <w:p w:rsidR="00A07495" w:rsidRDefault="00A07495" w:rsidP="00C42D9C">
      <w:pPr>
        <w:spacing w:line="264" w:lineRule="atLeast"/>
        <w:ind w:right="648"/>
        <w:jc w:val="right"/>
        <w:rPr>
          <w:rFonts w:ascii="FrutigerLTCom-Bold" w:hAnsi="FrutigerLTCom-Bold" w:cs="FrutigerLTCom-Bold"/>
          <w:b/>
          <w:bCs/>
          <w:color w:val="9FADB6"/>
          <w:sz w:val="15"/>
          <w:szCs w:val="15"/>
        </w:rPr>
      </w:pPr>
      <w:r>
        <w:rPr>
          <w:rFonts w:ascii="FrutigerLTCom-Bold" w:hAnsi="FrutigerLTCom-Bold" w:cs="FrutigerLTCom-Bold"/>
          <w:b/>
          <w:bCs/>
          <w:color w:val="9FADB6"/>
          <w:sz w:val="15"/>
          <w:szCs w:val="15"/>
        </w:rPr>
        <w:lastRenderedPageBreak/>
        <w:t>III. PROCEDURE</w:t>
      </w:r>
      <w:r>
        <w:rPr>
          <w:rFonts w:ascii="FrutigerLTCom-Bold" w:hAnsi="FrutigerLTCom-Bold" w:cs="FrutigerLTCom-Bold" w:hint="eastAsia"/>
          <w:b/>
          <w:bCs/>
          <w:color w:val="9FADB6"/>
          <w:sz w:val="15"/>
          <w:szCs w:val="15"/>
        </w:rPr>
        <w:t xml:space="preserve">     </w:t>
      </w:r>
      <w:r w:rsidRPr="00A20810">
        <w:rPr>
          <w:rFonts w:ascii="FrutigerLTCom-Bold" w:hAnsi="FrutigerLTCom-Bold" w:cs="FrutigerLTCom-Bold" w:hint="eastAsia"/>
          <w:bCs/>
          <w:color w:val="000000" w:themeColor="text1"/>
        </w:rPr>
        <w:t>11</w:t>
      </w:r>
    </w:p>
    <w:p w:rsidR="0065790E" w:rsidRDefault="0065790E" w:rsidP="007351F4">
      <w:pPr>
        <w:adjustRightInd w:val="0"/>
        <w:snapToGrid w:val="0"/>
        <w:spacing w:line="360" w:lineRule="auto"/>
        <w:rPr>
          <w:rFonts w:ascii="Arial" w:hAnsi="Arial" w:cs="Arial"/>
          <w:spacing w:val="-2"/>
          <w:sz w:val="18"/>
          <w:szCs w:val="18"/>
        </w:rPr>
      </w:pPr>
    </w:p>
    <w:p w:rsidR="00062BBF" w:rsidRDefault="00062BBF">
      <w:pPr>
        <w:spacing w:before="108"/>
        <w:rPr>
          <w:rFonts w:ascii="Arial" w:hAnsi="Arial" w:cs="Arial"/>
          <w:spacing w:val="-4"/>
          <w:sz w:val="18"/>
          <w:szCs w:val="18"/>
        </w:rPr>
      </w:pPr>
      <w:r>
        <w:rPr>
          <w:rFonts w:ascii="Arial" w:hAnsi="Arial" w:cs="Arial"/>
          <w:b/>
          <w:bCs/>
          <w:spacing w:val="-4"/>
          <w:sz w:val="18"/>
          <w:szCs w:val="18"/>
        </w:rPr>
        <w:t xml:space="preserve">f) </w:t>
      </w:r>
      <w:r>
        <w:rPr>
          <w:rFonts w:ascii="Arial" w:hAnsi="Arial" w:cs="Arial"/>
          <w:spacing w:val="-4"/>
          <w:sz w:val="18"/>
          <w:szCs w:val="18"/>
        </w:rPr>
        <w:t>The International Match or competition regulations, including:</w:t>
      </w:r>
    </w:p>
    <w:p w:rsidR="00062BBF" w:rsidRDefault="00062BBF" w:rsidP="004A333A">
      <w:pPr>
        <w:numPr>
          <w:ilvl w:val="0"/>
          <w:numId w:val="10"/>
        </w:numPr>
        <w:spacing w:line="264" w:lineRule="atLeast"/>
        <w:ind w:right="792"/>
        <w:rPr>
          <w:rFonts w:ascii="Arial" w:hAnsi="Arial" w:cs="Arial"/>
          <w:spacing w:val="-4"/>
          <w:sz w:val="18"/>
          <w:szCs w:val="18"/>
        </w:rPr>
      </w:pPr>
      <w:r>
        <w:rPr>
          <w:rFonts w:ascii="Arial" w:hAnsi="Arial" w:cs="Arial"/>
          <w:spacing w:val="-4"/>
          <w:sz w:val="18"/>
          <w:szCs w:val="18"/>
        </w:rPr>
        <w:t>Competition format and schedule, if more than one match is involved</w:t>
      </w:r>
    </w:p>
    <w:p w:rsidR="00062BBF" w:rsidRDefault="00062BBF" w:rsidP="004A333A">
      <w:pPr>
        <w:numPr>
          <w:ilvl w:val="0"/>
          <w:numId w:val="10"/>
        </w:numPr>
        <w:spacing w:before="36"/>
        <w:rPr>
          <w:rFonts w:ascii="Arial" w:hAnsi="Arial" w:cs="Arial"/>
          <w:spacing w:val="-4"/>
          <w:sz w:val="18"/>
          <w:szCs w:val="18"/>
        </w:rPr>
      </w:pPr>
      <w:r>
        <w:rPr>
          <w:rFonts w:ascii="Arial" w:hAnsi="Arial" w:cs="Arial"/>
          <w:spacing w:val="-4"/>
          <w:sz w:val="18"/>
          <w:szCs w:val="18"/>
        </w:rPr>
        <w:t>Refereeing provisions</w:t>
      </w:r>
    </w:p>
    <w:p w:rsidR="00062BBF" w:rsidRDefault="00062BBF" w:rsidP="004A333A">
      <w:pPr>
        <w:numPr>
          <w:ilvl w:val="0"/>
          <w:numId w:val="10"/>
        </w:numPr>
        <w:spacing w:before="36"/>
        <w:rPr>
          <w:rFonts w:ascii="Arial" w:hAnsi="Arial" w:cs="Arial"/>
          <w:spacing w:val="-4"/>
          <w:sz w:val="18"/>
          <w:szCs w:val="18"/>
        </w:rPr>
      </w:pPr>
      <w:r>
        <w:rPr>
          <w:rFonts w:ascii="Arial" w:hAnsi="Arial" w:cs="Arial"/>
          <w:spacing w:val="-4"/>
          <w:sz w:val="18"/>
          <w:szCs w:val="18"/>
        </w:rPr>
        <w:t>Disciplinary procedures</w:t>
      </w:r>
    </w:p>
    <w:p w:rsidR="00062BBF" w:rsidRDefault="00062BBF" w:rsidP="004A333A">
      <w:pPr>
        <w:numPr>
          <w:ilvl w:val="0"/>
          <w:numId w:val="10"/>
        </w:numPr>
        <w:spacing w:before="36"/>
        <w:rPr>
          <w:rFonts w:ascii="Arial" w:hAnsi="Arial" w:cs="Arial"/>
          <w:spacing w:val="-4"/>
          <w:sz w:val="18"/>
          <w:szCs w:val="18"/>
        </w:rPr>
      </w:pPr>
      <w:r>
        <w:rPr>
          <w:rFonts w:ascii="Arial" w:hAnsi="Arial" w:cs="Arial"/>
          <w:spacing w:val="-4"/>
          <w:sz w:val="18"/>
          <w:szCs w:val="18"/>
        </w:rPr>
        <w:t>Confirmation that the Laws of the Game will be strictly observed</w:t>
      </w:r>
    </w:p>
    <w:p w:rsidR="00062BBF" w:rsidRDefault="00062BBF" w:rsidP="004A333A">
      <w:pPr>
        <w:numPr>
          <w:ilvl w:val="0"/>
          <w:numId w:val="10"/>
        </w:numPr>
        <w:spacing w:before="36"/>
        <w:rPr>
          <w:rFonts w:ascii="Arial" w:hAnsi="Arial" w:cs="Arial"/>
          <w:spacing w:val="-4"/>
          <w:sz w:val="18"/>
          <w:szCs w:val="18"/>
        </w:rPr>
      </w:pPr>
      <w:r>
        <w:rPr>
          <w:rFonts w:ascii="Arial" w:hAnsi="Arial" w:cs="Arial"/>
          <w:spacing w:val="-4"/>
          <w:sz w:val="18"/>
          <w:szCs w:val="18"/>
        </w:rPr>
        <w:t>Player eligibility rules, and</w:t>
      </w:r>
    </w:p>
    <w:p w:rsidR="00062BBF" w:rsidRDefault="00062BBF" w:rsidP="004A333A">
      <w:pPr>
        <w:numPr>
          <w:ilvl w:val="0"/>
          <w:numId w:val="10"/>
        </w:numPr>
        <w:spacing w:before="36"/>
        <w:rPr>
          <w:rFonts w:ascii="Arial" w:hAnsi="Arial" w:cs="Arial"/>
          <w:spacing w:val="-4"/>
          <w:sz w:val="18"/>
          <w:szCs w:val="18"/>
        </w:rPr>
      </w:pPr>
      <w:r>
        <w:rPr>
          <w:rFonts w:ascii="Arial" w:hAnsi="Arial" w:cs="Arial"/>
          <w:spacing w:val="-4"/>
          <w:sz w:val="18"/>
          <w:szCs w:val="18"/>
        </w:rPr>
        <w:t>Anti-doping measures, if applicable;</w:t>
      </w:r>
    </w:p>
    <w:p w:rsidR="00062BBF" w:rsidRDefault="00062BBF">
      <w:pPr>
        <w:rPr>
          <w:rFonts w:ascii="Arial" w:hAnsi="Arial" w:cs="Arial"/>
          <w:spacing w:val="-4"/>
          <w:sz w:val="18"/>
          <w:szCs w:val="18"/>
        </w:rPr>
      </w:pPr>
    </w:p>
    <w:p w:rsidR="00062BBF" w:rsidRDefault="00062BBF">
      <w:pPr>
        <w:spacing w:line="264" w:lineRule="atLeast"/>
        <w:ind w:right="144"/>
        <w:rPr>
          <w:rFonts w:ascii="Arial" w:hAnsi="Arial" w:cs="Arial"/>
          <w:spacing w:val="-4"/>
          <w:sz w:val="18"/>
          <w:szCs w:val="18"/>
        </w:rPr>
      </w:pPr>
      <w:r>
        <w:rPr>
          <w:rFonts w:ascii="Arial" w:hAnsi="Arial" w:cs="Arial"/>
          <w:b/>
          <w:bCs/>
          <w:spacing w:val="-4"/>
          <w:sz w:val="18"/>
          <w:szCs w:val="18"/>
        </w:rPr>
        <w:t xml:space="preserve">g) </w:t>
      </w:r>
      <w:r>
        <w:rPr>
          <w:rFonts w:ascii="Arial" w:hAnsi="Arial" w:cs="Arial"/>
          <w:spacing w:val="-4"/>
          <w:sz w:val="18"/>
          <w:szCs w:val="18"/>
        </w:rPr>
        <w:t>The stadiums to be used, including evidence that the stadiums have been reserved and that they comply with the FIFA Football Stadiums: Technical Recommendations and Requirements publication, to the extent applicable;</w:t>
      </w:r>
    </w:p>
    <w:p w:rsidR="00062BBF" w:rsidRDefault="00062BBF">
      <w:pPr>
        <w:rPr>
          <w:rFonts w:ascii="Arial" w:hAnsi="Arial" w:cs="Arial"/>
          <w:spacing w:val="-4"/>
          <w:sz w:val="18"/>
          <w:szCs w:val="18"/>
        </w:rPr>
      </w:pPr>
    </w:p>
    <w:p w:rsidR="00062BBF" w:rsidRDefault="00062BBF">
      <w:pPr>
        <w:spacing w:before="36"/>
        <w:rPr>
          <w:rFonts w:ascii="Arial" w:hAnsi="Arial" w:cs="Arial"/>
          <w:spacing w:val="-4"/>
          <w:sz w:val="18"/>
          <w:szCs w:val="18"/>
        </w:rPr>
      </w:pPr>
      <w:r>
        <w:rPr>
          <w:rFonts w:ascii="Arial" w:hAnsi="Arial" w:cs="Arial"/>
          <w:b/>
          <w:bCs/>
          <w:spacing w:val="-4"/>
          <w:sz w:val="18"/>
          <w:szCs w:val="18"/>
        </w:rPr>
        <w:t xml:space="preserve">h) </w:t>
      </w:r>
      <w:r>
        <w:rPr>
          <w:rFonts w:ascii="Arial" w:hAnsi="Arial" w:cs="Arial"/>
          <w:spacing w:val="-4"/>
          <w:sz w:val="18"/>
          <w:szCs w:val="18"/>
        </w:rPr>
        <w:t>Player safety measures, including emergency medical plans;</w:t>
      </w:r>
    </w:p>
    <w:p w:rsidR="00062BBF" w:rsidRDefault="00062BBF">
      <w:pPr>
        <w:rPr>
          <w:rFonts w:ascii="Arial" w:hAnsi="Arial" w:cs="Arial"/>
          <w:spacing w:val="-4"/>
          <w:sz w:val="18"/>
          <w:szCs w:val="18"/>
        </w:rPr>
      </w:pPr>
    </w:p>
    <w:p w:rsidR="00062BBF" w:rsidRDefault="00062BBF">
      <w:pPr>
        <w:spacing w:line="264" w:lineRule="atLeast"/>
        <w:ind w:right="144"/>
        <w:rPr>
          <w:rFonts w:ascii="Arial" w:hAnsi="Arial" w:cs="Arial"/>
          <w:spacing w:val="-4"/>
          <w:sz w:val="18"/>
          <w:szCs w:val="18"/>
        </w:rPr>
      </w:pPr>
      <w:proofErr w:type="spellStart"/>
      <w:r>
        <w:rPr>
          <w:rFonts w:ascii="Arial" w:hAnsi="Arial" w:cs="Arial"/>
          <w:b/>
          <w:bCs/>
          <w:spacing w:val="-4"/>
          <w:sz w:val="18"/>
          <w:szCs w:val="18"/>
        </w:rPr>
        <w:t>i</w:t>
      </w:r>
      <w:proofErr w:type="spellEnd"/>
      <w:r>
        <w:rPr>
          <w:rFonts w:ascii="Arial" w:hAnsi="Arial" w:cs="Arial"/>
          <w:b/>
          <w:bCs/>
          <w:spacing w:val="-4"/>
          <w:sz w:val="18"/>
          <w:szCs w:val="18"/>
        </w:rPr>
        <w:t xml:space="preserve">) </w:t>
      </w:r>
      <w:r>
        <w:rPr>
          <w:rFonts w:ascii="Arial" w:hAnsi="Arial" w:cs="Arial"/>
          <w:spacing w:val="-4"/>
          <w:sz w:val="18"/>
          <w:szCs w:val="18"/>
        </w:rPr>
        <w:t>A performance bond or other financial security measures to ensure the performance of obligations, including payment of refereeing costs;</w:t>
      </w:r>
    </w:p>
    <w:p w:rsidR="00062BBF" w:rsidRDefault="00062BBF">
      <w:pPr>
        <w:rPr>
          <w:rFonts w:ascii="Arial" w:hAnsi="Arial" w:cs="Arial"/>
          <w:spacing w:val="-4"/>
          <w:sz w:val="18"/>
          <w:szCs w:val="18"/>
        </w:rPr>
      </w:pPr>
    </w:p>
    <w:p w:rsidR="00062BBF" w:rsidRDefault="00062BBF">
      <w:pPr>
        <w:spacing w:line="264" w:lineRule="atLeast"/>
        <w:ind w:right="288"/>
        <w:rPr>
          <w:rFonts w:ascii="Arial" w:hAnsi="Arial" w:cs="Arial"/>
          <w:spacing w:val="-4"/>
          <w:sz w:val="18"/>
          <w:szCs w:val="18"/>
        </w:rPr>
      </w:pPr>
      <w:r>
        <w:rPr>
          <w:rFonts w:ascii="Arial" w:hAnsi="Arial" w:cs="Arial"/>
          <w:b/>
          <w:bCs/>
          <w:spacing w:val="-4"/>
          <w:sz w:val="18"/>
          <w:szCs w:val="18"/>
        </w:rPr>
        <w:t xml:space="preserve">j) </w:t>
      </w:r>
      <w:r>
        <w:rPr>
          <w:rFonts w:ascii="Arial" w:hAnsi="Arial" w:cs="Arial"/>
          <w:spacing w:val="-4"/>
          <w:sz w:val="18"/>
          <w:szCs w:val="18"/>
        </w:rPr>
        <w:t>If the match is open to the public, the global safety and security plan, including ticketing and compliance with the FIFA Safety Regulations (if applicable);</w:t>
      </w:r>
    </w:p>
    <w:p w:rsidR="00062BBF" w:rsidRDefault="00062BBF">
      <w:pPr>
        <w:rPr>
          <w:rFonts w:ascii="Arial" w:hAnsi="Arial" w:cs="Arial"/>
          <w:spacing w:val="-4"/>
          <w:sz w:val="18"/>
          <w:szCs w:val="18"/>
        </w:rPr>
      </w:pPr>
    </w:p>
    <w:p w:rsidR="00062BBF" w:rsidRDefault="00062BBF">
      <w:pPr>
        <w:spacing w:line="264" w:lineRule="atLeast"/>
        <w:jc w:val="both"/>
        <w:rPr>
          <w:rFonts w:ascii="Arial" w:hAnsi="Arial" w:cs="Arial"/>
          <w:spacing w:val="-4"/>
          <w:sz w:val="18"/>
          <w:szCs w:val="18"/>
        </w:rPr>
      </w:pPr>
      <w:r>
        <w:rPr>
          <w:rFonts w:ascii="Arial" w:hAnsi="Arial" w:cs="Arial"/>
          <w:b/>
          <w:bCs/>
          <w:spacing w:val="-4"/>
          <w:sz w:val="18"/>
          <w:szCs w:val="18"/>
        </w:rPr>
        <w:t xml:space="preserve">k) </w:t>
      </w:r>
      <w:r>
        <w:rPr>
          <w:rFonts w:ascii="Arial" w:hAnsi="Arial" w:cs="Arial"/>
          <w:spacing w:val="-4"/>
          <w:sz w:val="18"/>
          <w:szCs w:val="18"/>
        </w:rPr>
        <w:t xml:space="preserve">The </w:t>
      </w:r>
      <w:proofErr w:type="spellStart"/>
      <w:r>
        <w:rPr>
          <w:rFonts w:ascii="Arial" w:hAnsi="Arial" w:cs="Arial"/>
          <w:spacing w:val="-4"/>
          <w:sz w:val="18"/>
          <w:szCs w:val="18"/>
        </w:rPr>
        <w:t>colours</w:t>
      </w:r>
      <w:proofErr w:type="spellEnd"/>
      <w:r>
        <w:rPr>
          <w:rFonts w:ascii="Arial" w:hAnsi="Arial" w:cs="Arial"/>
          <w:spacing w:val="-4"/>
          <w:sz w:val="18"/>
          <w:szCs w:val="18"/>
        </w:rPr>
        <w:t xml:space="preserve"> of the teams and special attention to the ban on advertising </w:t>
      </w:r>
      <w:r>
        <w:rPr>
          <w:rFonts w:ascii="Arial" w:hAnsi="Arial" w:cs="Arial"/>
          <w:spacing w:val="-7"/>
          <w:sz w:val="18"/>
          <w:szCs w:val="18"/>
        </w:rPr>
        <w:t>on Representative Team’s shirts. The FIFA Equipment Regulations may serve</w:t>
      </w:r>
      <w:r>
        <w:rPr>
          <w:rFonts w:ascii="Arial" w:hAnsi="Arial" w:cs="Arial"/>
          <w:spacing w:val="-4"/>
          <w:sz w:val="18"/>
          <w:szCs w:val="18"/>
        </w:rPr>
        <w:t xml:space="preserve"> as guidelines for the determination of the team match </w:t>
      </w:r>
      <w:proofErr w:type="spellStart"/>
      <w:r>
        <w:rPr>
          <w:rFonts w:ascii="Arial" w:hAnsi="Arial" w:cs="Arial"/>
          <w:spacing w:val="-4"/>
          <w:sz w:val="18"/>
          <w:szCs w:val="18"/>
        </w:rPr>
        <w:t>colours</w:t>
      </w:r>
      <w:proofErr w:type="spellEnd"/>
      <w:r>
        <w:rPr>
          <w:rFonts w:ascii="Arial" w:hAnsi="Arial" w:cs="Arial"/>
          <w:spacing w:val="-4"/>
          <w:sz w:val="18"/>
          <w:szCs w:val="18"/>
        </w:rPr>
        <w:t>.</w:t>
      </w:r>
    </w:p>
    <w:p w:rsidR="00062BBF" w:rsidRDefault="00062BBF">
      <w:pPr>
        <w:rPr>
          <w:rFonts w:ascii="Arial" w:hAnsi="Arial" w:cs="Arial"/>
          <w:spacing w:val="-4"/>
          <w:sz w:val="18"/>
          <w:szCs w:val="18"/>
        </w:rPr>
      </w:pPr>
    </w:p>
    <w:p w:rsidR="00062BBF" w:rsidRDefault="00062BBF">
      <w:pPr>
        <w:spacing w:line="264" w:lineRule="atLeast"/>
        <w:ind w:right="720"/>
        <w:rPr>
          <w:rFonts w:ascii="Arial" w:hAnsi="Arial" w:cs="Arial"/>
          <w:spacing w:val="-4"/>
          <w:sz w:val="18"/>
          <w:szCs w:val="18"/>
        </w:rPr>
      </w:pPr>
      <w:r>
        <w:rPr>
          <w:rFonts w:ascii="Arial" w:hAnsi="Arial" w:cs="Arial"/>
          <w:b/>
          <w:bCs/>
          <w:spacing w:val="-4"/>
          <w:sz w:val="18"/>
          <w:szCs w:val="18"/>
        </w:rPr>
        <w:t xml:space="preserve">l) </w:t>
      </w:r>
      <w:r>
        <w:rPr>
          <w:rFonts w:ascii="Arial" w:hAnsi="Arial" w:cs="Arial"/>
          <w:spacing w:val="-4"/>
          <w:sz w:val="18"/>
          <w:szCs w:val="18"/>
        </w:rPr>
        <w:t>Confirmation that the International Match or competition is to be internationally televised, if applicable;</w:t>
      </w:r>
    </w:p>
    <w:p w:rsidR="00062BBF" w:rsidRDefault="00062BBF">
      <w:pPr>
        <w:rPr>
          <w:rFonts w:ascii="Arial" w:hAnsi="Arial" w:cs="Arial"/>
          <w:spacing w:val="-4"/>
          <w:sz w:val="18"/>
          <w:szCs w:val="18"/>
        </w:rPr>
      </w:pPr>
    </w:p>
    <w:p w:rsidR="00062BBF" w:rsidRDefault="00062BBF">
      <w:pPr>
        <w:spacing w:before="36"/>
        <w:rPr>
          <w:rFonts w:ascii="Arial" w:hAnsi="Arial" w:cs="Arial"/>
          <w:spacing w:val="-4"/>
          <w:sz w:val="18"/>
          <w:szCs w:val="18"/>
        </w:rPr>
      </w:pPr>
      <w:r>
        <w:rPr>
          <w:rFonts w:ascii="Arial" w:hAnsi="Arial" w:cs="Arial"/>
          <w:b/>
          <w:bCs/>
          <w:spacing w:val="-4"/>
          <w:sz w:val="18"/>
          <w:szCs w:val="18"/>
        </w:rPr>
        <w:t xml:space="preserve">m) </w:t>
      </w:r>
      <w:r>
        <w:rPr>
          <w:rFonts w:ascii="Arial" w:hAnsi="Arial" w:cs="Arial"/>
          <w:spacing w:val="-4"/>
          <w:sz w:val="18"/>
          <w:szCs w:val="18"/>
        </w:rPr>
        <w:t>A certificate of compliance with these regulations; and</w:t>
      </w:r>
    </w:p>
    <w:p w:rsidR="00062BBF" w:rsidRDefault="00062BBF">
      <w:pPr>
        <w:rPr>
          <w:rFonts w:ascii="Arial" w:hAnsi="Arial" w:cs="Arial"/>
          <w:spacing w:val="-4"/>
          <w:sz w:val="18"/>
          <w:szCs w:val="18"/>
        </w:rPr>
      </w:pPr>
    </w:p>
    <w:p w:rsidR="00062BBF" w:rsidRDefault="00062BBF">
      <w:pPr>
        <w:spacing w:before="36"/>
        <w:rPr>
          <w:rFonts w:ascii="Arial" w:hAnsi="Arial" w:cs="Arial"/>
          <w:spacing w:val="-4"/>
          <w:sz w:val="18"/>
          <w:szCs w:val="18"/>
        </w:rPr>
      </w:pPr>
      <w:r>
        <w:rPr>
          <w:rFonts w:ascii="Arial" w:hAnsi="Arial" w:cs="Arial"/>
          <w:b/>
          <w:bCs/>
          <w:spacing w:val="-4"/>
          <w:sz w:val="18"/>
          <w:szCs w:val="18"/>
        </w:rPr>
        <w:t xml:space="preserve">n) </w:t>
      </w:r>
      <w:r>
        <w:rPr>
          <w:rFonts w:ascii="Arial" w:hAnsi="Arial" w:cs="Arial"/>
          <w:spacing w:val="-4"/>
          <w:sz w:val="18"/>
          <w:szCs w:val="18"/>
        </w:rPr>
        <w:t>Any domestic law requirements.</w:t>
      </w:r>
    </w:p>
    <w:p w:rsidR="00062BBF" w:rsidRDefault="00062BBF">
      <w:pPr>
        <w:spacing w:before="36"/>
      </w:pPr>
    </w:p>
    <w:p w:rsidR="007351F4" w:rsidRDefault="007351F4">
      <w:pPr>
        <w:spacing w:before="36"/>
      </w:pPr>
    </w:p>
    <w:p w:rsidR="007351F4" w:rsidRDefault="007351F4">
      <w:pPr>
        <w:spacing w:before="36"/>
      </w:pPr>
    </w:p>
    <w:p w:rsidR="00A07495" w:rsidRDefault="00A07495" w:rsidP="00B52164">
      <w:pPr>
        <w:spacing w:before="108"/>
        <w:rPr>
          <w:rFonts w:ascii="Arial" w:hAnsi="Arial" w:cs="Arial"/>
          <w:spacing w:val="-4"/>
          <w:sz w:val="18"/>
          <w:szCs w:val="18"/>
        </w:rPr>
      </w:pPr>
    </w:p>
    <w:p w:rsidR="007351F4" w:rsidRDefault="004128FE" w:rsidP="00B52164">
      <w:pPr>
        <w:spacing w:before="108"/>
        <w:rPr>
          <w:rFonts w:ascii="Arial" w:hAnsi="Arial" w:cs="Arial"/>
          <w:spacing w:val="-4"/>
          <w:sz w:val="18"/>
          <w:szCs w:val="18"/>
        </w:rPr>
      </w:pPr>
      <w:r w:rsidRPr="004128FE">
        <w:rPr>
          <w:noProof/>
        </w:rPr>
        <w:lastRenderedPageBreak/>
        <w:pict>
          <v:shape id="_x0000_s1364" type="#_x0000_t202" style="position:absolute;margin-left:88.85pt;margin-top:38.45pt;width:294.6pt;height:18.6pt;z-index:252007424;mso-wrap-edited:f;mso-wrap-distance-left:0;mso-wrap-distance-right:0;mso-position-horizontal-relative:page;mso-position-vertical-relative:page" wrapcoords="-62 0 -62 21600 21662 21600 21662 0 -62 0" o:allowincell="f" filled="f" stroked="f">
            <v:textbox style="mso-next-textbox:#_x0000_s1364" inset="0,0,0,0">
              <w:txbxContent>
                <w:p w:rsidR="00865066" w:rsidRDefault="00865066" w:rsidP="007351F4">
                  <w:pPr>
                    <w:tabs>
                      <w:tab w:val="left" w:pos="5654"/>
                    </w:tabs>
                    <w:spacing w:before="36"/>
                    <w:ind w:left="4248"/>
                    <w:rPr>
                      <w:rFonts w:ascii="Arial" w:hAnsi="Arial" w:cs="Arial"/>
                      <w:b/>
                      <w:bCs/>
                      <w:color w:val="999999"/>
                      <w:spacing w:val="10"/>
                      <w:sz w:val="12"/>
                      <w:szCs w:val="12"/>
                    </w:rPr>
                  </w:pPr>
                  <w:r>
                    <w:rPr>
                      <w:rFonts w:ascii="Arial" w:hAnsi="Arial" w:cs="Arial"/>
                      <w:b/>
                      <w:bCs/>
                      <w:color w:val="918F90"/>
                      <w:spacing w:val="10"/>
                      <w:sz w:val="12"/>
                      <w:szCs w:val="12"/>
                    </w:rPr>
                    <w:t xml:space="preserve">III. </w:t>
                  </w:r>
                  <w:r>
                    <w:rPr>
                      <w:rFonts w:ascii="Arial" w:hAnsi="Arial" w:cs="Arial" w:hint="eastAsia"/>
                      <w:b/>
                      <w:bCs/>
                      <w:color w:val="999999"/>
                      <w:spacing w:val="10"/>
                      <w:sz w:val="12"/>
                      <w:szCs w:val="12"/>
                    </w:rPr>
                    <w:t>程序</w:t>
                  </w:r>
                  <w:r w:rsidR="00A20810">
                    <w:rPr>
                      <w:rFonts w:ascii="Arial" w:hAnsi="Arial" w:cs="Arial" w:hint="eastAsia"/>
                      <w:b/>
                      <w:bCs/>
                      <w:color w:val="999999"/>
                      <w:spacing w:val="10"/>
                      <w:sz w:val="12"/>
                      <w:szCs w:val="12"/>
                    </w:rPr>
                    <w:t xml:space="preserve">         </w:t>
                  </w:r>
                  <w:r w:rsidRPr="00A20810">
                    <w:rPr>
                      <w:rFonts w:ascii="Arial" w:hAnsi="Arial" w:cs="Arial" w:hint="eastAsia"/>
                      <w:bCs/>
                      <w:color w:val="000000" w:themeColor="text1"/>
                      <w:spacing w:val="10"/>
                    </w:rPr>
                    <w:t>11</w:t>
                  </w:r>
                </w:p>
              </w:txbxContent>
            </v:textbox>
            <w10:wrap type="through" anchorx="page" anchory="page"/>
          </v:shape>
        </w:pict>
      </w:r>
    </w:p>
    <w:p w:rsidR="007351F4" w:rsidRPr="009D5F16" w:rsidRDefault="007351F4" w:rsidP="004A333A">
      <w:pPr>
        <w:pStyle w:val="a6"/>
        <w:numPr>
          <w:ilvl w:val="0"/>
          <w:numId w:val="105"/>
        </w:numPr>
        <w:autoSpaceDE/>
        <w:autoSpaceDN/>
        <w:spacing w:line="360" w:lineRule="auto"/>
        <w:ind w:firstLineChars="0"/>
        <w:jc w:val="both"/>
        <w:rPr>
          <w:sz w:val="21"/>
          <w:szCs w:val="21"/>
        </w:rPr>
      </w:pPr>
      <w:r w:rsidRPr="009D5F16">
        <w:rPr>
          <w:rFonts w:hint="eastAsia"/>
          <w:sz w:val="21"/>
          <w:szCs w:val="21"/>
        </w:rPr>
        <w:t>国际比赛或赛事的规程，包括以下内容：</w:t>
      </w:r>
    </w:p>
    <w:p w:rsidR="007351F4" w:rsidRPr="009D5F16" w:rsidRDefault="007351F4" w:rsidP="004A333A">
      <w:pPr>
        <w:pStyle w:val="a6"/>
        <w:numPr>
          <w:ilvl w:val="0"/>
          <w:numId w:val="106"/>
        </w:numPr>
        <w:autoSpaceDE/>
        <w:autoSpaceDN/>
        <w:spacing w:line="360" w:lineRule="auto"/>
        <w:ind w:firstLineChars="0"/>
        <w:jc w:val="both"/>
        <w:rPr>
          <w:sz w:val="21"/>
          <w:szCs w:val="21"/>
        </w:rPr>
      </w:pPr>
      <w:r>
        <w:rPr>
          <w:rFonts w:hint="eastAsia"/>
          <w:sz w:val="21"/>
          <w:szCs w:val="21"/>
        </w:rPr>
        <w:t>竞赛办法</w:t>
      </w:r>
      <w:r w:rsidRPr="009D5F16">
        <w:rPr>
          <w:rFonts w:hint="eastAsia"/>
          <w:sz w:val="21"/>
          <w:szCs w:val="21"/>
        </w:rPr>
        <w:t>和赛程（如果不止一场比赛）；</w:t>
      </w:r>
    </w:p>
    <w:p w:rsidR="007351F4" w:rsidRPr="009D5F16" w:rsidRDefault="007351F4" w:rsidP="004A333A">
      <w:pPr>
        <w:pStyle w:val="a6"/>
        <w:numPr>
          <w:ilvl w:val="0"/>
          <w:numId w:val="106"/>
        </w:numPr>
        <w:autoSpaceDE/>
        <w:autoSpaceDN/>
        <w:spacing w:line="360" w:lineRule="auto"/>
        <w:ind w:firstLineChars="0"/>
        <w:jc w:val="both"/>
        <w:rPr>
          <w:sz w:val="21"/>
          <w:szCs w:val="21"/>
        </w:rPr>
      </w:pPr>
      <w:r w:rsidRPr="009D5F16">
        <w:rPr>
          <w:rFonts w:hint="eastAsia"/>
          <w:sz w:val="21"/>
          <w:szCs w:val="21"/>
        </w:rPr>
        <w:t>裁判规定；</w:t>
      </w:r>
    </w:p>
    <w:p w:rsidR="007351F4" w:rsidRPr="009D5F16" w:rsidRDefault="007351F4" w:rsidP="004A333A">
      <w:pPr>
        <w:pStyle w:val="a6"/>
        <w:numPr>
          <w:ilvl w:val="0"/>
          <w:numId w:val="106"/>
        </w:numPr>
        <w:autoSpaceDE/>
        <w:autoSpaceDN/>
        <w:spacing w:line="360" w:lineRule="auto"/>
        <w:ind w:firstLineChars="0"/>
        <w:jc w:val="both"/>
        <w:rPr>
          <w:sz w:val="21"/>
          <w:szCs w:val="21"/>
        </w:rPr>
      </w:pPr>
      <w:r w:rsidRPr="009D5F16">
        <w:rPr>
          <w:rFonts w:hint="eastAsia"/>
          <w:sz w:val="21"/>
          <w:szCs w:val="21"/>
        </w:rPr>
        <w:t>纪律处罚程序；</w:t>
      </w:r>
    </w:p>
    <w:p w:rsidR="007351F4" w:rsidRPr="009D5F16" w:rsidRDefault="007351F4" w:rsidP="004A333A">
      <w:pPr>
        <w:pStyle w:val="a6"/>
        <w:numPr>
          <w:ilvl w:val="0"/>
          <w:numId w:val="106"/>
        </w:numPr>
        <w:autoSpaceDE/>
        <w:autoSpaceDN/>
        <w:spacing w:line="360" w:lineRule="auto"/>
        <w:ind w:firstLineChars="0"/>
        <w:jc w:val="both"/>
        <w:rPr>
          <w:sz w:val="21"/>
          <w:szCs w:val="21"/>
        </w:rPr>
      </w:pPr>
      <w:r w:rsidRPr="009D5F16">
        <w:rPr>
          <w:rFonts w:hint="eastAsia"/>
          <w:sz w:val="21"/>
          <w:szCs w:val="21"/>
        </w:rPr>
        <w:t>确认严格遵守《足球竞赛规则》；</w:t>
      </w:r>
    </w:p>
    <w:p w:rsidR="007351F4" w:rsidRPr="009D5F16" w:rsidRDefault="00164231" w:rsidP="004A333A">
      <w:pPr>
        <w:pStyle w:val="a6"/>
        <w:numPr>
          <w:ilvl w:val="0"/>
          <w:numId w:val="106"/>
        </w:numPr>
        <w:autoSpaceDE/>
        <w:autoSpaceDN/>
        <w:spacing w:line="360" w:lineRule="auto"/>
        <w:ind w:firstLineChars="0"/>
        <w:jc w:val="both"/>
        <w:rPr>
          <w:sz w:val="21"/>
          <w:szCs w:val="21"/>
        </w:rPr>
      </w:pPr>
      <w:r>
        <w:rPr>
          <w:rFonts w:hint="eastAsia"/>
          <w:sz w:val="21"/>
          <w:szCs w:val="21"/>
        </w:rPr>
        <w:t>球员资格规定</w:t>
      </w:r>
      <w:r w:rsidR="007351F4" w:rsidRPr="009D5F16">
        <w:rPr>
          <w:rFonts w:hint="eastAsia"/>
          <w:sz w:val="21"/>
          <w:szCs w:val="21"/>
        </w:rPr>
        <w:t>及</w:t>
      </w:r>
      <w:r>
        <w:rPr>
          <w:rFonts w:hint="eastAsia"/>
          <w:sz w:val="21"/>
          <w:szCs w:val="21"/>
        </w:rPr>
        <w:t>其他</w:t>
      </w:r>
    </w:p>
    <w:p w:rsidR="007351F4" w:rsidRPr="00424D0A" w:rsidRDefault="007351F4" w:rsidP="004A333A">
      <w:pPr>
        <w:pStyle w:val="a6"/>
        <w:numPr>
          <w:ilvl w:val="0"/>
          <w:numId w:val="106"/>
        </w:numPr>
        <w:autoSpaceDE/>
        <w:autoSpaceDN/>
        <w:spacing w:line="360" w:lineRule="auto"/>
        <w:ind w:firstLineChars="0"/>
        <w:jc w:val="both"/>
        <w:rPr>
          <w:rFonts w:ascii="Arial" w:hAnsi="Arial" w:cs="Arial"/>
          <w:spacing w:val="-4"/>
          <w:sz w:val="18"/>
          <w:szCs w:val="18"/>
        </w:rPr>
      </w:pPr>
      <w:r w:rsidRPr="00424D0A">
        <w:rPr>
          <w:rFonts w:hint="eastAsia"/>
          <w:sz w:val="21"/>
          <w:szCs w:val="21"/>
        </w:rPr>
        <w:t>反兴奋剂措施（如适用）；</w:t>
      </w:r>
    </w:p>
    <w:p w:rsidR="00B52164" w:rsidRPr="009D5F16" w:rsidRDefault="00B52164" w:rsidP="004A333A">
      <w:pPr>
        <w:pStyle w:val="a6"/>
        <w:numPr>
          <w:ilvl w:val="0"/>
          <w:numId w:val="105"/>
        </w:numPr>
        <w:autoSpaceDE/>
        <w:autoSpaceDN/>
        <w:spacing w:line="360" w:lineRule="auto"/>
        <w:ind w:firstLineChars="0"/>
        <w:jc w:val="both"/>
        <w:rPr>
          <w:sz w:val="21"/>
          <w:szCs w:val="21"/>
        </w:rPr>
      </w:pPr>
      <w:r w:rsidRPr="009D5F16">
        <w:rPr>
          <w:rFonts w:hint="eastAsia"/>
          <w:sz w:val="21"/>
          <w:szCs w:val="21"/>
        </w:rPr>
        <w:t>体育场</w:t>
      </w:r>
      <w:r>
        <w:rPr>
          <w:rFonts w:hint="eastAsia"/>
          <w:sz w:val="21"/>
          <w:szCs w:val="21"/>
        </w:rPr>
        <w:t>允许</w:t>
      </w:r>
      <w:r w:rsidRPr="009D5F16">
        <w:rPr>
          <w:rFonts w:hint="eastAsia"/>
          <w:sz w:val="21"/>
          <w:szCs w:val="21"/>
        </w:rPr>
        <w:t>使用</w:t>
      </w:r>
      <w:r>
        <w:rPr>
          <w:rFonts w:hint="eastAsia"/>
          <w:sz w:val="21"/>
          <w:szCs w:val="21"/>
        </w:rPr>
        <w:t>证明并确保</w:t>
      </w:r>
      <w:r w:rsidRPr="009D5F16">
        <w:rPr>
          <w:rFonts w:hint="eastAsia"/>
          <w:sz w:val="21"/>
          <w:szCs w:val="21"/>
        </w:rPr>
        <w:t>符合国际足联足球体育场标准</w:t>
      </w:r>
      <w:r>
        <w:rPr>
          <w:rFonts w:hint="eastAsia"/>
          <w:sz w:val="21"/>
          <w:szCs w:val="21"/>
        </w:rPr>
        <w:t>，即符合国际足联制定的相关技术标准并达到可使</w:t>
      </w:r>
      <w:r w:rsidRPr="009D5F16">
        <w:rPr>
          <w:rFonts w:hint="eastAsia"/>
          <w:sz w:val="21"/>
          <w:szCs w:val="21"/>
        </w:rPr>
        <w:t>用</w:t>
      </w:r>
      <w:r>
        <w:rPr>
          <w:rFonts w:hint="eastAsia"/>
          <w:sz w:val="21"/>
          <w:szCs w:val="21"/>
        </w:rPr>
        <w:t>的程度</w:t>
      </w:r>
      <w:r w:rsidRPr="009D5F16">
        <w:rPr>
          <w:rFonts w:hint="eastAsia"/>
          <w:sz w:val="21"/>
          <w:szCs w:val="21"/>
        </w:rPr>
        <w:t>。</w:t>
      </w:r>
    </w:p>
    <w:p w:rsidR="00B52164" w:rsidRPr="009D5F16" w:rsidRDefault="00B52164" w:rsidP="004A333A">
      <w:pPr>
        <w:pStyle w:val="a6"/>
        <w:numPr>
          <w:ilvl w:val="0"/>
          <w:numId w:val="105"/>
        </w:numPr>
        <w:autoSpaceDE/>
        <w:autoSpaceDN/>
        <w:spacing w:line="360" w:lineRule="auto"/>
        <w:ind w:firstLineChars="0"/>
        <w:jc w:val="both"/>
        <w:rPr>
          <w:sz w:val="21"/>
          <w:szCs w:val="21"/>
        </w:rPr>
      </w:pPr>
      <w:r w:rsidRPr="009D5F16">
        <w:rPr>
          <w:rFonts w:hint="eastAsia"/>
          <w:sz w:val="21"/>
          <w:szCs w:val="21"/>
        </w:rPr>
        <w:t>球员安保措施，包括医务急救方案；</w:t>
      </w:r>
    </w:p>
    <w:p w:rsidR="00B52164" w:rsidRPr="009D5F16" w:rsidRDefault="00424D0A" w:rsidP="004A333A">
      <w:pPr>
        <w:pStyle w:val="a6"/>
        <w:numPr>
          <w:ilvl w:val="0"/>
          <w:numId w:val="105"/>
        </w:numPr>
        <w:autoSpaceDE/>
        <w:autoSpaceDN/>
        <w:spacing w:line="360" w:lineRule="auto"/>
        <w:ind w:firstLineChars="0"/>
        <w:jc w:val="both"/>
        <w:rPr>
          <w:sz w:val="21"/>
          <w:szCs w:val="21"/>
        </w:rPr>
      </w:pPr>
      <w:r>
        <w:rPr>
          <w:rFonts w:hint="eastAsia"/>
          <w:sz w:val="21"/>
          <w:szCs w:val="21"/>
        </w:rPr>
        <w:t>赛事</w:t>
      </w:r>
      <w:r w:rsidR="00B52164" w:rsidRPr="009D5F16">
        <w:rPr>
          <w:rFonts w:hint="eastAsia"/>
          <w:sz w:val="21"/>
          <w:szCs w:val="21"/>
        </w:rPr>
        <w:t>保证金</w:t>
      </w:r>
      <w:r>
        <w:rPr>
          <w:rFonts w:hint="eastAsia"/>
          <w:sz w:val="21"/>
          <w:szCs w:val="21"/>
        </w:rPr>
        <w:t>或其他经费</w:t>
      </w:r>
      <w:r w:rsidR="00B52164" w:rsidRPr="009D5F16">
        <w:rPr>
          <w:rFonts w:hint="eastAsia"/>
          <w:sz w:val="21"/>
          <w:szCs w:val="21"/>
        </w:rPr>
        <w:t>安全措施</w:t>
      </w:r>
      <w:r>
        <w:rPr>
          <w:rFonts w:hint="eastAsia"/>
          <w:sz w:val="21"/>
          <w:szCs w:val="21"/>
        </w:rPr>
        <w:t>，</w:t>
      </w:r>
      <w:r w:rsidR="00B52164" w:rsidRPr="009D5F16">
        <w:rPr>
          <w:rFonts w:hint="eastAsia"/>
          <w:sz w:val="21"/>
          <w:szCs w:val="21"/>
        </w:rPr>
        <w:t>以确保</w:t>
      </w:r>
      <w:r>
        <w:rPr>
          <w:rFonts w:hint="eastAsia"/>
          <w:sz w:val="21"/>
          <w:szCs w:val="21"/>
        </w:rPr>
        <w:t>经费的执行</w:t>
      </w:r>
      <w:r w:rsidR="00B52164" w:rsidRPr="009D5F16">
        <w:rPr>
          <w:rFonts w:hint="eastAsia"/>
          <w:sz w:val="21"/>
          <w:szCs w:val="21"/>
        </w:rPr>
        <w:t>，如支付裁判员酬金等；</w:t>
      </w:r>
    </w:p>
    <w:p w:rsidR="00B52164" w:rsidRPr="009D5F16" w:rsidRDefault="00B52164" w:rsidP="004A333A">
      <w:pPr>
        <w:pStyle w:val="a6"/>
        <w:numPr>
          <w:ilvl w:val="0"/>
          <w:numId w:val="105"/>
        </w:numPr>
        <w:autoSpaceDE/>
        <w:autoSpaceDN/>
        <w:spacing w:line="360" w:lineRule="auto"/>
        <w:ind w:firstLineChars="0"/>
        <w:jc w:val="both"/>
        <w:rPr>
          <w:sz w:val="21"/>
          <w:szCs w:val="21"/>
        </w:rPr>
      </w:pPr>
      <w:r w:rsidRPr="009D5F16">
        <w:rPr>
          <w:rFonts w:hint="eastAsia"/>
          <w:sz w:val="21"/>
          <w:szCs w:val="21"/>
        </w:rPr>
        <w:t>如果比赛为公开比赛，</w:t>
      </w:r>
      <w:r w:rsidR="00424D0A">
        <w:rPr>
          <w:rFonts w:hint="eastAsia"/>
          <w:sz w:val="21"/>
          <w:szCs w:val="21"/>
        </w:rPr>
        <w:t>应提供</w:t>
      </w:r>
      <w:r w:rsidRPr="009D5F16">
        <w:rPr>
          <w:rFonts w:hint="eastAsia"/>
          <w:sz w:val="21"/>
          <w:szCs w:val="21"/>
        </w:rPr>
        <w:t>相应安保计划</w:t>
      </w:r>
      <w:r w:rsidR="00424D0A">
        <w:rPr>
          <w:rFonts w:hint="eastAsia"/>
          <w:sz w:val="21"/>
          <w:szCs w:val="21"/>
        </w:rPr>
        <w:t>，其中</w:t>
      </w:r>
      <w:r w:rsidRPr="009D5F16">
        <w:rPr>
          <w:rFonts w:hint="eastAsia"/>
          <w:sz w:val="21"/>
          <w:szCs w:val="21"/>
        </w:rPr>
        <w:t>包括票务计划</w:t>
      </w:r>
      <w:r w:rsidR="00424D0A">
        <w:rPr>
          <w:rFonts w:hint="eastAsia"/>
          <w:sz w:val="21"/>
          <w:szCs w:val="21"/>
        </w:rPr>
        <w:t>，并</w:t>
      </w:r>
      <w:r w:rsidRPr="009D5F16">
        <w:rPr>
          <w:rFonts w:hint="eastAsia"/>
          <w:sz w:val="21"/>
          <w:szCs w:val="21"/>
        </w:rPr>
        <w:t>都应遵守国际足联安保规程</w:t>
      </w:r>
      <w:r w:rsidR="00424D0A">
        <w:rPr>
          <w:rFonts w:hint="eastAsia"/>
          <w:sz w:val="21"/>
          <w:szCs w:val="21"/>
        </w:rPr>
        <w:t>（如果适用）</w:t>
      </w:r>
      <w:r w:rsidRPr="009D5F16">
        <w:rPr>
          <w:rFonts w:hint="eastAsia"/>
          <w:sz w:val="21"/>
          <w:szCs w:val="21"/>
        </w:rPr>
        <w:t>；</w:t>
      </w:r>
    </w:p>
    <w:p w:rsidR="00B52164" w:rsidRPr="009D5F16" w:rsidRDefault="00B52164" w:rsidP="004A333A">
      <w:pPr>
        <w:pStyle w:val="a6"/>
        <w:numPr>
          <w:ilvl w:val="0"/>
          <w:numId w:val="105"/>
        </w:numPr>
        <w:autoSpaceDE/>
        <w:autoSpaceDN/>
        <w:spacing w:line="360" w:lineRule="auto"/>
        <w:ind w:firstLineChars="0"/>
        <w:jc w:val="both"/>
        <w:rPr>
          <w:sz w:val="21"/>
          <w:szCs w:val="21"/>
        </w:rPr>
      </w:pPr>
      <w:r w:rsidRPr="009D5F16">
        <w:rPr>
          <w:rFonts w:hint="eastAsia"/>
          <w:sz w:val="21"/>
          <w:szCs w:val="21"/>
        </w:rPr>
        <w:t>参赛队比赛服颜色以及有关球衣广告内容的禁用注意的事项，可参考国际足联装备规程；</w:t>
      </w:r>
    </w:p>
    <w:p w:rsidR="00B52164" w:rsidRPr="009D5F16" w:rsidRDefault="00B52164" w:rsidP="004A333A">
      <w:pPr>
        <w:pStyle w:val="a6"/>
        <w:numPr>
          <w:ilvl w:val="0"/>
          <w:numId w:val="105"/>
        </w:numPr>
        <w:autoSpaceDE/>
        <w:autoSpaceDN/>
        <w:spacing w:line="360" w:lineRule="auto"/>
        <w:ind w:firstLineChars="0"/>
        <w:jc w:val="both"/>
        <w:rPr>
          <w:sz w:val="21"/>
          <w:szCs w:val="21"/>
        </w:rPr>
      </w:pPr>
      <w:r w:rsidRPr="009D5F16">
        <w:rPr>
          <w:rFonts w:hint="eastAsia"/>
          <w:sz w:val="21"/>
          <w:szCs w:val="21"/>
        </w:rPr>
        <w:t>国际比赛或赛事的国际电视转播确认函（如有）；</w:t>
      </w:r>
    </w:p>
    <w:p w:rsidR="00B52164" w:rsidRPr="009D5F16" w:rsidRDefault="00B52164" w:rsidP="004A333A">
      <w:pPr>
        <w:pStyle w:val="a6"/>
        <w:numPr>
          <w:ilvl w:val="0"/>
          <w:numId w:val="105"/>
        </w:numPr>
        <w:autoSpaceDE/>
        <w:autoSpaceDN/>
        <w:spacing w:line="360" w:lineRule="auto"/>
        <w:ind w:firstLineChars="0"/>
        <w:jc w:val="both"/>
        <w:rPr>
          <w:sz w:val="21"/>
          <w:szCs w:val="21"/>
        </w:rPr>
      </w:pPr>
      <w:r w:rsidRPr="009D5F16">
        <w:rPr>
          <w:rFonts w:hint="eastAsia"/>
          <w:sz w:val="21"/>
          <w:szCs w:val="21"/>
        </w:rPr>
        <w:t>遵守本规程的证明；</w:t>
      </w:r>
    </w:p>
    <w:p w:rsidR="00B52164" w:rsidRPr="009D5F16" w:rsidRDefault="00B52164" w:rsidP="004A333A">
      <w:pPr>
        <w:pStyle w:val="a6"/>
        <w:numPr>
          <w:ilvl w:val="0"/>
          <w:numId w:val="105"/>
        </w:numPr>
        <w:autoSpaceDE/>
        <w:autoSpaceDN/>
        <w:spacing w:line="360" w:lineRule="auto"/>
        <w:ind w:firstLineChars="0"/>
        <w:jc w:val="both"/>
        <w:rPr>
          <w:sz w:val="21"/>
          <w:szCs w:val="21"/>
        </w:rPr>
      </w:pPr>
      <w:r w:rsidRPr="009D5F16">
        <w:rPr>
          <w:rFonts w:hint="eastAsia"/>
          <w:sz w:val="21"/>
          <w:szCs w:val="21"/>
        </w:rPr>
        <w:t>国内法律相关规定和要求。</w:t>
      </w:r>
    </w:p>
    <w:p w:rsidR="007351F4" w:rsidRPr="00B52164" w:rsidRDefault="007351F4" w:rsidP="00424D0A">
      <w:pPr>
        <w:spacing w:line="360" w:lineRule="auto"/>
        <w:rPr>
          <w:rFonts w:ascii="Arial" w:hAnsi="Arial" w:cs="Arial"/>
          <w:spacing w:val="-4"/>
          <w:sz w:val="18"/>
          <w:szCs w:val="18"/>
        </w:rPr>
      </w:pPr>
    </w:p>
    <w:p w:rsidR="007351F4" w:rsidRPr="007351F4" w:rsidRDefault="007351F4">
      <w:pPr>
        <w:spacing w:before="36"/>
        <w:sectPr w:rsidR="007351F4" w:rsidRPr="007351F4">
          <w:pgSz w:w="8390" w:h="11909"/>
          <w:pgMar w:top="1074" w:right="661" w:bottom="1110" w:left="1777" w:header="720" w:footer="720" w:gutter="0"/>
          <w:cols w:space="720"/>
          <w:noEndnote/>
        </w:sectPr>
      </w:pPr>
    </w:p>
    <w:p w:rsidR="00A20810" w:rsidRDefault="00A20810">
      <w:pPr>
        <w:spacing w:before="36" w:line="264" w:lineRule="atLeast"/>
        <w:rPr>
          <w:rFonts w:ascii="Arial" w:hAnsi="Arial" w:cs="Arial" w:hint="eastAsia"/>
          <w:b/>
          <w:bCs/>
          <w:spacing w:val="-4"/>
          <w:sz w:val="18"/>
          <w:szCs w:val="18"/>
        </w:rPr>
      </w:pPr>
      <w:r w:rsidRPr="004128FE">
        <w:rPr>
          <w:noProof/>
        </w:rPr>
        <w:lastRenderedPageBreak/>
        <w:pict>
          <v:shape id="_x0000_s1051" type="#_x0000_t202" style="position:absolute;margin-left:38.75pt;margin-top:40.95pt;width:345.15pt;height:16.55pt;z-index:251683840;mso-wrap-edited:f;mso-wrap-distance-left:0;mso-wrap-distance-right:0;mso-position-horizontal-relative:page;mso-position-vertical-relative:page" wrapcoords="-62 0 -62 21600 21662 21600 21662 0 -62 0" o:allowincell="f" filled="f" stroked="f">
            <v:textbox inset="0,0,0,0">
              <w:txbxContent>
                <w:p w:rsidR="00865066" w:rsidRDefault="00865066">
                  <w:pPr>
                    <w:tabs>
                      <w:tab w:val="left" w:pos="469"/>
                    </w:tabs>
                    <w:spacing w:before="36"/>
                    <w:rPr>
                      <w:rFonts w:ascii="Arial" w:hAnsi="Arial" w:cs="Arial"/>
                      <w:b/>
                      <w:bCs/>
                      <w:color w:val="999999"/>
                      <w:spacing w:val="10"/>
                      <w:sz w:val="12"/>
                      <w:szCs w:val="12"/>
                    </w:rPr>
                  </w:pPr>
                  <w:r>
                    <w:rPr>
                      <w:rFonts w:hint="eastAsia"/>
                    </w:rPr>
                    <w:t>12</w:t>
                  </w:r>
                  <w:r>
                    <w:rPr>
                      <w:rFonts w:ascii="Arial" w:hAnsi="Arial" w:cs="Arial"/>
                      <w:b/>
                      <w:bCs/>
                      <w:color w:val="999999"/>
                      <w:spacing w:val="10"/>
                      <w:sz w:val="12"/>
                      <w:szCs w:val="12"/>
                    </w:rPr>
                    <w:tab/>
                  </w:r>
                  <w:r>
                    <w:rPr>
                      <w:rFonts w:ascii="Arial" w:hAnsi="Arial" w:cs="Arial"/>
                      <w:b/>
                      <w:bCs/>
                      <w:color w:val="918F90"/>
                      <w:spacing w:val="10"/>
                      <w:sz w:val="12"/>
                      <w:szCs w:val="12"/>
                    </w:rPr>
                    <w:t xml:space="preserve">III. </w:t>
                  </w:r>
                  <w:r>
                    <w:rPr>
                      <w:rFonts w:ascii="Arial" w:hAnsi="Arial" w:cs="Arial"/>
                      <w:b/>
                      <w:bCs/>
                      <w:color w:val="999999"/>
                      <w:spacing w:val="10"/>
                      <w:sz w:val="12"/>
                      <w:szCs w:val="12"/>
                    </w:rPr>
                    <w:t>PROCEDURE</w:t>
                  </w:r>
                </w:p>
              </w:txbxContent>
            </v:textbox>
            <w10:wrap type="through" anchorx="page" anchory="page"/>
          </v:shape>
        </w:pict>
      </w:r>
    </w:p>
    <w:p w:rsidR="00062BBF" w:rsidRDefault="00062BBF">
      <w:pPr>
        <w:spacing w:before="36" w:line="264" w:lineRule="atLeast"/>
        <w:rPr>
          <w:rFonts w:ascii="Arial" w:hAnsi="Arial" w:cs="Arial"/>
          <w:spacing w:val="-4"/>
          <w:sz w:val="18"/>
          <w:szCs w:val="18"/>
        </w:rPr>
      </w:pPr>
      <w:r>
        <w:rPr>
          <w:rFonts w:ascii="Arial" w:hAnsi="Arial" w:cs="Arial"/>
          <w:b/>
          <w:bCs/>
          <w:spacing w:val="-4"/>
          <w:sz w:val="18"/>
          <w:szCs w:val="18"/>
        </w:rPr>
        <w:t xml:space="preserve">3. </w:t>
      </w:r>
      <w:r>
        <w:rPr>
          <w:rFonts w:ascii="Arial" w:hAnsi="Arial" w:cs="Arial"/>
          <w:spacing w:val="-4"/>
          <w:sz w:val="18"/>
          <w:szCs w:val="18"/>
        </w:rPr>
        <w:t>The application form for participating in an International Match or competition on the territory of another Member shall require the following as a minimum:</w:t>
      </w:r>
    </w:p>
    <w:p w:rsidR="00062BBF" w:rsidRDefault="00062BBF">
      <w:pPr>
        <w:rPr>
          <w:rFonts w:ascii="Arial" w:hAnsi="Arial" w:cs="Arial"/>
          <w:spacing w:val="-4"/>
          <w:sz w:val="18"/>
          <w:szCs w:val="18"/>
        </w:rPr>
      </w:pPr>
    </w:p>
    <w:p w:rsidR="00062BBF" w:rsidRDefault="00062BBF">
      <w:pPr>
        <w:spacing w:line="264" w:lineRule="atLeast"/>
        <w:ind w:left="360" w:right="144"/>
        <w:rPr>
          <w:rFonts w:ascii="Arial" w:hAnsi="Arial" w:cs="Arial"/>
          <w:spacing w:val="-4"/>
          <w:sz w:val="18"/>
          <w:szCs w:val="18"/>
        </w:rPr>
      </w:pPr>
      <w:r>
        <w:rPr>
          <w:rFonts w:ascii="Arial" w:hAnsi="Arial" w:cs="Arial"/>
          <w:b/>
          <w:bCs/>
          <w:spacing w:val="-4"/>
          <w:sz w:val="18"/>
          <w:szCs w:val="18"/>
        </w:rPr>
        <w:t xml:space="preserve">a) </w:t>
      </w:r>
      <w:r>
        <w:rPr>
          <w:rFonts w:ascii="Arial" w:hAnsi="Arial" w:cs="Arial"/>
          <w:spacing w:val="-4"/>
          <w:sz w:val="18"/>
          <w:szCs w:val="18"/>
        </w:rPr>
        <w:t>The name of the Member on whose territory the International Match or competition is to be played;</w:t>
      </w:r>
    </w:p>
    <w:p w:rsidR="00062BBF" w:rsidRDefault="00062BBF">
      <w:pPr>
        <w:rPr>
          <w:rFonts w:ascii="Arial" w:hAnsi="Arial" w:cs="Arial"/>
          <w:spacing w:val="-4"/>
          <w:sz w:val="18"/>
          <w:szCs w:val="18"/>
        </w:rPr>
      </w:pPr>
    </w:p>
    <w:p w:rsidR="00062BBF" w:rsidRDefault="00062BBF">
      <w:pPr>
        <w:spacing w:line="264" w:lineRule="atLeast"/>
        <w:ind w:left="360" w:right="648"/>
        <w:rPr>
          <w:rFonts w:ascii="Arial" w:hAnsi="Arial" w:cs="Arial"/>
          <w:spacing w:val="-4"/>
          <w:sz w:val="18"/>
          <w:szCs w:val="18"/>
        </w:rPr>
      </w:pPr>
      <w:r>
        <w:rPr>
          <w:rFonts w:ascii="Arial" w:hAnsi="Arial" w:cs="Arial"/>
          <w:b/>
          <w:bCs/>
          <w:spacing w:val="-4"/>
          <w:sz w:val="18"/>
          <w:szCs w:val="18"/>
        </w:rPr>
        <w:t xml:space="preserve">b) </w:t>
      </w:r>
      <w:r>
        <w:rPr>
          <w:rFonts w:ascii="Arial" w:hAnsi="Arial" w:cs="Arial"/>
          <w:spacing w:val="-4"/>
          <w:sz w:val="18"/>
          <w:szCs w:val="18"/>
        </w:rPr>
        <w:t>The name of the party responsible for promoting and staging the International Match or competition;</w:t>
      </w:r>
    </w:p>
    <w:p w:rsidR="00062BBF" w:rsidRDefault="00062BBF">
      <w:pPr>
        <w:rPr>
          <w:rFonts w:ascii="Arial" w:hAnsi="Arial" w:cs="Arial"/>
          <w:spacing w:val="-4"/>
          <w:sz w:val="18"/>
          <w:szCs w:val="18"/>
        </w:rPr>
      </w:pPr>
    </w:p>
    <w:p w:rsidR="00062BBF" w:rsidRDefault="00062BBF">
      <w:pPr>
        <w:spacing w:line="264" w:lineRule="atLeast"/>
        <w:ind w:left="360" w:right="864"/>
        <w:rPr>
          <w:rFonts w:ascii="Arial" w:hAnsi="Arial" w:cs="Arial"/>
          <w:spacing w:val="-4"/>
          <w:sz w:val="18"/>
          <w:szCs w:val="18"/>
        </w:rPr>
      </w:pPr>
      <w:r>
        <w:rPr>
          <w:rFonts w:ascii="Arial" w:hAnsi="Arial" w:cs="Arial"/>
          <w:b/>
          <w:bCs/>
          <w:spacing w:val="-4"/>
          <w:sz w:val="18"/>
          <w:szCs w:val="18"/>
        </w:rPr>
        <w:t xml:space="preserve">c) </w:t>
      </w:r>
      <w:r>
        <w:rPr>
          <w:rFonts w:ascii="Arial" w:hAnsi="Arial" w:cs="Arial"/>
          <w:spacing w:val="-4"/>
          <w:sz w:val="18"/>
          <w:szCs w:val="18"/>
        </w:rPr>
        <w:t>The list of the teams participating in the International Match or competition;</w:t>
      </w:r>
    </w:p>
    <w:p w:rsidR="00062BBF" w:rsidRDefault="00062BBF">
      <w:pPr>
        <w:rPr>
          <w:rFonts w:ascii="Arial" w:hAnsi="Arial" w:cs="Arial"/>
          <w:spacing w:val="-4"/>
          <w:sz w:val="18"/>
          <w:szCs w:val="18"/>
        </w:rPr>
      </w:pPr>
    </w:p>
    <w:p w:rsidR="00062BBF" w:rsidRDefault="00062BBF">
      <w:pPr>
        <w:spacing w:before="36"/>
        <w:ind w:left="360"/>
        <w:rPr>
          <w:rFonts w:ascii="Arial" w:hAnsi="Arial" w:cs="Arial"/>
          <w:spacing w:val="-4"/>
          <w:sz w:val="18"/>
          <w:szCs w:val="18"/>
        </w:rPr>
      </w:pPr>
      <w:r>
        <w:rPr>
          <w:rFonts w:ascii="Arial" w:hAnsi="Arial" w:cs="Arial"/>
          <w:b/>
          <w:bCs/>
          <w:spacing w:val="-4"/>
          <w:sz w:val="18"/>
          <w:szCs w:val="18"/>
        </w:rPr>
        <w:t xml:space="preserve">d) </w:t>
      </w:r>
      <w:r>
        <w:rPr>
          <w:rFonts w:ascii="Arial" w:hAnsi="Arial" w:cs="Arial"/>
          <w:spacing w:val="-4"/>
          <w:sz w:val="18"/>
          <w:szCs w:val="18"/>
        </w:rPr>
        <w:t>The date(s) of the International Match or competition;</w:t>
      </w:r>
    </w:p>
    <w:p w:rsidR="00062BBF" w:rsidRDefault="00062BBF">
      <w:pPr>
        <w:rPr>
          <w:rFonts w:ascii="Arial" w:hAnsi="Arial" w:cs="Arial"/>
          <w:spacing w:val="-4"/>
          <w:sz w:val="18"/>
          <w:szCs w:val="18"/>
        </w:rPr>
      </w:pPr>
    </w:p>
    <w:p w:rsidR="00062BBF" w:rsidRDefault="00062BBF">
      <w:pPr>
        <w:spacing w:before="36"/>
        <w:ind w:left="360"/>
        <w:rPr>
          <w:rFonts w:ascii="Arial" w:hAnsi="Arial" w:cs="Arial"/>
          <w:spacing w:val="-4"/>
          <w:sz w:val="18"/>
          <w:szCs w:val="18"/>
        </w:rPr>
      </w:pPr>
      <w:r>
        <w:rPr>
          <w:rFonts w:ascii="Arial" w:hAnsi="Arial" w:cs="Arial"/>
          <w:b/>
          <w:bCs/>
          <w:spacing w:val="-4"/>
          <w:sz w:val="18"/>
          <w:szCs w:val="18"/>
        </w:rPr>
        <w:t xml:space="preserve">e) </w:t>
      </w:r>
      <w:r>
        <w:rPr>
          <w:rFonts w:ascii="Arial" w:hAnsi="Arial" w:cs="Arial"/>
          <w:spacing w:val="-4"/>
          <w:sz w:val="18"/>
          <w:szCs w:val="18"/>
        </w:rPr>
        <w:t>The basic rules of the competition, including:</w:t>
      </w:r>
    </w:p>
    <w:p w:rsidR="00062BBF" w:rsidRDefault="00062BBF" w:rsidP="004A333A">
      <w:pPr>
        <w:numPr>
          <w:ilvl w:val="0"/>
          <w:numId w:val="11"/>
        </w:numPr>
        <w:spacing w:before="36"/>
        <w:rPr>
          <w:rFonts w:ascii="Arial" w:hAnsi="Arial" w:cs="Arial"/>
          <w:spacing w:val="-4"/>
          <w:sz w:val="18"/>
          <w:szCs w:val="18"/>
        </w:rPr>
      </w:pPr>
      <w:r>
        <w:rPr>
          <w:rFonts w:ascii="Arial" w:hAnsi="Arial" w:cs="Arial"/>
          <w:spacing w:val="-4"/>
          <w:sz w:val="18"/>
          <w:szCs w:val="18"/>
        </w:rPr>
        <w:t>Competition format if more than one match is involved</w:t>
      </w:r>
    </w:p>
    <w:p w:rsidR="00062BBF" w:rsidRDefault="00062BBF" w:rsidP="004A333A">
      <w:pPr>
        <w:numPr>
          <w:ilvl w:val="0"/>
          <w:numId w:val="11"/>
        </w:numPr>
        <w:spacing w:before="36"/>
        <w:rPr>
          <w:rFonts w:ascii="Arial" w:hAnsi="Arial" w:cs="Arial"/>
          <w:spacing w:val="-4"/>
          <w:sz w:val="18"/>
          <w:szCs w:val="18"/>
        </w:rPr>
      </w:pPr>
      <w:r>
        <w:rPr>
          <w:rFonts w:ascii="Arial" w:hAnsi="Arial" w:cs="Arial"/>
          <w:spacing w:val="-4"/>
          <w:sz w:val="18"/>
          <w:szCs w:val="18"/>
        </w:rPr>
        <w:t>Disciplinary procedures</w:t>
      </w:r>
    </w:p>
    <w:p w:rsidR="00062BBF" w:rsidRDefault="00062BBF" w:rsidP="004A333A">
      <w:pPr>
        <w:numPr>
          <w:ilvl w:val="0"/>
          <w:numId w:val="11"/>
        </w:numPr>
        <w:spacing w:before="36"/>
        <w:rPr>
          <w:rFonts w:ascii="Arial" w:hAnsi="Arial" w:cs="Arial"/>
          <w:spacing w:val="-4"/>
          <w:sz w:val="18"/>
          <w:szCs w:val="18"/>
        </w:rPr>
      </w:pPr>
      <w:r>
        <w:rPr>
          <w:rFonts w:ascii="Arial" w:hAnsi="Arial" w:cs="Arial"/>
          <w:spacing w:val="-4"/>
          <w:sz w:val="18"/>
          <w:szCs w:val="18"/>
        </w:rPr>
        <w:t>Player eligibility rules, and,</w:t>
      </w:r>
    </w:p>
    <w:p w:rsidR="00062BBF" w:rsidRDefault="00062BBF" w:rsidP="004A333A">
      <w:pPr>
        <w:numPr>
          <w:ilvl w:val="0"/>
          <w:numId w:val="11"/>
        </w:numPr>
        <w:spacing w:before="36"/>
        <w:rPr>
          <w:rFonts w:ascii="Arial" w:hAnsi="Arial" w:cs="Arial"/>
          <w:spacing w:val="-4"/>
          <w:sz w:val="18"/>
          <w:szCs w:val="18"/>
        </w:rPr>
      </w:pPr>
      <w:r>
        <w:rPr>
          <w:rFonts w:ascii="Arial" w:hAnsi="Arial" w:cs="Arial"/>
          <w:spacing w:val="-4"/>
          <w:sz w:val="18"/>
          <w:szCs w:val="18"/>
        </w:rPr>
        <w:t>Anti-doping measures, if applicable;</w:t>
      </w:r>
    </w:p>
    <w:p w:rsidR="00062BBF" w:rsidRDefault="00062BBF">
      <w:pPr>
        <w:rPr>
          <w:rFonts w:ascii="Arial" w:hAnsi="Arial" w:cs="Arial"/>
          <w:spacing w:val="-4"/>
          <w:sz w:val="18"/>
          <w:szCs w:val="18"/>
        </w:rPr>
      </w:pPr>
    </w:p>
    <w:p w:rsidR="00062BBF" w:rsidRDefault="00062BBF">
      <w:pPr>
        <w:spacing w:before="36"/>
        <w:ind w:left="360"/>
        <w:rPr>
          <w:rFonts w:ascii="Arial" w:hAnsi="Arial" w:cs="Arial"/>
          <w:spacing w:val="-4"/>
          <w:sz w:val="18"/>
          <w:szCs w:val="18"/>
        </w:rPr>
      </w:pPr>
      <w:r>
        <w:rPr>
          <w:rFonts w:ascii="Arial" w:hAnsi="Arial" w:cs="Arial"/>
          <w:b/>
          <w:bCs/>
          <w:spacing w:val="-4"/>
          <w:sz w:val="18"/>
          <w:szCs w:val="18"/>
        </w:rPr>
        <w:t xml:space="preserve">f) </w:t>
      </w:r>
      <w:r>
        <w:rPr>
          <w:rFonts w:ascii="Arial" w:hAnsi="Arial" w:cs="Arial"/>
          <w:spacing w:val="-4"/>
          <w:sz w:val="18"/>
          <w:szCs w:val="18"/>
        </w:rPr>
        <w:t>The name and contact information of the head of the delegation,</w:t>
      </w:r>
    </w:p>
    <w:p w:rsidR="00062BBF" w:rsidRDefault="00062BBF">
      <w:pPr>
        <w:spacing w:line="264" w:lineRule="atLeast"/>
        <w:ind w:left="360" w:right="216"/>
        <w:jc w:val="both"/>
        <w:rPr>
          <w:rFonts w:ascii="Arial" w:hAnsi="Arial" w:cs="Arial"/>
          <w:spacing w:val="-4"/>
          <w:sz w:val="18"/>
          <w:szCs w:val="18"/>
        </w:rPr>
      </w:pPr>
      <w:proofErr w:type="gramStart"/>
      <w:r>
        <w:rPr>
          <w:rFonts w:ascii="Arial" w:hAnsi="Arial" w:cs="Arial"/>
          <w:spacing w:val="-4"/>
          <w:sz w:val="18"/>
          <w:szCs w:val="18"/>
        </w:rPr>
        <w:t>a</w:t>
      </w:r>
      <w:proofErr w:type="gramEnd"/>
      <w:r>
        <w:rPr>
          <w:rFonts w:ascii="Arial" w:hAnsi="Arial" w:cs="Arial"/>
          <w:spacing w:val="-4"/>
          <w:sz w:val="18"/>
          <w:szCs w:val="18"/>
        </w:rPr>
        <w:t xml:space="preserve"> natural person who shall be the person responsible for the official travel delegation of each team of the Member participating in the International Match or competition;</w:t>
      </w:r>
    </w:p>
    <w:p w:rsidR="00062BBF" w:rsidRDefault="00062BBF">
      <w:pPr>
        <w:rPr>
          <w:rFonts w:ascii="Arial" w:hAnsi="Arial" w:cs="Arial"/>
          <w:spacing w:val="-4"/>
          <w:sz w:val="18"/>
          <w:szCs w:val="18"/>
        </w:rPr>
      </w:pPr>
    </w:p>
    <w:p w:rsidR="00062BBF" w:rsidRDefault="00062BBF">
      <w:pPr>
        <w:spacing w:before="36"/>
        <w:ind w:left="360"/>
        <w:rPr>
          <w:rFonts w:ascii="Arial" w:hAnsi="Arial" w:cs="Arial"/>
          <w:spacing w:val="-4"/>
          <w:sz w:val="18"/>
          <w:szCs w:val="18"/>
        </w:rPr>
      </w:pPr>
      <w:r>
        <w:rPr>
          <w:rFonts w:ascii="Arial" w:hAnsi="Arial" w:cs="Arial"/>
          <w:b/>
          <w:bCs/>
          <w:spacing w:val="-4"/>
          <w:sz w:val="18"/>
          <w:szCs w:val="18"/>
        </w:rPr>
        <w:t xml:space="preserve">g) </w:t>
      </w:r>
      <w:r>
        <w:rPr>
          <w:rFonts w:ascii="Arial" w:hAnsi="Arial" w:cs="Arial"/>
          <w:spacing w:val="-4"/>
          <w:sz w:val="18"/>
          <w:szCs w:val="18"/>
        </w:rPr>
        <w:t>Any required travel documents;</w:t>
      </w:r>
    </w:p>
    <w:p w:rsidR="00062BBF" w:rsidRDefault="00062BBF">
      <w:pPr>
        <w:rPr>
          <w:rFonts w:ascii="Arial" w:hAnsi="Arial" w:cs="Arial"/>
          <w:spacing w:val="-4"/>
          <w:sz w:val="18"/>
          <w:szCs w:val="18"/>
        </w:rPr>
      </w:pPr>
    </w:p>
    <w:p w:rsidR="00062BBF" w:rsidRDefault="00062BBF">
      <w:pPr>
        <w:spacing w:before="36"/>
        <w:ind w:left="360"/>
        <w:rPr>
          <w:rFonts w:ascii="Arial" w:hAnsi="Arial" w:cs="Arial"/>
          <w:spacing w:val="-4"/>
          <w:sz w:val="18"/>
          <w:szCs w:val="18"/>
        </w:rPr>
      </w:pPr>
      <w:r>
        <w:rPr>
          <w:rFonts w:ascii="Arial" w:hAnsi="Arial" w:cs="Arial"/>
          <w:b/>
          <w:bCs/>
          <w:spacing w:val="-4"/>
          <w:sz w:val="18"/>
          <w:szCs w:val="18"/>
        </w:rPr>
        <w:t xml:space="preserve">h) </w:t>
      </w:r>
      <w:r>
        <w:rPr>
          <w:rFonts w:ascii="Arial" w:hAnsi="Arial" w:cs="Arial"/>
          <w:spacing w:val="-4"/>
          <w:sz w:val="18"/>
          <w:szCs w:val="18"/>
        </w:rPr>
        <w:t>If it is a youth event, any required parental approvals; and,</w:t>
      </w:r>
    </w:p>
    <w:p w:rsidR="00062BBF" w:rsidRDefault="00062BBF">
      <w:pPr>
        <w:rPr>
          <w:rFonts w:ascii="Arial" w:hAnsi="Arial" w:cs="Arial"/>
          <w:spacing w:val="-4"/>
          <w:sz w:val="18"/>
          <w:szCs w:val="18"/>
        </w:rPr>
      </w:pPr>
    </w:p>
    <w:p w:rsidR="00062BBF" w:rsidRDefault="00062BBF">
      <w:pPr>
        <w:spacing w:before="36"/>
        <w:ind w:left="360"/>
        <w:rPr>
          <w:rFonts w:ascii="Arial" w:hAnsi="Arial" w:cs="Arial"/>
          <w:spacing w:val="-4"/>
          <w:sz w:val="18"/>
          <w:szCs w:val="18"/>
        </w:rPr>
      </w:pPr>
      <w:proofErr w:type="spellStart"/>
      <w:r>
        <w:rPr>
          <w:rFonts w:ascii="Arial" w:hAnsi="Arial" w:cs="Arial"/>
          <w:b/>
          <w:bCs/>
          <w:spacing w:val="-4"/>
          <w:sz w:val="18"/>
          <w:szCs w:val="18"/>
        </w:rPr>
        <w:t>i</w:t>
      </w:r>
      <w:proofErr w:type="spellEnd"/>
      <w:r>
        <w:rPr>
          <w:rFonts w:ascii="Arial" w:hAnsi="Arial" w:cs="Arial"/>
          <w:b/>
          <w:bCs/>
          <w:spacing w:val="-4"/>
          <w:sz w:val="18"/>
          <w:szCs w:val="18"/>
        </w:rPr>
        <w:t xml:space="preserve">) </w:t>
      </w:r>
      <w:r>
        <w:rPr>
          <w:rFonts w:ascii="Arial" w:hAnsi="Arial" w:cs="Arial"/>
          <w:spacing w:val="-4"/>
          <w:sz w:val="18"/>
          <w:szCs w:val="18"/>
        </w:rPr>
        <w:t>Any domestic law requirements.</w:t>
      </w:r>
    </w:p>
    <w:p w:rsidR="00062BBF" w:rsidRDefault="00062BBF">
      <w:pPr>
        <w:rPr>
          <w:rFonts w:ascii="Arial" w:hAnsi="Arial" w:cs="Arial"/>
          <w:spacing w:val="-4"/>
          <w:sz w:val="18"/>
          <w:szCs w:val="18"/>
        </w:rPr>
      </w:pPr>
    </w:p>
    <w:p w:rsidR="00062BBF" w:rsidRDefault="00062BBF">
      <w:pPr>
        <w:spacing w:line="264" w:lineRule="atLeast"/>
        <w:ind w:right="144"/>
        <w:jc w:val="both"/>
        <w:rPr>
          <w:rFonts w:ascii="Arial" w:hAnsi="Arial" w:cs="Arial"/>
          <w:spacing w:val="-4"/>
          <w:sz w:val="18"/>
          <w:szCs w:val="18"/>
        </w:rPr>
      </w:pPr>
      <w:r>
        <w:rPr>
          <w:rFonts w:ascii="Arial" w:hAnsi="Arial" w:cs="Arial"/>
          <w:b/>
          <w:bCs/>
          <w:spacing w:val="-4"/>
          <w:sz w:val="18"/>
          <w:szCs w:val="18"/>
        </w:rPr>
        <w:t xml:space="preserve">4. </w:t>
      </w:r>
      <w:r>
        <w:rPr>
          <w:rFonts w:ascii="Arial" w:hAnsi="Arial" w:cs="Arial"/>
          <w:spacing w:val="-4"/>
          <w:sz w:val="18"/>
          <w:szCs w:val="18"/>
        </w:rPr>
        <w:t>The Member on whose territory the International Match or competition is to be played may require that the party responsible for promoting and staging the International Match or competition enters into a written agreement.</w:t>
      </w:r>
    </w:p>
    <w:p w:rsidR="00062BBF" w:rsidRDefault="00062BBF">
      <w:pPr>
        <w:spacing w:line="264" w:lineRule="atLeast"/>
        <w:ind w:right="144"/>
        <w:jc w:val="both"/>
      </w:pPr>
    </w:p>
    <w:p w:rsidR="000B1228" w:rsidRDefault="000B1228">
      <w:pPr>
        <w:spacing w:line="264" w:lineRule="atLeast"/>
        <w:ind w:right="144"/>
        <w:jc w:val="both"/>
      </w:pPr>
    </w:p>
    <w:p w:rsidR="000B1228" w:rsidRDefault="000B1228">
      <w:pPr>
        <w:spacing w:line="264" w:lineRule="atLeast"/>
        <w:ind w:right="144"/>
        <w:jc w:val="both"/>
      </w:pPr>
    </w:p>
    <w:p w:rsidR="0092091B" w:rsidRDefault="0092091B" w:rsidP="0092091B">
      <w:pPr>
        <w:tabs>
          <w:tab w:val="left" w:pos="469"/>
        </w:tabs>
        <w:spacing w:before="36"/>
        <w:rPr>
          <w:rFonts w:ascii="Arial" w:hAnsi="Arial" w:cs="Arial" w:hint="eastAsia"/>
          <w:b/>
          <w:bCs/>
          <w:color w:val="999999"/>
          <w:spacing w:val="10"/>
          <w:sz w:val="12"/>
          <w:szCs w:val="12"/>
        </w:rPr>
      </w:pPr>
      <w:r>
        <w:rPr>
          <w:rFonts w:hint="eastAsia"/>
        </w:rPr>
        <w:lastRenderedPageBreak/>
        <w:t>12</w:t>
      </w:r>
      <w:r>
        <w:rPr>
          <w:rFonts w:ascii="Arial" w:hAnsi="Arial" w:cs="Arial"/>
          <w:b/>
          <w:bCs/>
          <w:color w:val="999999"/>
          <w:spacing w:val="10"/>
          <w:sz w:val="12"/>
          <w:szCs w:val="12"/>
        </w:rPr>
        <w:tab/>
      </w:r>
      <w:r>
        <w:rPr>
          <w:rFonts w:ascii="Arial" w:hAnsi="Arial" w:cs="Arial"/>
          <w:b/>
          <w:bCs/>
          <w:color w:val="918F90"/>
          <w:spacing w:val="10"/>
          <w:sz w:val="12"/>
          <w:szCs w:val="12"/>
        </w:rPr>
        <w:t xml:space="preserve">III. </w:t>
      </w:r>
      <w:r w:rsidR="00E90950">
        <w:rPr>
          <w:rFonts w:ascii="Arial" w:hAnsi="Arial" w:cs="Arial" w:hint="eastAsia"/>
          <w:b/>
          <w:bCs/>
          <w:color w:val="999999"/>
          <w:spacing w:val="10"/>
          <w:sz w:val="12"/>
          <w:szCs w:val="12"/>
        </w:rPr>
        <w:t>程序</w:t>
      </w:r>
    </w:p>
    <w:p w:rsidR="00A20810" w:rsidRDefault="00A20810" w:rsidP="0092091B">
      <w:pPr>
        <w:tabs>
          <w:tab w:val="left" w:pos="469"/>
        </w:tabs>
        <w:spacing w:before="36"/>
        <w:rPr>
          <w:rFonts w:ascii="Arial" w:hAnsi="Arial" w:cs="Arial"/>
          <w:b/>
          <w:bCs/>
          <w:color w:val="999999"/>
          <w:spacing w:val="10"/>
          <w:sz w:val="12"/>
          <w:szCs w:val="12"/>
        </w:rPr>
      </w:pPr>
    </w:p>
    <w:p w:rsidR="008E5465" w:rsidRPr="008E5465" w:rsidRDefault="008E5465" w:rsidP="008E5465">
      <w:pPr>
        <w:tabs>
          <w:tab w:val="left" w:pos="469"/>
        </w:tabs>
        <w:spacing w:before="36"/>
        <w:rPr>
          <w:rFonts w:ascii="Arial" w:hAnsi="Arial" w:cs="Arial"/>
          <w:b/>
          <w:bCs/>
          <w:color w:val="999999"/>
          <w:spacing w:val="10"/>
          <w:sz w:val="12"/>
          <w:szCs w:val="12"/>
        </w:rPr>
      </w:pPr>
    </w:p>
    <w:p w:rsidR="000B1228" w:rsidRPr="008E5465" w:rsidRDefault="000B1228" w:rsidP="008E5465">
      <w:pPr>
        <w:pStyle w:val="a6"/>
        <w:numPr>
          <w:ilvl w:val="0"/>
          <w:numId w:val="103"/>
        </w:numPr>
        <w:autoSpaceDE/>
        <w:autoSpaceDN/>
        <w:ind w:firstLineChars="0"/>
        <w:jc w:val="both"/>
        <w:rPr>
          <w:sz w:val="21"/>
          <w:szCs w:val="21"/>
        </w:rPr>
      </w:pPr>
      <w:r w:rsidRPr="008268F9">
        <w:rPr>
          <w:rFonts w:hint="eastAsia"/>
          <w:sz w:val="21"/>
          <w:szCs w:val="21"/>
        </w:rPr>
        <w:t>参加在</w:t>
      </w:r>
      <w:r w:rsidRPr="008E5465">
        <w:rPr>
          <w:rFonts w:hint="eastAsia"/>
          <w:sz w:val="21"/>
          <w:szCs w:val="21"/>
        </w:rPr>
        <w:t>另一个会员协会</w:t>
      </w:r>
      <w:r w:rsidR="00D811F0">
        <w:rPr>
          <w:rFonts w:hint="eastAsia"/>
          <w:sz w:val="21"/>
          <w:szCs w:val="21"/>
        </w:rPr>
        <w:t>所</w:t>
      </w:r>
      <w:r w:rsidRPr="008E5465">
        <w:rPr>
          <w:rFonts w:hint="eastAsia"/>
          <w:sz w:val="21"/>
          <w:szCs w:val="21"/>
        </w:rPr>
        <w:t>辖区</w:t>
      </w:r>
      <w:r w:rsidR="00D811F0">
        <w:rPr>
          <w:rFonts w:hint="eastAsia"/>
          <w:sz w:val="21"/>
          <w:szCs w:val="21"/>
        </w:rPr>
        <w:t>域内举办的国际比赛或赛事的申请表格应至少包含</w:t>
      </w:r>
      <w:r w:rsidRPr="008E5465">
        <w:rPr>
          <w:rFonts w:hint="eastAsia"/>
          <w:sz w:val="21"/>
          <w:szCs w:val="21"/>
        </w:rPr>
        <w:t>以下信息：</w:t>
      </w:r>
    </w:p>
    <w:p w:rsidR="008E5465" w:rsidRPr="008E5465" w:rsidRDefault="008E5465" w:rsidP="008E5465">
      <w:pPr>
        <w:pStyle w:val="a6"/>
        <w:autoSpaceDE/>
        <w:autoSpaceDN/>
        <w:ind w:left="360" w:firstLineChars="0" w:firstLine="0"/>
        <w:jc w:val="both"/>
        <w:rPr>
          <w:sz w:val="21"/>
          <w:szCs w:val="21"/>
        </w:rPr>
      </w:pPr>
    </w:p>
    <w:p w:rsidR="000B1228" w:rsidRPr="0078334A" w:rsidRDefault="00D811F0" w:rsidP="0078334A">
      <w:pPr>
        <w:pStyle w:val="a6"/>
        <w:numPr>
          <w:ilvl w:val="0"/>
          <w:numId w:val="119"/>
        </w:numPr>
        <w:autoSpaceDE/>
        <w:autoSpaceDN/>
        <w:ind w:firstLineChars="0"/>
        <w:jc w:val="both"/>
        <w:rPr>
          <w:sz w:val="21"/>
          <w:szCs w:val="21"/>
        </w:rPr>
      </w:pPr>
      <w:r>
        <w:rPr>
          <w:rFonts w:hint="eastAsia"/>
          <w:sz w:val="21"/>
          <w:szCs w:val="21"/>
        </w:rPr>
        <w:t>举办国际比赛或赛事所在辖区的</w:t>
      </w:r>
      <w:r w:rsidR="000B1228" w:rsidRPr="0078334A">
        <w:rPr>
          <w:rFonts w:hint="eastAsia"/>
          <w:sz w:val="21"/>
          <w:szCs w:val="21"/>
        </w:rPr>
        <w:t>会员协会名称；</w:t>
      </w:r>
    </w:p>
    <w:p w:rsidR="008E5465" w:rsidRPr="00D811F0" w:rsidRDefault="008E5465" w:rsidP="008E5465">
      <w:pPr>
        <w:pStyle w:val="a6"/>
        <w:autoSpaceDE/>
        <w:autoSpaceDN/>
        <w:ind w:left="360" w:firstLineChars="0" w:firstLine="0"/>
        <w:jc w:val="both"/>
        <w:rPr>
          <w:sz w:val="21"/>
          <w:szCs w:val="21"/>
        </w:rPr>
      </w:pPr>
    </w:p>
    <w:p w:rsidR="000B1228" w:rsidRPr="0078334A" w:rsidRDefault="000B1228" w:rsidP="0078334A">
      <w:pPr>
        <w:pStyle w:val="a6"/>
        <w:numPr>
          <w:ilvl w:val="0"/>
          <w:numId w:val="119"/>
        </w:numPr>
        <w:autoSpaceDE/>
        <w:autoSpaceDN/>
        <w:ind w:firstLineChars="0"/>
        <w:jc w:val="both"/>
        <w:rPr>
          <w:sz w:val="21"/>
          <w:szCs w:val="21"/>
        </w:rPr>
      </w:pPr>
      <w:r w:rsidRPr="0078334A">
        <w:rPr>
          <w:rFonts w:hint="eastAsia"/>
          <w:sz w:val="21"/>
          <w:szCs w:val="21"/>
        </w:rPr>
        <w:t>负责</w:t>
      </w:r>
      <w:r w:rsidR="00D811F0" w:rsidRPr="0078334A">
        <w:rPr>
          <w:rFonts w:hint="eastAsia"/>
          <w:sz w:val="21"/>
          <w:szCs w:val="21"/>
        </w:rPr>
        <w:t>推广和</w:t>
      </w:r>
      <w:r w:rsidR="00D811F0">
        <w:rPr>
          <w:rFonts w:hint="eastAsia"/>
          <w:sz w:val="21"/>
          <w:szCs w:val="21"/>
        </w:rPr>
        <w:t>策划</w:t>
      </w:r>
      <w:r w:rsidR="00D811F0" w:rsidRPr="0078334A">
        <w:rPr>
          <w:rFonts w:hint="eastAsia"/>
          <w:sz w:val="21"/>
          <w:szCs w:val="21"/>
        </w:rPr>
        <w:t>国际比赛或赛事</w:t>
      </w:r>
      <w:r w:rsidRPr="0078334A">
        <w:rPr>
          <w:rFonts w:hint="eastAsia"/>
          <w:sz w:val="21"/>
          <w:szCs w:val="21"/>
        </w:rPr>
        <w:t>的有关机构名称；</w:t>
      </w:r>
    </w:p>
    <w:p w:rsidR="008E5465" w:rsidRPr="00D811F0" w:rsidRDefault="008E5465" w:rsidP="008E5465">
      <w:pPr>
        <w:autoSpaceDE/>
        <w:autoSpaceDN/>
        <w:jc w:val="both"/>
        <w:rPr>
          <w:sz w:val="21"/>
          <w:szCs w:val="21"/>
        </w:rPr>
      </w:pPr>
    </w:p>
    <w:p w:rsidR="000B1228" w:rsidRPr="008E5465" w:rsidRDefault="000B1228" w:rsidP="0078334A">
      <w:pPr>
        <w:pStyle w:val="a6"/>
        <w:numPr>
          <w:ilvl w:val="0"/>
          <w:numId w:val="119"/>
        </w:numPr>
        <w:autoSpaceDE/>
        <w:autoSpaceDN/>
        <w:ind w:firstLineChars="0"/>
        <w:jc w:val="both"/>
        <w:rPr>
          <w:sz w:val="21"/>
          <w:szCs w:val="21"/>
        </w:rPr>
      </w:pPr>
      <w:r w:rsidRPr="008E5465">
        <w:rPr>
          <w:rFonts w:hint="eastAsia"/>
          <w:sz w:val="21"/>
          <w:szCs w:val="21"/>
        </w:rPr>
        <w:t>参加国际比赛或赛事的球队名称；</w:t>
      </w:r>
    </w:p>
    <w:p w:rsidR="008E5465" w:rsidRPr="008E5465" w:rsidRDefault="008E5465" w:rsidP="008E5465">
      <w:pPr>
        <w:pStyle w:val="a6"/>
        <w:rPr>
          <w:sz w:val="21"/>
          <w:szCs w:val="21"/>
        </w:rPr>
      </w:pPr>
    </w:p>
    <w:p w:rsidR="000B1228" w:rsidRPr="008E5465" w:rsidRDefault="000B1228" w:rsidP="0078334A">
      <w:pPr>
        <w:pStyle w:val="a6"/>
        <w:numPr>
          <w:ilvl w:val="0"/>
          <w:numId w:val="119"/>
        </w:numPr>
        <w:autoSpaceDE/>
        <w:autoSpaceDN/>
        <w:ind w:firstLineChars="0"/>
        <w:jc w:val="both"/>
        <w:rPr>
          <w:sz w:val="21"/>
          <w:szCs w:val="21"/>
        </w:rPr>
      </w:pPr>
      <w:r w:rsidRPr="008E5465">
        <w:rPr>
          <w:rFonts w:hint="eastAsia"/>
          <w:sz w:val="21"/>
          <w:szCs w:val="21"/>
        </w:rPr>
        <w:t>国际比赛或赛事的比赛日期；</w:t>
      </w:r>
    </w:p>
    <w:p w:rsidR="008E5465" w:rsidRPr="008E5465" w:rsidRDefault="008E5465" w:rsidP="008E5465">
      <w:pPr>
        <w:pStyle w:val="a6"/>
        <w:rPr>
          <w:sz w:val="21"/>
          <w:szCs w:val="21"/>
        </w:rPr>
      </w:pPr>
    </w:p>
    <w:p w:rsidR="000B1228" w:rsidRPr="008E5465" w:rsidRDefault="000B1228" w:rsidP="0078334A">
      <w:pPr>
        <w:pStyle w:val="a6"/>
        <w:numPr>
          <w:ilvl w:val="0"/>
          <w:numId w:val="119"/>
        </w:numPr>
        <w:autoSpaceDE/>
        <w:autoSpaceDN/>
        <w:ind w:firstLineChars="0"/>
        <w:jc w:val="both"/>
        <w:rPr>
          <w:sz w:val="21"/>
          <w:szCs w:val="21"/>
        </w:rPr>
      </w:pPr>
      <w:r w:rsidRPr="008E5465">
        <w:rPr>
          <w:rFonts w:hint="eastAsia"/>
          <w:sz w:val="21"/>
          <w:szCs w:val="21"/>
        </w:rPr>
        <w:t>基本竞赛规则，包括：</w:t>
      </w:r>
    </w:p>
    <w:p w:rsidR="000B1228" w:rsidRPr="008E5465" w:rsidRDefault="000B1228" w:rsidP="000B1228">
      <w:pPr>
        <w:pStyle w:val="a6"/>
        <w:numPr>
          <w:ilvl w:val="0"/>
          <w:numId w:val="108"/>
        </w:numPr>
        <w:autoSpaceDE/>
        <w:autoSpaceDN/>
        <w:ind w:firstLineChars="0"/>
        <w:jc w:val="both"/>
        <w:rPr>
          <w:sz w:val="21"/>
          <w:szCs w:val="21"/>
        </w:rPr>
      </w:pPr>
      <w:r w:rsidRPr="008E5465">
        <w:rPr>
          <w:rFonts w:hint="eastAsia"/>
          <w:sz w:val="21"/>
          <w:szCs w:val="21"/>
        </w:rPr>
        <w:t>如不止一场比赛，则需提供</w:t>
      </w:r>
      <w:r w:rsidR="00D811F0">
        <w:rPr>
          <w:rFonts w:hint="eastAsia"/>
          <w:sz w:val="21"/>
          <w:szCs w:val="21"/>
        </w:rPr>
        <w:t>竞赛办法</w:t>
      </w:r>
    </w:p>
    <w:p w:rsidR="000B1228" w:rsidRPr="008E5465" w:rsidRDefault="000B1228" w:rsidP="000B1228">
      <w:pPr>
        <w:pStyle w:val="a6"/>
        <w:numPr>
          <w:ilvl w:val="0"/>
          <w:numId w:val="108"/>
        </w:numPr>
        <w:autoSpaceDE/>
        <w:autoSpaceDN/>
        <w:ind w:firstLineChars="0"/>
        <w:jc w:val="both"/>
        <w:rPr>
          <w:sz w:val="21"/>
          <w:szCs w:val="21"/>
        </w:rPr>
      </w:pPr>
      <w:r w:rsidRPr="008E5465">
        <w:rPr>
          <w:rFonts w:hint="eastAsia"/>
          <w:sz w:val="21"/>
          <w:szCs w:val="21"/>
        </w:rPr>
        <w:t>纪律处罚程序</w:t>
      </w:r>
    </w:p>
    <w:p w:rsidR="000B1228" w:rsidRPr="008E5465" w:rsidRDefault="00D811F0" w:rsidP="000B1228">
      <w:pPr>
        <w:pStyle w:val="a6"/>
        <w:numPr>
          <w:ilvl w:val="0"/>
          <w:numId w:val="108"/>
        </w:numPr>
        <w:autoSpaceDE/>
        <w:autoSpaceDN/>
        <w:ind w:firstLineChars="0"/>
        <w:jc w:val="both"/>
        <w:rPr>
          <w:sz w:val="21"/>
          <w:szCs w:val="21"/>
        </w:rPr>
      </w:pPr>
      <w:r>
        <w:rPr>
          <w:rFonts w:hint="eastAsia"/>
          <w:sz w:val="21"/>
          <w:szCs w:val="21"/>
        </w:rPr>
        <w:t>球员资格规定</w:t>
      </w:r>
      <w:r w:rsidR="000B1228" w:rsidRPr="008E5465">
        <w:rPr>
          <w:rFonts w:hint="eastAsia"/>
          <w:sz w:val="21"/>
          <w:szCs w:val="21"/>
        </w:rPr>
        <w:t>及</w:t>
      </w:r>
      <w:r>
        <w:rPr>
          <w:rFonts w:hint="eastAsia"/>
          <w:sz w:val="21"/>
          <w:szCs w:val="21"/>
        </w:rPr>
        <w:t>其他</w:t>
      </w:r>
    </w:p>
    <w:p w:rsidR="000B1228" w:rsidRPr="008E5465" w:rsidRDefault="00D811F0" w:rsidP="000B1228">
      <w:pPr>
        <w:pStyle w:val="a6"/>
        <w:numPr>
          <w:ilvl w:val="0"/>
          <w:numId w:val="108"/>
        </w:numPr>
        <w:autoSpaceDE/>
        <w:autoSpaceDN/>
        <w:ind w:firstLineChars="0"/>
        <w:jc w:val="both"/>
        <w:rPr>
          <w:sz w:val="21"/>
          <w:szCs w:val="21"/>
        </w:rPr>
      </w:pPr>
      <w:r>
        <w:rPr>
          <w:rFonts w:hint="eastAsia"/>
          <w:sz w:val="21"/>
          <w:szCs w:val="21"/>
        </w:rPr>
        <w:t>反兴奋剂措施（</w:t>
      </w:r>
      <w:r w:rsidR="000B1228" w:rsidRPr="008E5465">
        <w:rPr>
          <w:rFonts w:hint="eastAsia"/>
          <w:sz w:val="21"/>
          <w:szCs w:val="21"/>
        </w:rPr>
        <w:t>如适用</w:t>
      </w:r>
      <w:r>
        <w:rPr>
          <w:rFonts w:hint="eastAsia"/>
          <w:sz w:val="21"/>
          <w:szCs w:val="21"/>
        </w:rPr>
        <w:t>）</w:t>
      </w:r>
    </w:p>
    <w:p w:rsidR="008E5465" w:rsidRPr="008E5465" w:rsidRDefault="008E5465" w:rsidP="008E5465">
      <w:pPr>
        <w:pStyle w:val="a6"/>
        <w:autoSpaceDE/>
        <w:autoSpaceDN/>
        <w:ind w:left="1080" w:firstLineChars="0" w:firstLine="0"/>
        <w:jc w:val="both"/>
        <w:rPr>
          <w:sz w:val="21"/>
          <w:szCs w:val="21"/>
        </w:rPr>
      </w:pPr>
    </w:p>
    <w:p w:rsidR="000B1228" w:rsidRPr="008E5465" w:rsidRDefault="00D811F0" w:rsidP="0078334A">
      <w:pPr>
        <w:pStyle w:val="a6"/>
        <w:numPr>
          <w:ilvl w:val="0"/>
          <w:numId w:val="119"/>
        </w:numPr>
        <w:autoSpaceDE/>
        <w:autoSpaceDN/>
        <w:ind w:firstLineChars="0"/>
        <w:jc w:val="both"/>
        <w:rPr>
          <w:sz w:val="21"/>
          <w:szCs w:val="21"/>
        </w:rPr>
      </w:pPr>
      <w:r>
        <w:rPr>
          <w:rFonts w:hint="eastAsia"/>
          <w:sz w:val="21"/>
          <w:szCs w:val="21"/>
        </w:rPr>
        <w:t>提供每个参赛</w:t>
      </w:r>
      <w:r w:rsidR="000B1228" w:rsidRPr="008E5465">
        <w:rPr>
          <w:rFonts w:hint="eastAsia"/>
          <w:sz w:val="21"/>
          <w:szCs w:val="21"/>
        </w:rPr>
        <w:t>代表团的团长姓名和联系方式</w:t>
      </w:r>
      <w:r>
        <w:rPr>
          <w:rFonts w:hint="eastAsia"/>
          <w:sz w:val="21"/>
          <w:szCs w:val="21"/>
        </w:rPr>
        <w:t>，</w:t>
      </w:r>
      <w:r w:rsidR="000B1228" w:rsidRPr="008E5465">
        <w:rPr>
          <w:rFonts w:hint="eastAsia"/>
          <w:sz w:val="21"/>
          <w:szCs w:val="21"/>
        </w:rPr>
        <w:t>以及</w:t>
      </w:r>
      <w:r>
        <w:rPr>
          <w:rFonts w:hint="eastAsia"/>
          <w:sz w:val="21"/>
          <w:szCs w:val="21"/>
        </w:rPr>
        <w:t>提供负责队伍行程的会员协会联络人</w:t>
      </w:r>
      <w:r w:rsidR="000B1228" w:rsidRPr="008E5465">
        <w:rPr>
          <w:rFonts w:hint="eastAsia"/>
          <w:sz w:val="21"/>
          <w:szCs w:val="21"/>
        </w:rPr>
        <w:t>姓名和联系方式；</w:t>
      </w:r>
    </w:p>
    <w:p w:rsidR="008E5465" w:rsidRPr="00D811F0" w:rsidRDefault="008E5465" w:rsidP="008E5465">
      <w:pPr>
        <w:pStyle w:val="a6"/>
        <w:autoSpaceDE/>
        <w:autoSpaceDN/>
        <w:ind w:left="360" w:firstLineChars="0" w:firstLine="0"/>
        <w:jc w:val="both"/>
        <w:rPr>
          <w:sz w:val="21"/>
          <w:szCs w:val="21"/>
        </w:rPr>
      </w:pPr>
    </w:p>
    <w:p w:rsidR="008E5465" w:rsidRPr="00D811F0" w:rsidRDefault="000B1228" w:rsidP="008E5465">
      <w:pPr>
        <w:pStyle w:val="a6"/>
        <w:numPr>
          <w:ilvl w:val="0"/>
          <w:numId w:val="119"/>
        </w:numPr>
        <w:autoSpaceDE/>
        <w:autoSpaceDN/>
        <w:ind w:firstLineChars="0"/>
        <w:jc w:val="both"/>
        <w:rPr>
          <w:sz w:val="21"/>
          <w:szCs w:val="21"/>
        </w:rPr>
      </w:pPr>
      <w:r w:rsidRPr="00D811F0">
        <w:rPr>
          <w:rFonts w:hint="eastAsia"/>
          <w:sz w:val="21"/>
          <w:szCs w:val="21"/>
        </w:rPr>
        <w:t>必要的旅行证件；</w:t>
      </w:r>
    </w:p>
    <w:p w:rsidR="008E5465" w:rsidRPr="008E5465" w:rsidRDefault="008E5465" w:rsidP="008E5465">
      <w:pPr>
        <w:pStyle w:val="a6"/>
        <w:autoSpaceDE/>
        <w:autoSpaceDN/>
        <w:ind w:left="360" w:firstLineChars="0" w:firstLine="0"/>
        <w:jc w:val="both"/>
        <w:rPr>
          <w:sz w:val="21"/>
          <w:szCs w:val="21"/>
        </w:rPr>
      </w:pPr>
    </w:p>
    <w:p w:rsidR="000B1228" w:rsidRPr="008E5465" w:rsidRDefault="00D811F0" w:rsidP="0078334A">
      <w:pPr>
        <w:pStyle w:val="a6"/>
        <w:numPr>
          <w:ilvl w:val="0"/>
          <w:numId w:val="119"/>
        </w:numPr>
        <w:autoSpaceDE/>
        <w:autoSpaceDN/>
        <w:ind w:firstLineChars="0"/>
        <w:jc w:val="both"/>
        <w:rPr>
          <w:sz w:val="21"/>
          <w:szCs w:val="21"/>
        </w:rPr>
      </w:pPr>
      <w:r>
        <w:rPr>
          <w:rFonts w:hint="eastAsia"/>
          <w:sz w:val="21"/>
          <w:szCs w:val="21"/>
        </w:rPr>
        <w:t>如果是青少年赛事，需要提供家长的许可书</w:t>
      </w:r>
      <w:r w:rsidR="000B1228" w:rsidRPr="008E5465">
        <w:rPr>
          <w:rFonts w:hint="eastAsia"/>
          <w:sz w:val="21"/>
          <w:szCs w:val="21"/>
        </w:rPr>
        <w:t>及</w:t>
      </w:r>
      <w:r>
        <w:rPr>
          <w:rFonts w:hint="eastAsia"/>
          <w:sz w:val="21"/>
          <w:szCs w:val="21"/>
        </w:rPr>
        <w:t>其他相关证明；</w:t>
      </w:r>
    </w:p>
    <w:p w:rsidR="008E5465" w:rsidRPr="00D811F0" w:rsidRDefault="008E5465" w:rsidP="008E5465">
      <w:pPr>
        <w:pStyle w:val="a6"/>
        <w:autoSpaceDE/>
        <w:autoSpaceDN/>
        <w:ind w:left="360" w:firstLineChars="0" w:firstLine="0"/>
        <w:jc w:val="both"/>
        <w:rPr>
          <w:sz w:val="21"/>
          <w:szCs w:val="21"/>
        </w:rPr>
      </w:pPr>
    </w:p>
    <w:p w:rsidR="000B1228" w:rsidRPr="008E5465" w:rsidRDefault="000B1228" w:rsidP="0078334A">
      <w:pPr>
        <w:pStyle w:val="a6"/>
        <w:numPr>
          <w:ilvl w:val="0"/>
          <w:numId w:val="119"/>
        </w:numPr>
        <w:autoSpaceDE/>
        <w:autoSpaceDN/>
        <w:ind w:firstLineChars="0"/>
        <w:jc w:val="both"/>
        <w:rPr>
          <w:sz w:val="21"/>
          <w:szCs w:val="21"/>
        </w:rPr>
      </w:pPr>
      <w:r w:rsidRPr="008E5465">
        <w:rPr>
          <w:rFonts w:hint="eastAsia"/>
          <w:sz w:val="21"/>
          <w:szCs w:val="21"/>
        </w:rPr>
        <w:t>其他国内法律的要求和规定。</w:t>
      </w:r>
    </w:p>
    <w:p w:rsidR="000B1228" w:rsidRPr="008E5465" w:rsidRDefault="000B1228" w:rsidP="000B1228">
      <w:pPr>
        <w:rPr>
          <w:sz w:val="21"/>
          <w:szCs w:val="21"/>
        </w:rPr>
      </w:pPr>
    </w:p>
    <w:p w:rsidR="000B1228" w:rsidRPr="0078334A" w:rsidRDefault="000B1228" w:rsidP="0078334A">
      <w:pPr>
        <w:pStyle w:val="a6"/>
        <w:numPr>
          <w:ilvl w:val="0"/>
          <w:numId w:val="103"/>
        </w:numPr>
        <w:autoSpaceDE/>
        <w:autoSpaceDN/>
        <w:ind w:firstLineChars="0"/>
        <w:jc w:val="both"/>
        <w:rPr>
          <w:color w:val="000000" w:themeColor="text1"/>
          <w:sz w:val="21"/>
          <w:szCs w:val="21"/>
        </w:rPr>
        <w:sectPr w:rsidR="000B1228" w:rsidRPr="0078334A">
          <w:pgSz w:w="8390" w:h="11909"/>
          <w:pgMar w:top="1074" w:right="652" w:bottom="1110" w:left="1441" w:header="720" w:footer="720" w:gutter="0"/>
          <w:cols w:space="720"/>
          <w:noEndnote/>
        </w:sectPr>
      </w:pPr>
      <w:r w:rsidRPr="0078334A">
        <w:rPr>
          <w:rFonts w:hint="eastAsia"/>
          <w:color w:val="000000" w:themeColor="text1"/>
          <w:sz w:val="21"/>
          <w:szCs w:val="21"/>
        </w:rPr>
        <w:t>举办国际比赛或赛事的</w:t>
      </w:r>
      <w:r w:rsidR="00675EEA">
        <w:rPr>
          <w:rFonts w:hint="eastAsia"/>
          <w:color w:val="000000" w:themeColor="text1"/>
          <w:sz w:val="21"/>
          <w:szCs w:val="21"/>
        </w:rPr>
        <w:t>会员协会可以要求同负责推广和策划比赛的有关机构签订一个书面协议。</w:t>
      </w:r>
    </w:p>
    <w:p w:rsidR="00062BBF" w:rsidRDefault="004128FE">
      <w:pPr>
        <w:spacing w:before="432" w:after="144"/>
        <w:rPr>
          <w:rFonts w:ascii="Arial" w:hAnsi="Arial" w:cs="Arial"/>
          <w:b/>
          <w:bCs/>
          <w:spacing w:val="-2"/>
          <w:sz w:val="18"/>
          <w:szCs w:val="18"/>
        </w:rPr>
      </w:pPr>
      <w:r w:rsidRPr="004128FE">
        <w:rPr>
          <w:rFonts w:ascii="Arial" w:hAnsi="Arial" w:cs="Arial"/>
          <w:noProof/>
          <w:color w:val="008CCB"/>
          <w:sz w:val="60"/>
          <w:szCs w:val="60"/>
        </w:rPr>
        <w:lastRenderedPageBreak/>
        <w:pict>
          <v:shape id="_x0000_s1366" type="#_x0000_t202" style="position:absolute;margin-left:80.25pt;margin-top:46.65pt;width:314.45pt;height:21.95pt;z-index:252008448;mso-wrap-edited:f;mso-wrap-distance-left:0;mso-wrap-distance-right:0;mso-position-horizontal-relative:page;mso-position-vertical-relative:page" wrapcoords="-62 0 -62 21600 21662 21600 21662 0 -62 0" o:allowincell="f" filled="f" stroked="f">
            <v:textbox inset="0,0,0,0">
              <w:txbxContent>
                <w:p w:rsidR="00865066" w:rsidRDefault="00865066" w:rsidP="0092091B">
                  <w:pPr>
                    <w:tabs>
                      <w:tab w:val="left" w:pos="6066"/>
                    </w:tabs>
                    <w:spacing w:before="36"/>
                    <w:ind w:left="4680"/>
                    <w:rPr>
                      <w:rFonts w:ascii="Arial" w:hAnsi="Arial" w:cs="Arial"/>
                      <w:b/>
                      <w:bCs/>
                      <w:color w:val="809CB4"/>
                      <w:spacing w:val="10"/>
                      <w:sz w:val="12"/>
                      <w:szCs w:val="12"/>
                    </w:rPr>
                  </w:pPr>
                  <w:r>
                    <w:rPr>
                      <w:rFonts w:ascii="Arial" w:hAnsi="Arial" w:cs="Arial"/>
                      <w:b/>
                      <w:bCs/>
                      <w:color w:val="809BB4"/>
                      <w:spacing w:val="10"/>
                      <w:sz w:val="12"/>
                      <w:szCs w:val="12"/>
                    </w:rPr>
                    <w:t xml:space="preserve">III. </w:t>
                  </w:r>
                  <w:proofErr w:type="gramStart"/>
                  <w:r>
                    <w:rPr>
                      <w:rFonts w:ascii="Arial" w:hAnsi="Arial" w:cs="Arial"/>
                      <w:b/>
                      <w:bCs/>
                      <w:color w:val="809CB4"/>
                      <w:spacing w:val="10"/>
                      <w:sz w:val="12"/>
                      <w:szCs w:val="12"/>
                    </w:rPr>
                    <w:t>PROCEDURE</w:t>
                  </w:r>
                  <w:r w:rsidR="00A20810">
                    <w:rPr>
                      <w:rFonts w:ascii="Arial" w:hAnsi="Arial" w:cs="Arial" w:hint="eastAsia"/>
                      <w:b/>
                      <w:bCs/>
                      <w:color w:val="809CB4"/>
                      <w:spacing w:val="10"/>
                      <w:sz w:val="12"/>
                      <w:szCs w:val="12"/>
                    </w:rPr>
                    <w:t xml:space="preserve">  </w:t>
                  </w:r>
                  <w:r w:rsidRPr="00A20810">
                    <w:rPr>
                      <w:rFonts w:ascii="Arial" w:hAnsi="Arial" w:cs="Arial" w:hint="eastAsia"/>
                      <w:bCs/>
                      <w:color w:val="000000" w:themeColor="text1"/>
                      <w:spacing w:val="10"/>
                    </w:rPr>
                    <w:t>13</w:t>
                  </w:r>
                  <w:proofErr w:type="gramEnd"/>
                </w:p>
              </w:txbxContent>
            </v:textbox>
            <w10:wrap type="through" anchorx="page" anchory="page"/>
          </v:shape>
        </w:pict>
      </w:r>
      <w:r w:rsidR="00062BBF">
        <w:rPr>
          <w:rFonts w:ascii="Arial" w:hAnsi="Arial" w:cs="Arial"/>
          <w:color w:val="008CCB"/>
          <w:sz w:val="60"/>
          <w:szCs w:val="60"/>
        </w:rPr>
        <w:t xml:space="preserve">12 </w:t>
      </w:r>
      <w:r w:rsidR="00062BBF">
        <w:rPr>
          <w:rFonts w:ascii="Arial" w:hAnsi="Arial" w:cs="Arial"/>
          <w:b/>
          <w:bCs/>
          <w:spacing w:val="-2"/>
          <w:sz w:val="18"/>
          <w:szCs w:val="18"/>
        </w:rPr>
        <w:t xml:space="preserve">FIFA and Confederation </w:t>
      </w:r>
      <w:proofErr w:type="spellStart"/>
      <w:r w:rsidR="00062BBF">
        <w:rPr>
          <w:rFonts w:ascii="Arial" w:hAnsi="Arial" w:cs="Arial"/>
          <w:b/>
          <w:bCs/>
          <w:spacing w:val="-2"/>
          <w:sz w:val="18"/>
          <w:szCs w:val="18"/>
        </w:rPr>
        <w:t>authorisations</w:t>
      </w:r>
      <w:proofErr w:type="spellEnd"/>
    </w:p>
    <w:p w:rsidR="00062BBF" w:rsidRDefault="00007063">
      <w:pPr>
        <w:jc w:val="center"/>
      </w:pPr>
      <w:r>
        <w:rPr>
          <w:noProof/>
        </w:rPr>
        <w:drawing>
          <wp:inline distT="0" distB="0" distL="0" distR="0">
            <wp:extent cx="3876675" cy="47625"/>
            <wp:effectExtent l="19050" t="0" r="9525" b="0"/>
            <wp:docPr id="9" name="图片 9" descr="_Pi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35"/>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062BBF" w:rsidRDefault="00062BBF" w:rsidP="004A333A">
      <w:pPr>
        <w:numPr>
          <w:ilvl w:val="0"/>
          <w:numId w:val="12"/>
        </w:numPr>
        <w:spacing w:before="36" w:line="264" w:lineRule="atLeast"/>
        <w:ind w:right="144"/>
        <w:rPr>
          <w:rFonts w:ascii="Arial" w:hAnsi="Arial" w:cs="Arial"/>
          <w:spacing w:val="-2"/>
          <w:sz w:val="18"/>
          <w:szCs w:val="18"/>
        </w:rPr>
      </w:pPr>
      <w:r>
        <w:rPr>
          <w:rFonts w:ascii="Arial" w:hAnsi="Arial" w:cs="Arial"/>
          <w:spacing w:val="-2"/>
          <w:sz w:val="18"/>
          <w:szCs w:val="18"/>
        </w:rPr>
        <w:t xml:space="preserve">A request for </w:t>
      </w:r>
      <w:proofErr w:type="spellStart"/>
      <w:r>
        <w:rPr>
          <w:rFonts w:ascii="Arial" w:hAnsi="Arial" w:cs="Arial"/>
          <w:spacing w:val="-2"/>
          <w:sz w:val="18"/>
          <w:szCs w:val="18"/>
        </w:rPr>
        <w:t>authorisation</w:t>
      </w:r>
      <w:proofErr w:type="spellEnd"/>
      <w:r>
        <w:rPr>
          <w:rFonts w:ascii="Arial" w:hAnsi="Arial" w:cs="Arial"/>
          <w:spacing w:val="-2"/>
          <w:sz w:val="18"/>
          <w:szCs w:val="18"/>
        </w:rPr>
        <w:t xml:space="preserve"> from FIFA shall be submitted by the Member on whose territory the International Match or competition is planned at least two months before the earliest of the proposed dates for such match or competition. The </w:t>
      </w:r>
      <w:proofErr w:type="spellStart"/>
      <w:r>
        <w:rPr>
          <w:rFonts w:ascii="Arial" w:hAnsi="Arial" w:cs="Arial"/>
          <w:spacing w:val="-2"/>
          <w:sz w:val="18"/>
          <w:szCs w:val="18"/>
        </w:rPr>
        <w:t>authorisation</w:t>
      </w:r>
      <w:proofErr w:type="spellEnd"/>
      <w:r>
        <w:rPr>
          <w:rFonts w:ascii="Arial" w:hAnsi="Arial" w:cs="Arial"/>
          <w:spacing w:val="-2"/>
          <w:sz w:val="18"/>
          <w:szCs w:val="18"/>
        </w:rPr>
        <w:t xml:space="preserve"> request shall be on the official FIFA form and shall include all required supporting documents. FIFA will only consider fully completed applications. FIFA may reject or charge additional fees for any application that is either not filed in good time and/or incomplete. FIFA may also replace the proposed appointed referees at its sole discretion.</w:t>
      </w:r>
    </w:p>
    <w:p w:rsidR="00062BBF" w:rsidRDefault="00062BBF">
      <w:pPr>
        <w:rPr>
          <w:rFonts w:ascii="Arial" w:hAnsi="Arial" w:cs="Arial"/>
          <w:spacing w:val="-2"/>
          <w:sz w:val="18"/>
          <w:szCs w:val="18"/>
        </w:rPr>
      </w:pPr>
    </w:p>
    <w:p w:rsidR="00062BBF" w:rsidRDefault="00062BBF" w:rsidP="004A333A">
      <w:pPr>
        <w:numPr>
          <w:ilvl w:val="0"/>
          <w:numId w:val="12"/>
        </w:numPr>
        <w:spacing w:line="264" w:lineRule="atLeast"/>
        <w:rPr>
          <w:rFonts w:ascii="Arial" w:hAnsi="Arial" w:cs="Arial"/>
          <w:spacing w:val="-2"/>
          <w:sz w:val="18"/>
          <w:szCs w:val="18"/>
        </w:rPr>
      </w:pPr>
      <w:r>
        <w:rPr>
          <w:rFonts w:ascii="Arial" w:hAnsi="Arial" w:cs="Arial"/>
          <w:spacing w:val="-2"/>
          <w:sz w:val="18"/>
          <w:szCs w:val="18"/>
        </w:rPr>
        <w:t xml:space="preserve">A request for </w:t>
      </w:r>
      <w:proofErr w:type="spellStart"/>
      <w:r>
        <w:rPr>
          <w:rFonts w:ascii="Arial" w:hAnsi="Arial" w:cs="Arial"/>
          <w:spacing w:val="-2"/>
          <w:sz w:val="18"/>
          <w:szCs w:val="18"/>
        </w:rPr>
        <w:t>authorisation</w:t>
      </w:r>
      <w:proofErr w:type="spellEnd"/>
      <w:r>
        <w:rPr>
          <w:rFonts w:ascii="Arial" w:hAnsi="Arial" w:cs="Arial"/>
          <w:spacing w:val="-2"/>
          <w:sz w:val="18"/>
          <w:szCs w:val="18"/>
        </w:rPr>
        <w:t xml:space="preserve"> from a Confederation shall be submitted by the Member on whose territory the International Match or competition is planned at least two months before the earliest of the proposed dates of such match or competition. The </w:t>
      </w:r>
      <w:proofErr w:type="spellStart"/>
      <w:r>
        <w:rPr>
          <w:rFonts w:ascii="Arial" w:hAnsi="Arial" w:cs="Arial"/>
          <w:spacing w:val="-2"/>
          <w:sz w:val="18"/>
          <w:szCs w:val="18"/>
        </w:rPr>
        <w:t>authorisation</w:t>
      </w:r>
      <w:proofErr w:type="spellEnd"/>
      <w:r>
        <w:rPr>
          <w:rFonts w:ascii="Arial" w:hAnsi="Arial" w:cs="Arial"/>
          <w:spacing w:val="-2"/>
          <w:sz w:val="18"/>
          <w:szCs w:val="18"/>
        </w:rPr>
        <w:t xml:space="preserve"> request shall be on the official Confederation form and include all required supporting documents. A Confederation will only consider fully completed applications and may reject or charge additional fees for any application that is either not filed in good time and/or incomplete. A Confederation may also replace the proposed appointed referees at its sole discretion.</w:t>
      </w:r>
    </w:p>
    <w:p w:rsidR="00062BBF" w:rsidRDefault="00062BBF">
      <w:pPr>
        <w:rPr>
          <w:rFonts w:ascii="Arial" w:hAnsi="Arial" w:cs="Arial"/>
          <w:spacing w:val="-2"/>
          <w:sz w:val="18"/>
          <w:szCs w:val="18"/>
        </w:rPr>
      </w:pPr>
    </w:p>
    <w:p w:rsidR="00062BBF" w:rsidRDefault="00062BBF" w:rsidP="004A333A">
      <w:pPr>
        <w:numPr>
          <w:ilvl w:val="0"/>
          <w:numId w:val="12"/>
        </w:numPr>
        <w:spacing w:line="264" w:lineRule="atLeast"/>
        <w:rPr>
          <w:rFonts w:ascii="Arial" w:hAnsi="Arial" w:cs="Arial"/>
          <w:spacing w:val="-2"/>
          <w:sz w:val="18"/>
          <w:szCs w:val="18"/>
        </w:rPr>
      </w:pPr>
      <w:r>
        <w:rPr>
          <w:rFonts w:ascii="Arial" w:hAnsi="Arial" w:cs="Arial"/>
          <w:spacing w:val="-2"/>
          <w:sz w:val="18"/>
          <w:szCs w:val="18"/>
        </w:rPr>
        <w:t xml:space="preserve">A request for </w:t>
      </w:r>
      <w:proofErr w:type="spellStart"/>
      <w:r>
        <w:rPr>
          <w:rFonts w:ascii="Arial" w:hAnsi="Arial" w:cs="Arial"/>
          <w:spacing w:val="-2"/>
          <w:sz w:val="18"/>
          <w:szCs w:val="18"/>
        </w:rPr>
        <w:t>authorisation</w:t>
      </w:r>
      <w:proofErr w:type="spellEnd"/>
      <w:r>
        <w:rPr>
          <w:rFonts w:ascii="Arial" w:hAnsi="Arial" w:cs="Arial"/>
          <w:spacing w:val="-2"/>
          <w:sz w:val="18"/>
          <w:szCs w:val="18"/>
        </w:rPr>
        <w:t xml:space="preserve"> from a Confederation and FIFA shall be submitted first to the Confederation by the Member on whose territory the International Match or competition is planned at least two months before the earliest of the proposed dates of such match. After the Confederation has </w:t>
      </w:r>
      <w:r>
        <w:rPr>
          <w:rFonts w:ascii="Arial" w:hAnsi="Arial" w:cs="Arial"/>
          <w:spacing w:val="-4"/>
          <w:sz w:val="18"/>
          <w:szCs w:val="18"/>
        </w:rPr>
        <w:t>approved the request, it shall submit the documents to FIFA for approval within</w:t>
      </w:r>
      <w:r>
        <w:rPr>
          <w:rFonts w:ascii="Arial" w:hAnsi="Arial" w:cs="Arial"/>
          <w:spacing w:val="-2"/>
          <w:sz w:val="18"/>
          <w:szCs w:val="18"/>
        </w:rPr>
        <w:t xml:space="preserve"> two weeks of receipt of the request.</w:t>
      </w:r>
    </w:p>
    <w:p w:rsidR="00062BBF" w:rsidRDefault="00062BBF" w:rsidP="00B2539B">
      <w:pPr>
        <w:spacing w:line="264" w:lineRule="atLeast"/>
      </w:pPr>
    </w:p>
    <w:p w:rsidR="00B2539B" w:rsidRDefault="00B2539B" w:rsidP="00B2539B">
      <w:pPr>
        <w:spacing w:line="264" w:lineRule="atLeast"/>
      </w:pPr>
    </w:p>
    <w:p w:rsidR="00B2539B" w:rsidRDefault="00B2539B" w:rsidP="00B2539B">
      <w:pPr>
        <w:tabs>
          <w:tab w:val="left" w:pos="6066"/>
        </w:tabs>
        <w:spacing w:before="36"/>
        <w:ind w:left="4680"/>
        <w:rPr>
          <w:rFonts w:ascii="Arial" w:hAnsi="Arial" w:cs="Arial"/>
          <w:b/>
          <w:bCs/>
          <w:color w:val="809CB4"/>
          <w:spacing w:val="10"/>
          <w:sz w:val="12"/>
          <w:szCs w:val="12"/>
        </w:rPr>
      </w:pPr>
      <w:r>
        <w:rPr>
          <w:rFonts w:ascii="Arial" w:hAnsi="Arial" w:cs="Arial"/>
          <w:b/>
          <w:bCs/>
          <w:color w:val="809BB4"/>
          <w:spacing w:val="10"/>
          <w:sz w:val="12"/>
          <w:szCs w:val="12"/>
        </w:rPr>
        <w:lastRenderedPageBreak/>
        <w:t xml:space="preserve">III. </w:t>
      </w:r>
      <w:r w:rsidR="00675EEA">
        <w:rPr>
          <w:rFonts w:ascii="Arial" w:hAnsi="Arial" w:cs="Arial" w:hint="eastAsia"/>
          <w:b/>
          <w:bCs/>
          <w:color w:val="809CB4"/>
          <w:spacing w:val="10"/>
          <w:sz w:val="12"/>
          <w:szCs w:val="12"/>
        </w:rPr>
        <w:t>程序</w:t>
      </w:r>
      <w:r w:rsidR="00A20810">
        <w:rPr>
          <w:rFonts w:ascii="Arial" w:hAnsi="Arial" w:cs="Arial" w:hint="eastAsia"/>
          <w:b/>
          <w:bCs/>
          <w:color w:val="809CB4"/>
          <w:spacing w:val="10"/>
          <w:sz w:val="12"/>
          <w:szCs w:val="12"/>
        </w:rPr>
        <w:t xml:space="preserve">       </w:t>
      </w:r>
      <w:r w:rsidR="00A20810" w:rsidRPr="00A20810">
        <w:rPr>
          <w:rFonts w:ascii="Arial" w:hAnsi="Arial" w:cs="Arial" w:hint="eastAsia"/>
          <w:bCs/>
          <w:color w:val="000000" w:themeColor="text1"/>
          <w:spacing w:val="10"/>
        </w:rPr>
        <w:t>1</w:t>
      </w:r>
      <w:r w:rsidRPr="00A20810">
        <w:rPr>
          <w:rFonts w:ascii="Arial" w:hAnsi="Arial" w:cs="Arial" w:hint="eastAsia"/>
          <w:bCs/>
          <w:color w:val="000000" w:themeColor="text1"/>
          <w:spacing w:val="10"/>
        </w:rPr>
        <w:t>3</w:t>
      </w:r>
    </w:p>
    <w:p w:rsidR="00B2539B" w:rsidRDefault="00B2539B" w:rsidP="00B2539B">
      <w:pPr>
        <w:spacing w:line="264" w:lineRule="atLeast"/>
      </w:pPr>
    </w:p>
    <w:p w:rsidR="00B2539B" w:rsidRPr="00CB0ADE" w:rsidRDefault="00B2539B" w:rsidP="00B2539B">
      <w:pPr>
        <w:rPr>
          <w:b/>
          <w:sz w:val="21"/>
          <w:szCs w:val="21"/>
        </w:rPr>
      </w:pPr>
      <w:r w:rsidRPr="00CB0ADE">
        <w:rPr>
          <w:rFonts w:hint="eastAsia"/>
          <w:b/>
          <w:sz w:val="21"/>
          <w:szCs w:val="21"/>
        </w:rPr>
        <w:t>第十二条</w:t>
      </w:r>
      <w:r w:rsidRPr="00CB0ADE">
        <w:rPr>
          <w:rFonts w:hint="eastAsia"/>
          <w:b/>
          <w:sz w:val="21"/>
          <w:szCs w:val="21"/>
        </w:rPr>
        <w:t xml:space="preserve"> </w:t>
      </w:r>
      <w:r w:rsidRPr="00CB0ADE">
        <w:rPr>
          <w:rFonts w:hint="eastAsia"/>
          <w:b/>
          <w:sz w:val="21"/>
          <w:szCs w:val="21"/>
        </w:rPr>
        <w:t>国际足联和</w:t>
      </w:r>
      <w:proofErr w:type="gramStart"/>
      <w:r w:rsidRPr="00CB0ADE">
        <w:rPr>
          <w:rFonts w:hint="eastAsia"/>
          <w:b/>
          <w:sz w:val="21"/>
          <w:szCs w:val="21"/>
        </w:rPr>
        <w:t>洲足联</w:t>
      </w:r>
      <w:proofErr w:type="gramEnd"/>
      <w:r w:rsidRPr="00CB0ADE">
        <w:rPr>
          <w:rFonts w:hint="eastAsia"/>
          <w:b/>
          <w:sz w:val="21"/>
          <w:szCs w:val="21"/>
        </w:rPr>
        <w:t>的批准许可</w:t>
      </w:r>
    </w:p>
    <w:p w:rsidR="00B2539B" w:rsidRDefault="00CB0ADE" w:rsidP="00B2539B">
      <w:pPr>
        <w:rPr>
          <w:szCs w:val="21"/>
        </w:rPr>
      </w:pPr>
      <w:r w:rsidRPr="00CB0ADE">
        <w:rPr>
          <w:noProof/>
          <w:szCs w:val="21"/>
        </w:rPr>
        <w:drawing>
          <wp:inline distT="0" distB="0" distL="0" distR="0">
            <wp:extent cx="3876675" cy="45719"/>
            <wp:effectExtent l="19050" t="0" r="9525" b="0"/>
            <wp:docPr id="202" name="图片 9" descr="_Pi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35"/>
                    <pic:cNvPicPr>
                      <a:picLocks noChangeAspect="1" noChangeArrowheads="1"/>
                    </pic:cNvPicPr>
                  </pic:nvPicPr>
                  <pic:blipFill>
                    <a:blip r:embed="rId12"/>
                    <a:srcRect/>
                    <a:stretch>
                      <a:fillRect/>
                    </a:stretch>
                  </pic:blipFill>
                  <pic:spPr bwMode="auto">
                    <a:xfrm flipV="1">
                      <a:off x="0" y="0"/>
                      <a:ext cx="3876675" cy="45719"/>
                    </a:xfrm>
                    <a:prstGeom prst="rect">
                      <a:avLst/>
                    </a:prstGeom>
                    <a:noFill/>
                    <a:ln w="9525">
                      <a:noFill/>
                      <a:miter lim="800000"/>
                      <a:headEnd/>
                      <a:tailEnd/>
                    </a:ln>
                  </pic:spPr>
                </pic:pic>
              </a:graphicData>
            </a:graphic>
          </wp:inline>
        </w:drawing>
      </w:r>
    </w:p>
    <w:p w:rsidR="00CB0ADE" w:rsidRPr="009D5F16" w:rsidRDefault="00CB0ADE" w:rsidP="00B2539B">
      <w:pPr>
        <w:rPr>
          <w:szCs w:val="21"/>
        </w:rPr>
      </w:pPr>
    </w:p>
    <w:p w:rsidR="00B2539B" w:rsidRPr="00B2539B" w:rsidRDefault="00675EEA" w:rsidP="00675EEA">
      <w:pPr>
        <w:pStyle w:val="a6"/>
        <w:numPr>
          <w:ilvl w:val="0"/>
          <w:numId w:val="109"/>
        </w:numPr>
        <w:autoSpaceDE/>
        <w:autoSpaceDN/>
        <w:spacing w:line="360" w:lineRule="auto"/>
        <w:ind w:firstLineChars="0"/>
        <w:jc w:val="both"/>
        <w:rPr>
          <w:rFonts w:asciiTheme="minorEastAsia" w:hAnsiTheme="minorEastAsia"/>
          <w:sz w:val="21"/>
          <w:szCs w:val="21"/>
        </w:rPr>
      </w:pPr>
      <w:r>
        <w:rPr>
          <w:rFonts w:asciiTheme="minorEastAsia" w:hAnsiTheme="minorEastAsia" w:hint="eastAsia"/>
          <w:sz w:val="21"/>
          <w:szCs w:val="21"/>
        </w:rPr>
        <w:t>报送</w:t>
      </w:r>
      <w:r w:rsidR="00B2539B" w:rsidRPr="00B2539B">
        <w:rPr>
          <w:rFonts w:asciiTheme="minorEastAsia" w:hAnsiTheme="minorEastAsia" w:hint="eastAsia"/>
          <w:sz w:val="21"/>
          <w:szCs w:val="21"/>
        </w:rPr>
        <w:t>国际足联</w:t>
      </w:r>
      <w:r w:rsidR="003431F7">
        <w:rPr>
          <w:rFonts w:asciiTheme="minorEastAsia" w:hAnsiTheme="minorEastAsia" w:hint="eastAsia"/>
          <w:sz w:val="21"/>
          <w:szCs w:val="21"/>
        </w:rPr>
        <w:t>批准的国际比赛或赛事的</w:t>
      </w:r>
      <w:r w:rsidR="00B2539B" w:rsidRPr="00B2539B">
        <w:rPr>
          <w:rFonts w:asciiTheme="minorEastAsia" w:hAnsiTheme="minorEastAsia" w:hint="eastAsia"/>
          <w:sz w:val="21"/>
          <w:szCs w:val="21"/>
        </w:rPr>
        <w:t>许可申请</w:t>
      </w:r>
      <w:r>
        <w:rPr>
          <w:rFonts w:asciiTheme="minorEastAsia" w:hAnsiTheme="minorEastAsia" w:hint="eastAsia"/>
          <w:sz w:val="21"/>
          <w:szCs w:val="21"/>
        </w:rPr>
        <w:t>，</w:t>
      </w:r>
      <w:r w:rsidR="00B2539B" w:rsidRPr="00B2539B">
        <w:rPr>
          <w:rFonts w:asciiTheme="minorEastAsia" w:hAnsiTheme="minorEastAsia" w:hint="eastAsia"/>
          <w:sz w:val="21"/>
          <w:szCs w:val="21"/>
        </w:rPr>
        <w:t>应在该比赛日之前至少两个月由举办</w:t>
      </w:r>
      <w:r>
        <w:rPr>
          <w:rFonts w:asciiTheme="minorEastAsia" w:hAnsiTheme="minorEastAsia" w:hint="eastAsia"/>
          <w:sz w:val="21"/>
          <w:szCs w:val="21"/>
        </w:rPr>
        <w:t>地的会员协会向国际足联提出。</w:t>
      </w:r>
      <w:r w:rsidR="00B2539B" w:rsidRPr="00B2539B">
        <w:rPr>
          <w:rFonts w:asciiTheme="minorEastAsia" w:hAnsiTheme="minorEastAsia" w:hint="eastAsia"/>
          <w:sz w:val="21"/>
          <w:szCs w:val="21"/>
        </w:rPr>
        <w:t>申请必须填写国际足联正式申请表格并提交所有相关文件材料。国际足联只受理表格填写与材料完全的申请。对于未按时提交的申请和/或材料不完全的申请，国际足联可能拒绝批准或征收额外的费用。国际足联也可能自行决定更换被指派的裁判。</w:t>
      </w:r>
    </w:p>
    <w:p w:rsidR="00B2539B" w:rsidRPr="00B2539B" w:rsidRDefault="00B2539B" w:rsidP="00675EEA">
      <w:pPr>
        <w:autoSpaceDE/>
        <w:autoSpaceDN/>
        <w:spacing w:line="360" w:lineRule="auto"/>
        <w:jc w:val="both"/>
        <w:rPr>
          <w:rFonts w:asciiTheme="minorEastAsia" w:hAnsiTheme="minorEastAsia"/>
          <w:sz w:val="21"/>
          <w:szCs w:val="21"/>
        </w:rPr>
      </w:pPr>
    </w:p>
    <w:p w:rsidR="00B2539B" w:rsidRPr="00B2539B" w:rsidRDefault="003431F7" w:rsidP="00675EEA">
      <w:pPr>
        <w:pStyle w:val="a6"/>
        <w:numPr>
          <w:ilvl w:val="0"/>
          <w:numId w:val="109"/>
        </w:numPr>
        <w:autoSpaceDE/>
        <w:autoSpaceDN/>
        <w:spacing w:line="360" w:lineRule="auto"/>
        <w:ind w:firstLineChars="0"/>
        <w:jc w:val="both"/>
        <w:rPr>
          <w:rFonts w:asciiTheme="minorEastAsia" w:hAnsiTheme="minorEastAsia"/>
          <w:sz w:val="21"/>
          <w:szCs w:val="21"/>
        </w:rPr>
      </w:pPr>
      <w:r>
        <w:rPr>
          <w:rFonts w:asciiTheme="minorEastAsia" w:hAnsiTheme="minorEastAsia" w:hint="eastAsia"/>
          <w:sz w:val="21"/>
          <w:szCs w:val="21"/>
        </w:rPr>
        <w:t>报送</w:t>
      </w:r>
      <w:r w:rsidR="00B2539B" w:rsidRPr="00B2539B">
        <w:rPr>
          <w:rFonts w:asciiTheme="minorEastAsia" w:hAnsiTheme="minorEastAsia" w:hint="eastAsia"/>
          <w:sz w:val="21"/>
          <w:szCs w:val="21"/>
        </w:rPr>
        <w:t>洲足联</w:t>
      </w:r>
      <w:r>
        <w:rPr>
          <w:rFonts w:asciiTheme="minorEastAsia" w:hAnsiTheme="minorEastAsia" w:hint="eastAsia"/>
          <w:sz w:val="21"/>
          <w:szCs w:val="21"/>
        </w:rPr>
        <w:t>批准的国际比赛或赛事的许可</w:t>
      </w:r>
      <w:r w:rsidR="00B2539B" w:rsidRPr="00B2539B">
        <w:rPr>
          <w:rFonts w:asciiTheme="minorEastAsia" w:hAnsiTheme="minorEastAsia" w:hint="eastAsia"/>
          <w:sz w:val="21"/>
          <w:szCs w:val="21"/>
        </w:rPr>
        <w:t>申请</w:t>
      </w:r>
      <w:r>
        <w:rPr>
          <w:rFonts w:asciiTheme="minorEastAsia" w:hAnsiTheme="minorEastAsia" w:hint="eastAsia"/>
          <w:sz w:val="21"/>
          <w:szCs w:val="21"/>
        </w:rPr>
        <w:t>，</w:t>
      </w:r>
      <w:r w:rsidR="00B2539B" w:rsidRPr="00B2539B">
        <w:rPr>
          <w:rFonts w:asciiTheme="minorEastAsia" w:hAnsiTheme="minorEastAsia" w:hint="eastAsia"/>
          <w:sz w:val="21"/>
          <w:szCs w:val="21"/>
        </w:rPr>
        <w:t>应在该比赛日之前至少两个月由举办</w:t>
      </w:r>
      <w:r>
        <w:rPr>
          <w:rFonts w:asciiTheme="minorEastAsia" w:hAnsiTheme="minorEastAsia" w:hint="eastAsia"/>
          <w:sz w:val="21"/>
          <w:szCs w:val="21"/>
        </w:rPr>
        <w:t>地的会员</w:t>
      </w:r>
      <w:proofErr w:type="gramStart"/>
      <w:r>
        <w:rPr>
          <w:rFonts w:asciiTheme="minorEastAsia" w:hAnsiTheme="minorEastAsia" w:hint="eastAsia"/>
          <w:sz w:val="21"/>
          <w:szCs w:val="21"/>
        </w:rPr>
        <w:t>协会向洲足联</w:t>
      </w:r>
      <w:proofErr w:type="gramEnd"/>
      <w:r>
        <w:rPr>
          <w:rFonts w:asciiTheme="minorEastAsia" w:hAnsiTheme="minorEastAsia" w:hint="eastAsia"/>
          <w:sz w:val="21"/>
          <w:szCs w:val="21"/>
        </w:rPr>
        <w:t>提出。</w:t>
      </w:r>
      <w:r w:rsidR="00B2539B" w:rsidRPr="00B2539B">
        <w:rPr>
          <w:rFonts w:asciiTheme="minorEastAsia" w:hAnsiTheme="minorEastAsia" w:hint="eastAsia"/>
          <w:sz w:val="21"/>
          <w:szCs w:val="21"/>
        </w:rPr>
        <w:t>申请必须填写洲足联正式申请表格并提交所有相关文件材料。洲足联只会受理表格填写与材料完全的申请。对于未按时提交的申请和/或材料不完全的申请，洲足联可能拒绝批准或征收额外的费用。洲足联也可能自行决定更换被指派的裁判。</w:t>
      </w:r>
    </w:p>
    <w:p w:rsidR="00B2539B" w:rsidRPr="00B2539B" w:rsidRDefault="00B2539B" w:rsidP="00675EEA">
      <w:pPr>
        <w:pStyle w:val="a6"/>
        <w:spacing w:line="360" w:lineRule="auto"/>
        <w:rPr>
          <w:rFonts w:asciiTheme="minorEastAsia" w:hAnsiTheme="minorEastAsia"/>
          <w:sz w:val="21"/>
          <w:szCs w:val="21"/>
        </w:rPr>
      </w:pPr>
    </w:p>
    <w:p w:rsidR="00B2539B" w:rsidRPr="00B2539B" w:rsidRDefault="00B2539B" w:rsidP="00675EEA">
      <w:pPr>
        <w:autoSpaceDE/>
        <w:autoSpaceDN/>
        <w:spacing w:line="360" w:lineRule="auto"/>
        <w:jc w:val="both"/>
        <w:rPr>
          <w:rFonts w:asciiTheme="minorEastAsia" w:hAnsiTheme="minorEastAsia"/>
          <w:sz w:val="21"/>
          <w:szCs w:val="21"/>
        </w:rPr>
      </w:pPr>
    </w:p>
    <w:p w:rsidR="00B2539B" w:rsidRPr="00B2539B" w:rsidRDefault="00B2539B" w:rsidP="00675EEA">
      <w:pPr>
        <w:pStyle w:val="a6"/>
        <w:numPr>
          <w:ilvl w:val="0"/>
          <w:numId w:val="109"/>
        </w:numPr>
        <w:autoSpaceDE/>
        <w:autoSpaceDN/>
        <w:spacing w:line="360" w:lineRule="auto"/>
        <w:ind w:firstLineChars="0"/>
        <w:jc w:val="both"/>
        <w:rPr>
          <w:rFonts w:asciiTheme="minorEastAsia" w:hAnsiTheme="minorEastAsia"/>
          <w:sz w:val="21"/>
          <w:szCs w:val="21"/>
        </w:rPr>
      </w:pPr>
      <w:r w:rsidRPr="00B2539B">
        <w:rPr>
          <w:rFonts w:asciiTheme="minorEastAsia" w:hAnsiTheme="minorEastAsia" w:hint="eastAsia"/>
          <w:sz w:val="21"/>
          <w:szCs w:val="21"/>
        </w:rPr>
        <w:t>同时向国际足联和</w:t>
      </w:r>
      <w:proofErr w:type="gramStart"/>
      <w:r w:rsidRPr="00B2539B">
        <w:rPr>
          <w:rFonts w:asciiTheme="minorEastAsia" w:hAnsiTheme="minorEastAsia" w:hint="eastAsia"/>
          <w:sz w:val="21"/>
          <w:szCs w:val="21"/>
        </w:rPr>
        <w:t>洲足联</w:t>
      </w:r>
      <w:proofErr w:type="gramEnd"/>
      <w:r w:rsidR="003431F7">
        <w:rPr>
          <w:rFonts w:asciiTheme="minorEastAsia" w:hAnsiTheme="minorEastAsia" w:hint="eastAsia"/>
          <w:sz w:val="21"/>
          <w:szCs w:val="21"/>
        </w:rPr>
        <w:t>报送</w:t>
      </w:r>
      <w:r w:rsidRPr="00B2539B">
        <w:rPr>
          <w:rFonts w:asciiTheme="minorEastAsia" w:hAnsiTheme="minorEastAsia" w:hint="eastAsia"/>
          <w:sz w:val="21"/>
          <w:szCs w:val="21"/>
        </w:rPr>
        <w:t>的</w:t>
      </w:r>
      <w:r w:rsidR="003431F7">
        <w:rPr>
          <w:rFonts w:asciiTheme="minorEastAsia" w:hAnsiTheme="minorEastAsia" w:hint="eastAsia"/>
          <w:sz w:val="21"/>
          <w:szCs w:val="21"/>
        </w:rPr>
        <w:t>国际比赛或赛事的</w:t>
      </w:r>
      <w:r w:rsidRPr="00B2539B">
        <w:rPr>
          <w:rFonts w:asciiTheme="minorEastAsia" w:hAnsiTheme="minorEastAsia" w:hint="eastAsia"/>
          <w:sz w:val="21"/>
          <w:szCs w:val="21"/>
        </w:rPr>
        <w:t>许可申请</w:t>
      </w:r>
      <w:r w:rsidR="003431F7">
        <w:rPr>
          <w:rFonts w:asciiTheme="minorEastAsia" w:hAnsiTheme="minorEastAsia" w:hint="eastAsia"/>
          <w:sz w:val="21"/>
          <w:szCs w:val="21"/>
        </w:rPr>
        <w:t>，</w:t>
      </w:r>
      <w:r w:rsidRPr="00B2539B">
        <w:rPr>
          <w:rFonts w:asciiTheme="minorEastAsia" w:hAnsiTheme="minorEastAsia" w:hint="eastAsia"/>
          <w:sz w:val="21"/>
          <w:szCs w:val="21"/>
        </w:rPr>
        <w:t>应在该比赛日前至少两个月由举办</w:t>
      </w:r>
      <w:r w:rsidR="003431F7">
        <w:rPr>
          <w:rFonts w:asciiTheme="minorEastAsia" w:hAnsiTheme="minorEastAsia" w:hint="eastAsia"/>
          <w:sz w:val="21"/>
          <w:szCs w:val="21"/>
        </w:rPr>
        <w:t>地的</w:t>
      </w:r>
      <w:r w:rsidRPr="00B2539B">
        <w:rPr>
          <w:rFonts w:asciiTheme="minorEastAsia" w:hAnsiTheme="minorEastAsia" w:hint="eastAsia"/>
          <w:sz w:val="21"/>
          <w:szCs w:val="21"/>
        </w:rPr>
        <w:t>会员协会</w:t>
      </w:r>
      <w:proofErr w:type="gramStart"/>
      <w:r w:rsidRPr="00B2539B">
        <w:rPr>
          <w:rFonts w:asciiTheme="minorEastAsia" w:hAnsiTheme="minorEastAsia" w:hint="eastAsia"/>
          <w:sz w:val="21"/>
          <w:szCs w:val="21"/>
        </w:rPr>
        <w:t>首先向洲足联</w:t>
      </w:r>
      <w:proofErr w:type="gramEnd"/>
      <w:r w:rsidRPr="00B2539B">
        <w:rPr>
          <w:rFonts w:asciiTheme="minorEastAsia" w:hAnsiTheme="minorEastAsia" w:hint="eastAsia"/>
          <w:sz w:val="21"/>
          <w:szCs w:val="21"/>
        </w:rPr>
        <w:t>提出。洲足联应在接到申请两周内完成批准并将材料提交给国际足联进行批准。</w:t>
      </w:r>
    </w:p>
    <w:p w:rsidR="00B2539B" w:rsidRPr="00B2539B" w:rsidRDefault="00B2539B" w:rsidP="00B2539B">
      <w:pPr>
        <w:spacing w:line="264" w:lineRule="atLeast"/>
        <w:sectPr w:rsidR="00B2539B" w:rsidRPr="00B2539B">
          <w:pgSz w:w="8390" w:h="11909"/>
          <w:pgMar w:top="985" w:right="676" w:bottom="1110" w:left="1365" w:header="720" w:footer="720" w:gutter="0"/>
          <w:cols w:space="720"/>
          <w:noEndnote/>
        </w:sectPr>
      </w:pPr>
    </w:p>
    <w:p w:rsidR="00062BBF" w:rsidRDefault="00062BBF">
      <w:pPr>
        <w:spacing w:before="36"/>
        <w:rPr>
          <w:rFonts w:ascii="Arial" w:hAnsi="Arial" w:cs="Arial"/>
          <w:b/>
          <w:bCs/>
          <w:color w:val="809CB4"/>
          <w:sz w:val="14"/>
          <w:szCs w:val="14"/>
        </w:rPr>
      </w:pPr>
      <w:proofErr w:type="gramStart"/>
      <w:r w:rsidRPr="00A20810">
        <w:rPr>
          <w:rFonts w:ascii="Arial" w:hAnsi="Arial" w:cs="Arial"/>
          <w:bCs/>
        </w:rPr>
        <w:lastRenderedPageBreak/>
        <w:t>14</w:t>
      </w:r>
      <w:r w:rsidR="00444E4B" w:rsidRPr="00A20810">
        <w:rPr>
          <w:rFonts w:ascii="Arial" w:hAnsi="Arial" w:cs="Arial" w:hint="eastAsia"/>
          <w:bCs/>
        </w:rPr>
        <w:t xml:space="preserve"> </w:t>
      </w:r>
      <w:r>
        <w:rPr>
          <w:rFonts w:ascii="Arial" w:hAnsi="Arial" w:cs="Arial"/>
          <w:b/>
          <w:bCs/>
          <w:color w:val="809CB4"/>
          <w:sz w:val="14"/>
          <w:szCs w:val="14"/>
        </w:rPr>
        <w:t xml:space="preserve"> IV</w:t>
      </w:r>
      <w:proofErr w:type="gramEnd"/>
      <w:r>
        <w:rPr>
          <w:rFonts w:ascii="Arial" w:hAnsi="Arial" w:cs="Arial"/>
          <w:b/>
          <w:bCs/>
          <w:color w:val="809CB4"/>
          <w:sz w:val="14"/>
          <w:szCs w:val="14"/>
        </w:rPr>
        <w:t>. NOTIFICATION, REPORTING AND REGISTRATION OF INTERNATIONAL “A</w:t>
      </w:r>
      <w:proofErr w:type="gramStart"/>
      <w:r>
        <w:rPr>
          <w:rFonts w:ascii="Arial" w:hAnsi="Arial" w:cs="Arial"/>
          <w:b/>
          <w:bCs/>
          <w:color w:val="809CB4"/>
          <w:sz w:val="14"/>
          <w:szCs w:val="14"/>
        </w:rPr>
        <w:t>“ MATCHES</w:t>
      </w:r>
      <w:proofErr w:type="gramEnd"/>
    </w:p>
    <w:p w:rsidR="00062BBF" w:rsidRDefault="00062BBF">
      <w:pPr>
        <w:spacing w:before="504" w:after="108"/>
        <w:ind w:left="648"/>
        <w:rPr>
          <w:rFonts w:ascii="Arial" w:hAnsi="Arial" w:cs="Arial"/>
          <w:b/>
          <w:bCs/>
          <w:spacing w:val="-2"/>
          <w:sz w:val="18"/>
          <w:szCs w:val="18"/>
        </w:rPr>
      </w:pPr>
      <w:r>
        <w:rPr>
          <w:rFonts w:ascii="Arial" w:hAnsi="Arial" w:cs="Arial"/>
          <w:color w:val="008CCB"/>
          <w:spacing w:val="-26"/>
          <w:sz w:val="60"/>
          <w:szCs w:val="60"/>
        </w:rPr>
        <w:t xml:space="preserve">1 3 </w:t>
      </w:r>
      <w:r>
        <w:rPr>
          <w:rFonts w:ascii="Arial" w:hAnsi="Arial" w:cs="Arial"/>
          <w:b/>
          <w:bCs/>
          <w:spacing w:val="-2"/>
          <w:sz w:val="18"/>
          <w:szCs w:val="18"/>
        </w:rPr>
        <w:t>Notification</w:t>
      </w:r>
    </w:p>
    <w:p w:rsidR="00062BBF" w:rsidRDefault="004128FE">
      <w:pPr>
        <w:ind w:left="720"/>
      </w:pPr>
      <w:r>
        <w:rPr>
          <w:noProof/>
        </w:rPr>
        <w:pict>
          <v:line id="_x0000_s1368" style="position:absolute;left:0;text-align:left;z-index:252009472;mso-wrap-distance-left:0;mso-wrap-distance-right:0" from="36.9pt,8.15pt" to="341.3pt,8.15pt" o:allowincell="f" strokecolor="#00639b" strokeweight="2.9pt">
            <w10:wrap type="square"/>
          </v:line>
        </w:pict>
      </w:r>
    </w:p>
    <w:p w:rsidR="00062BBF" w:rsidRDefault="00062BBF" w:rsidP="004A333A">
      <w:pPr>
        <w:numPr>
          <w:ilvl w:val="0"/>
          <w:numId w:val="13"/>
        </w:numPr>
        <w:spacing w:before="36" w:line="264" w:lineRule="atLeast"/>
        <w:ind w:right="288"/>
        <w:jc w:val="both"/>
        <w:rPr>
          <w:rFonts w:ascii="Arial" w:hAnsi="Arial" w:cs="Arial"/>
          <w:spacing w:val="-2"/>
          <w:sz w:val="18"/>
          <w:szCs w:val="18"/>
        </w:rPr>
      </w:pPr>
      <w:r>
        <w:rPr>
          <w:rFonts w:ascii="Arial" w:hAnsi="Arial" w:cs="Arial"/>
          <w:spacing w:val="-2"/>
          <w:sz w:val="18"/>
          <w:szCs w:val="18"/>
        </w:rPr>
        <w:t xml:space="preserve">The FIFA general secretariat shall be notified of every International “A” Match, including friendly matches and those played in competitions or in games including football, by the Members </w:t>
      </w:r>
      <w:proofErr w:type="spellStart"/>
      <w:r>
        <w:rPr>
          <w:rFonts w:ascii="Arial" w:hAnsi="Arial" w:cs="Arial"/>
          <w:spacing w:val="-2"/>
          <w:sz w:val="18"/>
          <w:szCs w:val="18"/>
        </w:rPr>
        <w:t>organising</w:t>
      </w:r>
      <w:proofErr w:type="spellEnd"/>
      <w:r>
        <w:rPr>
          <w:rFonts w:ascii="Arial" w:hAnsi="Arial" w:cs="Arial"/>
          <w:spacing w:val="-2"/>
          <w:sz w:val="18"/>
          <w:szCs w:val="18"/>
        </w:rPr>
        <w:t xml:space="preserve"> them within 14 days of their being arranged. In any case, such notification shall reach FIFA at least 48 hours before the planned date of the match.</w:t>
      </w:r>
    </w:p>
    <w:p w:rsidR="00062BBF" w:rsidRDefault="00062BBF">
      <w:pPr>
        <w:rPr>
          <w:rFonts w:ascii="Arial" w:hAnsi="Arial" w:cs="Arial"/>
          <w:spacing w:val="-2"/>
          <w:sz w:val="18"/>
          <w:szCs w:val="18"/>
        </w:rPr>
      </w:pPr>
    </w:p>
    <w:p w:rsidR="00062BBF" w:rsidRDefault="00062BBF" w:rsidP="004A333A">
      <w:pPr>
        <w:numPr>
          <w:ilvl w:val="0"/>
          <w:numId w:val="13"/>
        </w:numPr>
        <w:spacing w:line="264" w:lineRule="atLeast"/>
        <w:ind w:right="648"/>
        <w:rPr>
          <w:rFonts w:ascii="Arial" w:hAnsi="Arial" w:cs="Arial"/>
          <w:spacing w:val="-2"/>
          <w:sz w:val="18"/>
          <w:szCs w:val="18"/>
        </w:rPr>
      </w:pPr>
      <w:r>
        <w:rPr>
          <w:rFonts w:ascii="Arial" w:hAnsi="Arial" w:cs="Arial"/>
          <w:spacing w:val="-2"/>
          <w:sz w:val="18"/>
          <w:szCs w:val="18"/>
        </w:rPr>
        <w:t xml:space="preserve">The Members concerned and the teams participating in matches for </w:t>
      </w:r>
      <w:proofErr w:type="gramStart"/>
      <w:r>
        <w:rPr>
          <w:rFonts w:ascii="Arial" w:hAnsi="Arial" w:cs="Arial"/>
          <w:spacing w:val="-2"/>
          <w:sz w:val="18"/>
          <w:szCs w:val="18"/>
        </w:rPr>
        <w:t>which</w:t>
      </w:r>
      <w:proofErr w:type="gramEnd"/>
      <w:r>
        <w:rPr>
          <w:rFonts w:ascii="Arial" w:hAnsi="Arial" w:cs="Arial"/>
          <w:spacing w:val="-2"/>
          <w:sz w:val="18"/>
          <w:szCs w:val="18"/>
        </w:rPr>
        <w:t xml:space="preserve"> no notification has been provided may be subject to further disciplinary measures pursuant to these regulations.</w:t>
      </w:r>
    </w:p>
    <w:p w:rsidR="00062BBF" w:rsidRDefault="00062BBF">
      <w:pPr>
        <w:spacing w:before="792"/>
        <w:ind w:left="648"/>
        <w:rPr>
          <w:rFonts w:ascii="Arial" w:hAnsi="Arial" w:cs="Arial"/>
          <w:b/>
          <w:bCs/>
          <w:spacing w:val="-2"/>
          <w:sz w:val="18"/>
          <w:szCs w:val="18"/>
        </w:rPr>
      </w:pPr>
      <w:r>
        <w:rPr>
          <w:rFonts w:ascii="Arial" w:hAnsi="Arial" w:cs="Arial"/>
          <w:color w:val="008CCB"/>
          <w:spacing w:val="-26"/>
          <w:sz w:val="60"/>
          <w:szCs w:val="60"/>
        </w:rPr>
        <w:t xml:space="preserve">14 </w:t>
      </w:r>
      <w:r>
        <w:rPr>
          <w:rFonts w:ascii="Arial" w:hAnsi="Arial" w:cs="Arial"/>
          <w:b/>
          <w:bCs/>
          <w:spacing w:val="-2"/>
          <w:sz w:val="18"/>
          <w:szCs w:val="18"/>
        </w:rPr>
        <w:t>Reporting</w:t>
      </w:r>
    </w:p>
    <w:p w:rsidR="00444E4B" w:rsidRDefault="004128FE">
      <w:pPr>
        <w:spacing w:before="252" w:line="264" w:lineRule="atLeast"/>
        <w:ind w:left="648" w:right="288"/>
        <w:rPr>
          <w:rFonts w:ascii="Arial" w:hAnsi="Arial" w:cs="Arial"/>
          <w:spacing w:val="-2"/>
          <w:sz w:val="18"/>
          <w:szCs w:val="18"/>
        </w:rPr>
      </w:pPr>
      <w:r w:rsidRPr="004128FE">
        <w:rPr>
          <w:noProof/>
        </w:rPr>
        <w:pict>
          <v:line id="_x0000_s1054" style="position:absolute;left:0;text-align:left;z-index:251686912;mso-wrap-distance-left:0;mso-wrap-distance-right:0" from="36.9pt,9.1pt" to="341.3pt,9.1pt" o:allowincell="f" strokecolor="#00639b" strokeweight="2.9pt">
            <w10:wrap type="square"/>
          </v:line>
        </w:pict>
      </w:r>
    </w:p>
    <w:p w:rsidR="00062BBF" w:rsidRDefault="00444E4B">
      <w:pPr>
        <w:spacing w:before="252" w:line="264" w:lineRule="atLeast"/>
        <w:ind w:left="648" w:right="288"/>
        <w:rPr>
          <w:rFonts w:ascii="Arial" w:hAnsi="Arial" w:cs="Arial"/>
          <w:spacing w:val="-2"/>
          <w:sz w:val="18"/>
          <w:szCs w:val="18"/>
        </w:rPr>
      </w:pPr>
      <w:r>
        <w:rPr>
          <w:rFonts w:ascii="Arial" w:hAnsi="Arial" w:cs="Arial" w:hint="eastAsia"/>
          <w:spacing w:val="-2"/>
          <w:sz w:val="18"/>
          <w:szCs w:val="18"/>
        </w:rPr>
        <w:t>T</w:t>
      </w:r>
      <w:r w:rsidR="00062BBF">
        <w:rPr>
          <w:rFonts w:ascii="Arial" w:hAnsi="Arial" w:cs="Arial"/>
          <w:spacing w:val="-2"/>
          <w:sz w:val="18"/>
          <w:szCs w:val="18"/>
        </w:rPr>
        <w:t xml:space="preserve">he Member on whose territory the match is played shall, within 15 days of each International “A” Match, notify the FIFA general secretariat of the result of the match, the surnames and first names of the referee and </w:t>
      </w:r>
      <w:r w:rsidR="00062BBF">
        <w:rPr>
          <w:rFonts w:ascii="Arial" w:hAnsi="Arial" w:cs="Arial"/>
          <w:spacing w:val="-4"/>
          <w:sz w:val="18"/>
          <w:szCs w:val="18"/>
        </w:rPr>
        <w:t>assistant referees who officiated, and the surnames, first names and status</w:t>
      </w:r>
      <w:r w:rsidR="00062BBF">
        <w:rPr>
          <w:rFonts w:ascii="Arial" w:hAnsi="Arial" w:cs="Arial"/>
          <w:spacing w:val="-2"/>
          <w:sz w:val="18"/>
          <w:szCs w:val="18"/>
        </w:rPr>
        <w:t xml:space="preserve"> of the players and substitutes of each team, using the official form for this purpose. This form shall be filled in completely and signed.</w:t>
      </w:r>
    </w:p>
    <w:p w:rsidR="00062BBF" w:rsidRDefault="00062BBF">
      <w:pPr>
        <w:spacing w:before="252" w:line="264" w:lineRule="atLeast"/>
        <w:ind w:left="648" w:right="288"/>
      </w:pPr>
    </w:p>
    <w:p w:rsidR="002C3B19" w:rsidRDefault="002C3B19">
      <w:pPr>
        <w:spacing w:before="252" w:line="264" w:lineRule="atLeast"/>
        <w:ind w:left="648" w:right="288"/>
      </w:pPr>
    </w:p>
    <w:p w:rsidR="002C3B19" w:rsidRDefault="002C3B19">
      <w:pPr>
        <w:spacing w:before="252" w:line="264" w:lineRule="atLeast"/>
        <w:ind w:left="648" w:right="288"/>
      </w:pPr>
    </w:p>
    <w:p w:rsidR="002C3B19" w:rsidRDefault="002C3B19" w:rsidP="002C3B19">
      <w:pPr>
        <w:spacing w:before="36"/>
      </w:pPr>
    </w:p>
    <w:p w:rsidR="002C3B19" w:rsidRDefault="002C3B19" w:rsidP="002C3B19">
      <w:pPr>
        <w:spacing w:before="36"/>
        <w:rPr>
          <w:rFonts w:ascii="Arial" w:hAnsi="Arial" w:cs="Arial"/>
          <w:b/>
          <w:bCs/>
          <w:color w:val="809CB4"/>
          <w:sz w:val="14"/>
          <w:szCs w:val="14"/>
        </w:rPr>
      </w:pPr>
      <w:r w:rsidRPr="00A20810">
        <w:rPr>
          <w:rFonts w:ascii="Arial" w:hAnsi="Arial" w:cs="Arial"/>
          <w:bCs/>
        </w:rPr>
        <w:lastRenderedPageBreak/>
        <w:t>14</w:t>
      </w:r>
      <w:r w:rsidR="00A20810">
        <w:rPr>
          <w:rFonts w:ascii="Arial" w:hAnsi="Arial" w:cs="Arial" w:hint="eastAsia"/>
          <w:b/>
          <w:bCs/>
          <w:color w:val="809CB4"/>
          <w:sz w:val="14"/>
          <w:szCs w:val="14"/>
        </w:rPr>
        <w:t xml:space="preserve"> </w:t>
      </w:r>
      <w:r>
        <w:rPr>
          <w:rFonts w:ascii="Arial" w:hAnsi="Arial" w:cs="Arial"/>
          <w:b/>
          <w:bCs/>
          <w:color w:val="809CB4"/>
          <w:sz w:val="14"/>
          <w:szCs w:val="14"/>
        </w:rPr>
        <w:t xml:space="preserve"> IV.</w:t>
      </w:r>
      <w:r w:rsidR="00444E4B">
        <w:rPr>
          <w:rFonts w:ascii="Arial" w:hAnsi="Arial" w:cs="Arial" w:hint="eastAsia"/>
          <w:b/>
          <w:bCs/>
          <w:color w:val="809CB4"/>
          <w:sz w:val="14"/>
          <w:szCs w:val="14"/>
        </w:rPr>
        <w:t>国际“</w:t>
      </w:r>
      <w:r w:rsidR="00444E4B">
        <w:rPr>
          <w:rFonts w:ascii="Arial" w:hAnsi="Arial" w:cs="Arial" w:hint="eastAsia"/>
          <w:b/>
          <w:bCs/>
          <w:color w:val="809CB4"/>
          <w:sz w:val="14"/>
          <w:szCs w:val="14"/>
        </w:rPr>
        <w:t>A</w:t>
      </w:r>
      <w:r w:rsidR="00444E4B">
        <w:rPr>
          <w:rFonts w:ascii="Arial" w:hAnsi="Arial" w:cs="Arial" w:hint="eastAsia"/>
          <w:b/>
          <w:bCs/>
          <w:color w:val="809CB4"/>
          <w:sz w:val="14"/>
          <w:szCs w:val="14"/>
        </w:rPr>
        <w:t>级”赛的通知、报告与注册</w:t>
      </w:r>
    </w:p>
    <w:p w:rsidR="002C3B19" w:rsidRDefault="002C3B19" w:rsidP="002C3B19">
      <w:pPr>
        <w:spacing w:before="252" w:line="264" w:lineRule="atLeast"/>
        <w:ind w:right="288"/>
      </w:pPr>
    </w:p>
    <w:p w:rsidR="00E101D7" w:rsidRPr="0060047B" w:rsidRDefault="002C3B19" w:rsidP="00B52298">
      <w:pPr>
        <w:ind w:firstLineChars="196" w:firstLine="413"/>
        <w:rPr>
          <w:b/>
          <w:sz w:val="21"/>
          <w:szCs w:val="21"/>
        </w:rPr>
      </w:pPr>
      <w:r w:rsidRPr="0060047B">
        <w:rPr>
          <w:rFonts w:hint="eastAsia"/>
          <w:b/>
          <w:sz w:val="21"/>
          <w:szCs w:val="21"/>
        </w:rPr>
        <w:t>第十三条</w:t>
      </w:r>
      <w:r w:rsidR="00E101D7" w:rsidRPr="0060047B">
        <w:rPr>
          <w:rFonts w:hint="eastAsia"/>
          <w:b/>
          <w:sz w:val="21"/>
          <w:szCs w:val="21"/>
        </w:rPr>
        <w:t xml:space="preserve"> </w:t>
      </w:r>
      <w:r w:rsidR="00E101D7" w:rsidRPr="0060047B">
        <w:rPr>
          <w:rFonts w:hint="eastAsia"/>
          <w:b/>
          <w:sz w:val="21"/>
          <w:szCs w:val="21"/>
        </w:rPr>
        <w:t>通知</w:t>
      </w:r>
    </w:p>
    <w:p w:rsidR="002C3B19" w:rsidRDefault="00E101D7" w:rsidP="0060047B">
      <w:pPr>
        <w:ind w:firstLineChars="147" w:firstLine="354"/>
        <w:rPr>
          <w:b/>
          <w:szCs w:val="21"/>
        </w:rPr>
      </w:pPr>
      <w:r w:rsidRPr="00E101D7">
        <w:rPr>
          <w:b/>
          <w:noProof/>
          <w:szCs w:val="21"/>
        </w:rPr>
        <w:drawing>
          <wp:inline distT="0" distB="0" distL="0" distR="0">
            <wp:extent cx="3876675" cy="45719"/>
            <wp:effectExtent l="19050" t="0" r="9525" b="0"/>
            <wp:docPr id="203" name="图片 9" descr="_Pi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35"/>
                    <pic:cNvPicPr>
                      <a:picLocks noChangeAspect="1" noChangeArrowheads="1"/>
                    </pic:cNvPicPr>
                  </pic:nvPicPr>
                  <pic:blipFill>
                    <a:blip r:embed="rId12"/>
                    <a:srcRect/>
                    <a:stretch>
                      <a:fillRect/>
                    </a:stretch>
                  </pic:blipFill>
                  <pic:spPr bwMode="auto">
                    <a:xfrm flipV="1">
                      <a:off x="0" y="0"/>
                      <a:ext cx="3876675" cy="45719"/>
                    </a:xfrm>
                    <a:prstGeom prst="rect">
                      <a:avLst/>
                    </a:prstGeom>
                    <a:noFill/>
                    <a:ln w="9525">
                      <a:noFill/>
                      <a:miter lim="800000"/>
                      <a:headEnd/>
                      <a:tailEnd/>
                    </a:ln>
                  </pic:spPr>
                </pic:pic>
              </a:graphicData>
            </a:graphic>
          </wp:inline>
        </w:drawing>
      </w:r>
    </w:p>
    <w:p w:rsidR="00444E4B" w:rsidRDefault="00444E4B" w:rsidP="0060047B">
      <w:pPr>
        <w:ind w:firstLineChars="147" w:firstLine="354"/>
        <w:rPr>
          <w:b/>
          <w:szCs w:val="21"/>
        </w:rPr>
      </w:pPr>
    </w:p>
    <w:p w:rsidR="00E101D7" w:rsidRDefault="00E101D7" w:rsidP="00444E4B">
      <w:pPr>
        <w:pStyle w:val="a6"/>
        <w:numPr>
          <w:ilvl w:val="0"/>
          <w:numId w:val="120"/>
        </w:numPr>
        <w:autoSpaceDE/>
        <w:autoSpaceDN/>
        <w:spacing w:line="360" w:lineRule="auto"/>
        <w:ind w:firstLineChars="0"/>
        <w:jc w:val="both"/>
        <w:rPr>
          <w:rFonts w:asciiTheme="minorEastAsia" w:hAnsiTheme="minorEastAsia"/>
          <w:sz w:val="21"/>
          <w:szCs w:val="21"/>
        </w:rPr>
      </w:pPr>
      <w:r w:rsidRPr="0060047B">
        <w:rPr>
          <w:rFonts w:asciiTheme="minorEastAsia" w:hAnsiTheme="minorEastAsia" w:hint="eastAsia"/>
          <w:sz w:val="21"/>
          <w:szCs w:val="21"/>
        </w:rPr>
        <w:t>任何国际A</w:t>
      </w:r>
      <w:r w:rsidR="00444E4B">
        <w:rPr>
          <w:rFonts w:asciiTheme="minorEastAsia" w:hAnsiTheme="minorEastAsia" w:hint="eastAsia"/>
          <w:sz w:val="21"/>
          <w:szCs w:val="21"/>
        </w:rPr>
        <w:t>级比赛都应由举办赛事的会员协会在确定</w:t>
      </w:r>
      <w:r w:rsidRPr="0060047B">
        <w:rPr>
          <w:rFonts w:asciiTheme="minorEastAsia" w:hAnsiTheme="minorEastAsia" w:hint="eastAsia"/>
          <w:sz w:val="21"/>
          <w:szCs w:val="21"/>
        </w:rPr>
        <w:t>比赛</w:t>
      </w:r>
      <w:r w:rsidR="00444E4B">
        <w:rPr>
          <w:rFonts w:asciiTheme="minorEastAsia" w:hAnsiTheme="minorEastAsia" w:hint="eastAsia"/>
          <w:sz w:val="21"/>
          <w:szCs w:val="21"/>
        </w:rPr>
        <w:t>举办</w:t>
      </w:r>
      <w:r w:rsidRPr="0060047B">
        <w:rPr>
          <w:rFonts w:asciiTheme="minorEastAsia" w:hAnsiTheme="minorEastAsia" w:hint="eastAsia"/>
          <w:sz w:val="21"/>
          <w:szCs w:val="21"/>
        </w:rPr>
        <w:t>后</w:t>
      </w:r>
      <w:r w:rsidR="00444E4B">
        <w:rPr>
          <w:rFonts w:asciiTheme="minorEastAsia" w:hAnsiTheme="minorEastAsia" w:hint="eastAsia"/>
          <w:sz w:val="21"/>
          <w:szCs w:val="21"/>
        </w:rPr>
        <w:t>的</w:t>
      </w:r>
      <w:r w:rsidRPr="0060047B">
        <w:rPr>
          <w:rFonts w:asciiTheme="minorEastAsia" w:hAnsiTheme="minorEastAsia" w:hint="eastAsia"/>
          <w:sz w:val="21"/>
          <w:szCs w:val="21"/>
        </w:rPr>
        <w:t>14</w:t>
      </w:r>
      <w:r w:rsidR="00444E4B">
        <w:rPr>
          <w:rFonts w:asciiTheme="minorEastAsia" w:hAnsiTheme="minorEastAsia" w:hint="eastAsia"/>
          <w:sz w:val="21"/>
          <w:szCs w:val="21"/>
        </w:rPr>
        <w:t>天内通知国际足联秘书处，包括友谊赛、各种</w:t>
      </w:r>
      <w:r w:rsidR="006C300E">
        <w:rPr>
          <w:rFonts w:asciiTheme="minorEastAsia" w:hAnsiTheme="minorEastAsia" w:hint="eastAsia"/>
          <w:sz w:val="21"/>
          <w:szCs w:val="21"/>
        </w:rPr>
        <w:t>赛事以及综合性运动会中的足球比赛。不管出现何种情况，该通知必须不晚于</w:t>
      </w:r>
      <w:r w:rsidRPr="0060047B">
        <w:rPr>
          <w:rFonts w:asciiTheme="minorEastAsia" w:hAnsiTheme="minorEastAsia" w:hint="eastAsia"/>
          <w:sz w:val="21"/>
          <w:szCs w:val="21"/>
        </w:rPr>
        <w:t>比赛日前48小时上报国际足联。</w:t>
      </w:r>
    </w:p>
    <w:p w:rsidR="00444E4B" w:rsidRDefault="00444E4B" w:rsidP="00444E4B">
      <w:pPr>
        <w:pStyle w:val="a6"/>
        <w:autoSpaceDE/>
        <w:autoSpaceDN/>
        <w:spacing w:line="360" w:lineRule="auto"/>
        <w:ind w:left="780" w:firstLineChars="0" w:firstLine="0"/>
        <w:jc w:val="both"/>
        <w:rPr>
          <w:rFonts w:asciiTheme="minorEastAsia" w:hAnsiTheme="minorEastAsia"/>
          <w:sz w:val="21"/>
          <w:szCs w:val="21"/>
        </w:rPr>
      </w:pPr>
    </w:p>
    <w:p w:rsidR="00E101D7" w:rsidRPr="00444E4B" w:rsidRDefault="006C300E" w:rsidP="00444E4B">
      <w:pPr>
        <w:pStyle w:val="a6"/>
        <w:numPr>
          <w:ilvl w:val="0"/>
          <w:numId w:val="120"/>
        </w:numPr>
        <w:autoSpaceDE/>
        <w:autoSpaceDN/>
        <w:spacing w:line="360" w:lineRule="auto"/>
        <w:ind w:firstLineChars="0"/>
        <w:jc w:val="both"/>
        <w:rPr>
          <w:rFonts w:asciiTheme="minorEastAsia" w:hAnsiTheme="minorEastAsia"/>
          <w:sz w:val="21"/>
          <w:szCs w:val="21"/>
        </w:rPr>
      </w:pPr>
      <w:r>
        <w:rPr>
          <w:rFonts w:asciiTheme="minorEastAsia" w:hAnsiTheme="minorEastAsia" w:hint="eastAsia"/>
          <w:sz w:val="21"/>
          <w:szCs w:val="21"/>
        </w:rPr>
        <w:t>没有进行申报</w:t>
      </w:r>
      <w:r w:rsidR="00E101D7" w:rsidRPr="00444E4B">
        <w:rPr>
          <w:rFonts w:asciiTheme="minorEastAsia" w:hAnsiTheme="minorEastAsia" w:hint="eastAsia"/>
          <w:sz w:val="21"/>
          <w:szCs w:val="21"/>
        </w:rPr>
        <w:t>的</w:t>
      </w:r>
      <w:r>
        <w:rPr>
          <w:rFonts w:asciiTheme="minorEastAsia" w:hAnsiTheme="minorEastAsia" w:hint="eastAsia"/>
          <w:sz w:val="21"/>
          <w:szCs w:val="21"/>
        </w:rPr>
        <w:t>相关</w:t>
      </w:r>
      <w:r w:rsidR="00E101D7" w:rsidRPr="00444E4B">
        <w:rPr>
          <w:rFonts w:asciiTheme="minorEastAsia" w:hAnsiTheme="minorEastAsia" w:hint="eastAsia"/>
          <w:sz w:val="21"/>
          <w:szCs w:val="21"/>
        </w:rPr>
        <w:t>会员协会及参赛球队都将根据本规程受到纪律处罚。</w:t>
      </w:r>
    </w:p>
    <w:p w:rsidR="00B52298" w:rsidRDefault="00B52298" w:rsidP="00444E4B">
      <w:pPr>
        <w:pStyle w:val="a6"/>
        <w:autoSpaceDE/>
        <w:autoSpaceDN/>
        <w:spacing w:line="360" w:lineRule="auto"/>
        <w:ind w:left="360" w:firstLineChars="0" w:firstLine="0"/>
        <w:jc w:val="both"/>
        <w:rPr>
          <w:rFonts w:asciiTheme="minorEastAsia" w:hAnsiTheme="minorEastAsia"/>
          <w:sz w:val="21"/>
          <w:szCs w:val="21"/>
        </w:rPr>
      </w:pPr>
    </w:p>
    <w:p w:rsidR="00B52298" w:rsidRDefault="00B52298" w:rsidP="00E101D7">
      <w:pPr>
        <w:spacing w:before="252" w:line="264" w:lineRule="atLeast"/>
        <w:ind w:right="288"/>
        <w:rPr>
          <w:rFonts w:asciiTheme="minorEastAsia" w:hAnsiTheme="minorEastAsia"/>
          <w:sz w:val="21"/>
          <w:szCs w:val="21"/>
        </w:rPr>
      </w:pPr>
    </w:p>
    <w:p w:rsidR="00B52298" w:rsidRDefault="00B52298" w:rsidP="00B52298">
      <w:pPr>
        <w:ind w:leftChars="171" w:left="410"/>
        <w:rPr>
          <w:b/>
          <w:sz w:val="21"/>
          <w:szCs w:val="21"/>
        </w:rPr>
      </w:pPr>
      <w:r w:rsidRPr="00B52298">
        <w:rPr>
          <w:rFonts w:hint="eastAsia"/>
          <w:b/>
          <w:sz w:val="21"/>
          <w:szCs w:val="21"/>
        </w:rPr>
        <w:t>第十四条</w:t>
      </w:r>
      <w:r w:rsidRPr="00B52298">
        <w:rPr>
          <w:rFonts w:hint="eastAsia"/>
          <w:b/>
          <w:sz w:val="21"/>
          <w:szCs w:val="21"/>
        </w:rPr>
        <w:t xml:space="preserve"> </w:t>
      </w:r>
      <w:r w:rsidRPr="00B52298">
        <w:rPr>
          <w:rFonts w:hint="eastAsia"/>
          <w:b/>
          <w:sz w:val="21"/>
          <w:szCs w:val="21"/>
        </w:rPr>
        <w:t>报告</w:t>
      </w:r>
      <w:r w:rsidRPr="00B52298">
        <w:rPr>
          <w:b/>
          <w:noProof/>
          <w:sz w:val="21"/>
          <w:szCs w:val="21"/>
        </w:rPr>
        <w:drawing>
          <wp:inline distT="0" distB="0" distL="0" distR="0">
            <wp:extent cx="3876675" cy="45719"/>
            <wp:effectExtent l="19050" t="0" r="9525" b="0"/>
            <wp:docPr id="205" name="图片 9" descr="_Pi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35"/>
                    <pic:cNvPicPr>
                      <a:picLocks noChangeAspect="1" noChangeArrowheads="1"/>
                    </pic:cNvPicPr>
                  </pic:nvPicPr>
                  <pic:blipFill>
                    <a:blip r:embed="rId12"/>
                    <a:srcRect/>
                    <a:stretch>
                      <a:fillRect/>
                    </a:stretch>
                  </pic:blipFill>
                  <pic:spPr bwMode="auto">
                    <a:xfrm flipV="1">
                      <a:off x="0" y="0"/>
                      <a:ext cx="3876675" cy="45719"/>
                    </a:xfrm>
                    <a:prstGeom prst="rect">
                      <a:avLst/>
                    </a:prstGeom>
                    <a:noFill/>
                    <a:ln w="9525">
                      <a:noFill/>
                      <a:miter lim="800000"/>
                      <a:headEnd/>
                      <a:tailEnd/>
                    </a:ln>
                  </pic:spPr>
                </pic:pic>
              </a:graphicData>
            </a:graphic>
          </wp:inline>
        </w:drawing>
      </w:r>
    </w:p>
    <w:p w:rsidR="00B52298" w:rsidRPr="00B52298" w:rsidRDefault="00B52298" w:rsidP="00B52298">
      <w:pPr>
        <w:ind w:leftChars="128" w:left="410" w:hangingChars="49" w:hanging="103"/>
        <w:rPr>
          <w:b/>
          <w:sz w:val="21"/>
          <w:szCs w:val="21"/>
        </w:rPr>
      </w:pPr>
    </w:p>
    <w:p w:rsidR="00B52298" w:rsidRPr="00B52298" w:rsidRDefault="00B52298" w:rsidP="00444E4B">
      <w:pPr>
        <w:pStyle w:val="a6"/>
        <w:autoSpaceDE/>
        <w:autoSpaceDN/>
        <w:spacing w:line="360" w:lineRule="auto"/>
        <w:ind w:left="780" w:firstLineChars="0" w:firstLine="0"/>
        <w:jc w:val="both"/>
        <w:rPr>
          <w:rFonts w:asciiTheme="minorEastAsia" w:hAnsiTheme="minorEastAsia"/>
          <w:sz w:val="21"/>
          <w:szCs w:val="21"/>
        </w:rPr>
      </w:pPr>
      <w:r w:rsidRPr="00B52298">
        <w:rPr>
          <w:rFonts w:asciiTheme="minorEastAsia" w:hAnsiTheme="minorEastAsia" w:hint="eastAsia"/>
          <w:sz w:val="21"/>
          <w:szCs w:val="21"/>
        </w:rPr>
        <w:t>承办</w:t>
      </w:r>
      <w:r w:rsidR="006C300E">
        <w:rPr>
          <w:rFonts w:asciiTheme="minorEastAsia" w:hAnsiTheme="minorEastAsia" w:hint="eastAsia"/>
          <w:sz w:val="21"/>
          <w:szCs w:val="21"/>
        </w:rPr>
        <w:t>比赛的</w:t>
      </w:r>
      <w:r w:rsidRPr="00B52298">
        <w:rPr>
          <w:rFonts w:asciiTheme="minorEastAsia" w:hAnsiTheme="minorEastAsia" w:hint="eastAsia"/>
          <w:sz w:val="21"/>
          <w:szCs w:val="21"/>
        </w:rPr>
        <w:t>会员协会应在每场国际A级比赛举行后15天内</w:t>
      </w:r>
      <w:r w:rsidR="006C300E">
        <w:rPr>
          <w:rFonts w:asciiTheme="minorEastAsia" w:hAnsiTheme="minorEastAsia" w:hint="eastAsia"/>
          <w:sz w:val="21"/>
          <w:szCs w:val="21"/>
        </w:rPr>
        <w:t>填写官方表格向</w:t>
      </w:r>
      <w:r w:rsidR="006C300E" w:rsidRPr="00B52298">
        <w:rPr>
          <w:rFonts w:asciiTheme="minorEastAsia" w:hAnsiTheme="minorEastAsia" w:hint="eastAsia"/>
          <w:sz w:val="21"/>
          <w:szCs w:val="21"/>
        </w:rPr>
        <w:t>国际足联秘书处</w:t>
      </w:r>
      <w:r w:rsidRPr="00B52298">
        <w:rPr>
          <w:rFonts w:asciiTheme="minorEastAsia" w:hAnsiTheme="minorEastAsia" w:hint="eastAsia"/>
          <w:sz w:val="21"/>
          <w:szCs w:val="21"/>
        </w:rPr>
        <w:t>上报比赛</w:t>
      </w:r>
      <w:r w:rsidR="006C300E">
        <w:rPr>
          <w:rFonts w:asciiTheme="minorEastAsia" w:hAnsiTheme="minorEastAsia" w:hint="eastAsia"/>
          <w:sz w:val="21"/>
          <w:szCs w:val="21"/>
        </w:rPr>
        <w:t>官方报告，包括比赛</w:t>
      </w:r>
      <w:r w:rsidRPr="00B52298">
        <w:rPr>
          <w:rFonts w:asciiTheme="minorEastAsia" w:hAnsiTheme="minorEastAsia" w:hint="eastAsia"/>
          <w:sz w:val="21"/>
          <w:szCs w:val="21"/>
        </w:rPr>
        <w:t>结果、执法主裁判和助理裁判的全名、每支参赛队的球员和替补球员的全名和身份。该表格需完整填写并签字确认。</w:t>
      </w:r>
    </w:p>
    <w:p w:rsidR="00B52298" w:rsidRPr="0060047B" w:rsidRDefault="00B52298" w:rsidP="00E101D7">
      <w:pPr>
        <w:spacing w:before="252" w:line="264" w:lineRule="atLeast"/>
        <w:ind w:right="288"/>
        <w:rPr>
          <w:rFonts w:asciiTheme="minorEastAsia" w:hAnsiTheme="minorEastAsia"/>
          <w:sz w:val="21"/>
          <w:szCs w:val="21"/>
        </w:rPr>
        <w:sectPr w:rsidR="00B52298" w:rsidRPr="0060047B">
          <w:pgSz w:w="8390" w:h="11909"/>
          <w:pgMar w:top="693" w:right="736" w:bottom="1110" w:left="769" w:header="720" w:footer="720" w:gutter="0"/>
          <w:cols w:space="720"/>
          <w:noEndnote/>
        </w:sectPr>
      </w:pPr>
    </w:p>
    <w:p w:rsidR="00062BBF" w:rsidRDefault="00062BBF">
      <w:pPr>
        <w:spacing w:before="36"/>
        <w:jc w:val="center"/>
        <w:rPr>
          <w:rFonts w:ascii="Arial" w:hAnsi="Arial" w:cs="Arial"/>
          <w:b/>
          <w:bCs/>
          <w:color w:val="809CB4"/>
          <w:sz w:val="14"/>
          <w:szCs w:val="14"/>
        </w:rPr>
      </w:pPr>
      <w:r>
        <w:rPr>
          <w:rFonts w:ascii="Arial" w:hAnsi="Arial" w:cs="Arial"/>
          <w:b/>
          <w:bCs/>
          <w:color w:val="809CB4"/>
          <w:sz w:val="14"/>
          <w:szCs w:val="14"/>
        </w:rPr>
        <w:lastRenderedPageBreak/>
        <w:t>IV. NOTIFICATION, REPORTING AND REGISTRATION OF INTERNATIONAL “A</w:t>
      </w:r>
      <w:proofErr w:type="gramStart"/>
      <w:r>
        <w:rPr>
          <w:rFonts w:ascii="Arial" w:hAnsi="Arial" w:cs="Arial"/>
          <w:b/>
          <w:bCs/>
          <w:color w:val="809CB4"/>
          <w:sz w:val="14"/>
          <w:szCs w:val="14"/>
        </w:rPr>
        <w:t>“ MATCHES</w:t>
      </w:r>
      <w:proofErr w:type="gramEnd"/>
      <w:r>
        <w:rPr>
          <w:rFonts w:ascii="Arial" w:hAnsi="Arial" w:cs="Arial"/>
          <w:b/>
          <w:bCs/>
          <w:color w:val="809CB4"/>
          <w:sz w:val="14"/>
          <w:szCs w:val="14"/>
        </w:rPr>
        <w:t xml:space="preserve"> </w:t>
      </w:r>
      <w:r w:rsidRPr="00A20810">
        <w:rPr>
          <w:rFonts w:ascii="Arial" w:hAnsi="Arial" w:cs="Arial"/>
          <w:bCs/>
        </w:rPr>
        <w:t>15</w:t>
      </w:r>
    </w:p>
    <w:p w:rsidR="00062BBF" w:rsidRDefault="00062BBF">
      <w:pPr>
        <w:spacing w:before="540" w:after="144"/>
        <w:ind w:left="288"/>
        <w:rPr>
          <w:rFonts w:ascii="Arial" w:hAnsi="Arial" w:cs="Arial"/>
          <w:b/>
          <w:bCs/>
          <w:spacing w:val="-4"/>
          <w:sz w:val="18"/>
          <w:szCs w:val="18"/>
        </w:rPr>
      </w:pPr>
      <w:r>
        <w:rPr>
          <w:rFonts w:ascii="Arial" w:hAnsi="Arial" w:cs="Arial"/>
          <w:color w:val="008CCB"/>
          <w:sz w:val="60"/>
          <w:szCs w:val="60"/>
        </w:rPr>
        <w:t xml:space="preserve">15 </w:t>
      </w:r>
      <w:r>
        <w:rPr>
          <w:rFonts w:ascii="Arial" w:hAnsi="Arial" w:cs="Arial"/>
          <w:b/>
          <w:bCs/>
          <w:spacing w:val="-4"/>
          <w:sz w:val="18"/>
          <w:szCs w:val="18"/>
        </w:rPr>
        <w:t>Registration and impact on FIFA ranking</w:t>
      </w:r>
    </w:p>
    <w:p w:rsidR="00062BBF" w:rsidRDefault="00007063">
      <w:pPr>
        <w:ind w:left="360"/>
      </w:pPr>
      <w:r>
        <w:rPr>
          <w:noProof/>
        </w:rPr>
        <w:drawing>
          <wp:inline distT="0" distB="0" distL="0" distR="0">
            <wp:extent cx="3876675" cy="47625"/>
            <wp:effectExtent l="19050" t="0" r="9525" b="0"/>
            <wp:docPr id="11" name="图片 11" descr="_Pi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39"/>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062BBF" w:rsidRDefault="00062BBF" w:rsidP="004A333A">
      <w:pPr>
        <w:numPr>
          <w:ilvl w:val="0"/>
          <w:numId w:val="14"/>
        </w:numPr>
        <w:spacing w:before="36" w:line="264" w:lineRule="atLeast"/>
        <w:ind w:right="72"/>
        <w:jc w:val="both"/>
        <w:rPr>
          <w:rFonts w:ascii="Arial" w:hAnsi="Arial" w:cs="Arial"/>
          <w:spacing w:val="-4"/>
          <w:sz w:val="18"/>
          <w:szCs w:val="18"/>
        </w:rPr>
      </w:pPr>
      <w:r>
        <w:rPr>
          <w:rFonts w:ascii="Arial" w:hAnsi="Arial" w:cs="Arial"/>
          <w:spacing w:val="-4"/>
          <w:sz w:val="18"/>
          <w:szCs w:val="18"/>
        </w:rPr>
        <w:t>The results of every International “A” Match shall be recorded in an official list regularly updated by FIFA. The score of such match will be used by FIFA for the purposes of updating the FIFA ranking.</w:t>
      </w:r>
    </w:p>
    <w:p w:rsidR="00062BBF" w:rsidRDefault="00062BBF">
      <w:pPr>
        <w:rPr>
          <w:rFonts w:ascii="Arial" w:hAnsi="Arial" w:cs="Arial"/>
          <w:spacing w:val="-4"/>
          <w:sz w:val="18"/>
          <w:szCs w:val="18"/>
        </w:rPr>
      </w:pPr>
    </w:p>
    <w:p w:rsidR="00062BBF" w:rsidRDefault="00062BBF" w:rsidP="004A333A">
      <w:pPr>
        <w:numPr>
          <w:ilvl w:val="0"/>
          <w:numId w:val="14"/>
        </w:numPr>
        <w:spacing w:line="264" w:lineRule="atLeast"/>
        <w:ind w:right="144"/>
        <w:rPr>
          <w:rFonts w:ascii="Arial" w:hAnsi="Arial" w:cs="Arial"/>
          <w:spacing w:val="-4"/>
          <w:sz w:val="18"/>
          <w:szCs w:val="18"/>
        </w:rPr>
      </w:pPr>
      <w:r>
        <w:rPr>
          <w:rFonts w:ascii="Arial" w:hAnsi="Arial" w:cs="Arial"/>
          <w:spacing w:val="-4"/>
          <w:sz w:val="18"/>
          <w:szCs w:val="18"/>
        </w:rPr>
        <w:t>Such a match shall, however, not be registered on the official list of international matches involving two Members if either Member so desires and informs FIFA and the other Member to this effect at least 48 hours before the match takes place. The levy due to FIFA for International “A” Matches in compliance with art. 73 par. 1 of the FIFA Statutes and these regulations shall still be payable in such a case.</w:t>
      </w:r>
    </w:p>
    <w:p w:rsidR="00062BBF" w:rsidRDefault="00062BBF"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2D7636">
      <w:pPr>
        <w:spacing w:line="264" w:lineRule="atLeast"/>
        <w:ind w:right="144"/>
      </w:pPr>
    </w:p>
    <w:p w:rsidR="002D7636" w:rsidRDefault="002D7636" w:rsidP="006778DB">
      <w:pPr>
        <w:spacing w:before="36"/>
        <w:ind w:firstLineChars="100" w:firstLine="141"/>
        <w:jc w:val="right"/>
        <w:rPr>
          <w:rFonts w:ascii="Arial" w:hAnsi="Arial" w:cs="Arial"/>
          <w:b/>
          <w:bCs/>
          <w:color w:val="809CB4"/>
          <w:sz w:val="14"/>
          <w:szCs w:val="14"/>
        </w:rPr>
      </w:pPr>
      <w:r>
        <w:rPr>
          <w:rFonts w:ascii="Arial" w:hAnsi="Arial" w:cs="Arial"/>
          <w:b/>
          <w:bCs/>
          <w:color w:val="809CB4"/>
          <w:sz w:val="14"/>
          <w:szCs w:val="14"/>
        </w:rPr>
        <w:lastRenderedPageBreak/>
        <w:t xml:space="preserve">IV. </w:t>
      </w:r>
      <w:r w:rsidR="006778DB">
        <w:rPr>
          <w:rFonts w:ascii="Arial" w:hAnsi="Arial" w:cs="Arial" w:hint="eastAsia"/>
          <w:b/>
          <w:bCs/>
          <w:color w:val="809CB4"/>
          <w:sz w:val="14"/>
          <w:szCs w:val="14"/>
        </w:rPr>
        <w:t>国际“</w:t>
      </w:r>
      <w:r w:rsidR="006778DB">
        <w:rPr>
          <w:rFonts w:ascii="Arial" w:hAnsi="Arial" w:cs="Arial" w:hint="eastAsia"/>
          <w:b/>
          <w:bCs/>
          <w:color w:val="809CB4"/>
          <w:sz w:val="14"/>
          <w:szCs w:val="14"/>
        </w:rPr>
        <w:t>A</w:t>
      </w:r>
      <w:r w:rsidR="006778DB">
        <w:rPr>
          <w:rFonts w:ascii="Arial" w:hAnsi="Arial" w:cs="Arial" w:hint="eastAsia"/>
          <w:b/>
          <w:bCs/>
          <w:color w:val="809CB4"/>
          <w:sz w:val="14"/>
          <w:szCs w:val="14"/>
        </w:rPr>
        <w:t>级”赛的通知、报告与注册</w:t>
      </w:r>
      <w:r w:rsidR="006778DB">
        <w:rPr>
          <w:rFonts w:ascii="Arial" w:hAnsi="Arial" w:cs="Arial" w:hint="eastAsia"/>
          <w:b/>
          <w:bCs/>
          <w:color w:val="809CB4"/>
          <w:sz w:val="14"/>
          <w:szCs w:val="14"/>
        </w:rPr>
        <w:t xml:space="preserve">   </w:t>
      </w:r>
      <w:r w:rsidR="006778DB" w:rsidRPr="00A20810">
        <w:rPr>
          <w:rFonts w:ascii="Arial" w:hAnsi="Arial" w:cs="Arial" w:hint="eastAsia"/>
          <w:bCs/>
        </w:rPr>
        <w:t xml:space="preserve"> </w:t>
      </w:r>
      <w:r w:rsidRPr="00A20810">
        <w:rPr>
          <w:rFonts w:ascii="Arial" w:hAnsi="Arial" w:cs="Arial"/>
          <w:bCs/>
        </w:rPr>
        <w:t>15</w:t>
      </w:r>
    </w:p>
    <w:p w:rsidR="002D7636" w:rsidRDefault="002D7636" w:rsidP="002D7636">
      <w:pPr>
        <w:spacing w:line="264" w:lineRule="atLeast"/>
        <w:ind w:right="144"/>
      </w:pPr>
    </w:p>
    <w:p w:rsidR="002D7636" w:rsidRDefault="002D7636" w:rsidP="002D7636">
      <w:pPr>
        <w:spacing w:line="264" w:lineRule="atLeast"/>
        <w:ind w:right="144"/>
      </w:pPr>
    </w:p>
    <w:p w:rsidR="002D7636" w:rsidRPr="002D7636" w:rsidRDefault="002D7636" w:rsidP="002D7636">
      <w:pPr>
        <w:ind w:firstLineChars="49" w:firstLine="103"/>
        <w:rPr>
          <w:b/>
          <w:sz w:val="21"/>
          <w:szCs w:val="21"/>
        </w:rPr>
      </w:pPr>
      <w:r w:rsidRPr="002D7636">
        <w:rPr>
          <w:rFonts w:hint="eastAsia"/>
          <w:b/>
          <w:sz w:val="21"/>
          <w:szCs w:val="21"/>
        </w:rPr>
        <w:t>第十五条</w:t>
      </w:r>
      <w:r w:rsidRPr="002D7636">
        <w:rPr>
          <w:rFonts w:hint="eastAsia"/>
          <w:b/>
          <w:sz w:val="21"/>
          <w:szCs w:val="21"/>
        </w:rPr>
        <w:t xml:space="preserve"> </w:t>
      </w:r>
      <w:r w:rsidRPr="002D7636">
        <w:rPr>
          <w:rFonts w:hint="eastAsia"/>
          <w:b/>
          <w:sz w:val="21"/>
          <w:szCs w:val="21"/>
        </w:rPr>
        <w:t>注册和对国际足联排名的影响</w:t>
      </w:r>
    </w:p>
    <w:p w:rsidR="002D7636" w:rsidRDefault="002D7636" w:rsidP="002D7636">
      <w:pPr>
        <w:spacing w:line="264" w:lineRule="atLeast"/>
        <w:ind w:right="144"/>
      </w:pPr>
      <w:r w:rsidRPr="002D7636">
        <w:rPr>
          <w:noProof/>
        </w:rPr>
        <w:drawing>
          <wp:inline distT="0" distB="0" distL="0" distR="0">
            <wp:extent cx="3876675" cy="47625"/>
            <wp:effectExtent l="19050" t="0" r="9525" b="0"/>
            <wp:docPr id="206" name="图片 11" descr="_Pi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39"/>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2D7636" w:rsidRDefault="002D7636" w:rsidP="002D7636">
      <w:pPr>
        <w:spacing w:line="264" w:lineRule="atLeast"/>
        <w:ind w:right="144"/>
      </w:pPr>
    </w:p>
    <w:p w:rsidR="002D7636" w:rsidRDefault="002D7636" w:rsidP="006778DB">
      <w:pPr>
        <w:pStyle w:val="a6"/>
        <w:numPr>
          <w:ilvl w:val="0"/>
          <w:numId w:val="121"/>
        </w:numPr>
        <w:autoSpaceDE/>
        <w:autoSpaceDN/>
        <w:spacing w:line="360" w:lineRule="auto"/>
        <w:ind w:firstLineChars="0"/>
        <w:jc w:val="both"/>
        <w:rPr>
          <w:rFonts w:asciiTheme="minorEastAsia" w:hAnsiTheme="minorEastAsia"/>
          <w:sz w:val="21"/>
          <w:szCs w:val="21"/>
        </w:rPr>
      </w:pPr>
      <w:r w:rsidRPr="006778DB">
        <w:rPr>
          <w:rFonts w:asciiTheme="minorEastAsia" w:hAnsiTheme="minorEastAsia" w:hint="eastAsia"/>
          <w:sz w:val="21"/>
          <w:szCs w:val="21"/>
        </w:rPr>
        <w:t>每场国际A</w:t>
      </w:r>
      <w:r w:rsidR="006778DB">
        <w:rPr>
          <w:rFonts w:asciiTheme="minorEastAsia" w:hAnsiTheme="minorEastAsia" w:hint="eastAsia"/>
          <w:sz w:val="21"/>
          <w:szCs w:val="21"/>
        </w:rPr>
        <w:t>级比赛的结果将</w:t>
      </w:r>
      <w:r w:rsidRPr="006778DB">
        <w:rPr>
          <w:rFonts w:asciiTheme="minorEastAsia" w:hAnsiTheme="minorEastAsia" w:hint="eastAsia"/>
          <w:sz w:val="21"/>
          <w:szCs w:val="21"/>
        </w:rPr>
        <w:t>记录到国际足联定期更新的列表中。这些比赛的比分将用于更新国际足联排名。</w:t>
      </w:r>
    </w:p>
    <w:p w:rsidR="006778DB" w:rsidRDefault="006778DB" w:rsidP="006778DB">
      <w:pPr>
        <w:pStyle w:val="a6"/>
        <w:autoSpaceDE/>
        <w:autoSpaceDN/>
        <w:spacing w:line="360" w:lineRule="auto"/>
        <w:ind w:left="360" w:firstLineChars="0" w:firstLine="0"/>
        <w:jc w:val="both"/>
        <w:rPr>
          <w:rFonts w:asciiTheme="minorEastAsia" w:hAnsiTheme="minorEastAsia"/>
          <w:sz w:val="21"/>
          <w:szCs w:val="21"/>
        </w:rPr>
      </w:pPr>
    </w:p>
    <w:p w:rsidR="002D7636" w:rsidRPr="006778DB" w:rsidRDefault="002D7636" w:rsidP="006778DB">
      <w:pPr>
        <w:pStyle w:val="a6"/>
        <w:numPr>
          <w:ilvl w:val="0"/>
          <w:numId w:val="121"/>
        </w:numPr>
        <w:autoSpaceDE/>
        <w:autoSpaceDN/>
        <w:spacing w:line="360" w:lineRule="auto"/>
        <w:ind w:firstLineChars="0"/>
        <w:jc w:val="both"/>
        <w:rPr>
          <w:rFonts w:asciiTheme="minorEastAsia" w:hAnsiTheme="minorEastAsia"/>
          <w:sz w:val="21"/>
          <w:szCs w:val="21"/>
        </w:rPr>
      </w:pPr>
      <w:r w:rsidRPr="006778DB">
        <w:rPr>
          <w:rFonts w:asciiTheme="minorEastAsia" w:hAnsiTheme="minorEastAsia" w:hint="eastAsia"/>
          <w:sz w:val="21"/>
          <w:szCs w:val="21"/>
        </w:rPr>
        <w:t>但是对于两个会员协会之间的国际比赛，如果一方在赛前至少48小时通知国际足联及另一方，则该比赛结果可以不记录到官方列表中。根据国际足联章程第73条第1款和本规程规定</w:t>
      </w:r>
      <w:r w:rsidR="006778DB">
        <w:rPr>
          <w:rFonts w:asciiTheme="minorEastAsia" w:hAnsiTheme="minorEastAsia" w:hint="eastAsia"/>
          <w:sz w:val="21"/>
          <w:szCs w:val="21"/>
        </w:rPr>
        <w:t>，在</w:t>
      </w:r>
      <w:r w:rsidR="006778DB" w:rsidRPr="006778DB">
        <w:rPr>
          <w:rFonts w:asciiTheme="minorEastAsia" w:hAnsiTheme="minorEastAsia" w:hint="eastAsia"/>
          <w:sz w:val="21"/>
          <w:szCs w:val="21"/>
        </w:rPr>
        <w:t>这种情况下</w:t>
      </w:r>
      <w:r w:rsidRPr="006778DB">
        <w:rPr>
          <w:rFonts w:asciiTheme="minorEastAsia" w:hAnsiTheme="minorEastAsia" w:hint="eastAsia"/>
          <w:sz w:val="21"/>
          <w:szCs w:val="21"/>
        </w:rPr>
        <w:t>应该缴纳的国际A级比赛税费仍应照常缴纳。</w:t>
      </w:r>
    </w:p>
    <w:p w:rsidR="002D7636" w:rsidRPr="006778DB" w:rsidRDefault="002D7636" w:rsidP="002D7636">
      <w:pPr>
        <w:spacing w:line="264" w:lineRule="atLeast"/>
        <w:ind w:right="144"/>
        <w:sectPr w:rsidR="002D7636" w:rsidRPr="006778DB">
          <w:pgSz w:w="8390" w:h="11909"/>
          <w:pgMar w:top="693" w:right="675" w:bottom="1110" w:left="1129" w:header="720" w:footer="720" w:gutter="0"/>
          <w:cols w:space="720"/>
          <w:noEndnote/>
        </w:sectPr>
      </w:pPr>
    </w:p>
    <w:p w:rsidR="00D37C19" w:rsidRPr="00D37C19" w:rsidRDefault="004128FE">
      <w:pPr>
        <w:spacing w:before="360" w:after="108"/>
        <w:rPr>
          <w:rFonts w:ascii="Arial" w:hAnsi="Arial" w:cs="Arial"/>
          <w:b/>
          <w:bCs/>
          <w:spacing w:val="-2"/>
          <w:sz w:val="18"/>
          <w:szCs w:val="18"/>
        </w:rPr>
      </w:pPr>
      <w:r w:rsidRPr="004128FE">
        <w:rPr>
          <w:noProof/>
        </w:rPr>
        <w:lastRenderedPageBreak/>
        <w:pict>
          <v:shape id="_x0000_s1055" type="#_x0000_t202" style="position:absolute;margin-left:38.75pt;margin-top:34.65pt;width:311.55pt;height:19.7pt;z-index:251687936;mso-wrap-edited:f;mso-wrap-distance-left:0;mso-wrap-distance-right:0;mso-position-horizontal-relative:page;mso-position-vertical-relative:page" wrapcoords="-62 0 -62 21600 21662 21600 21662 0 -62 0" o:allowincell="f" filled="f" stroked="f">
            <v:textbox inset="0,0,0,0">
              <w:txbxContent>
                <w:p w:rsidR="00865066" w:rsidRDefault="00865066">
                  <w:pPr>
                    <w:tabs>
                      <w:tab w:val="left" w:pos="464"/>
                    </w:tabs>
                    <w:spacing w:before="36"/>
                    <w:rPr>
                      <w:rFonts w:ascii="Arial" w:hAnsi="Arial" w:cs="Arial"/>
                      <w:b/>
                      <w:bCs/>
                      <w:color w:val="809CB4"/>
                      <w:spacing w:val="8"/>
                      <w:sz w:val="12"/>
                      <w:szCs w:val="12"/>
                    </w:rPr>
                  </w:pPr>
                  <w:proofErr w:type="gramStart"/>
                  <w:r w:rsidRPr="00A20810">
                    <w:rPr>
                      <w:rFonts w:ascii="FrutigerLTCom-Bold" w:hAnsi="FrutigerLTCom-Bold" w:cs="FrutigerLTCom-Bold"/>
                      <w:bCs/>
                    </w:rPr>
                    <w:t>16</w:t>
                  </w:r>
                  <w:r w:rsidRPr="00A20810">
                    <w:rPr>
                      <w:rFonts w:ascii="FrutigerLTCom-Bold" w:hAnsi="FrutigerLTCom-Bold" w:cs="FrutigerLTCom-Bold"/>
                      <w:b/>
                      <w:bCs/>
                      <w:color w:val="9FADB6"/>
                      <w:sz w:val="15"/>
                      <w:szCs w:val="15"/>
                    </w:rPr>
                    <w:t xml:space="preserve"> </w:t>
                  </w:r>
                  <w:r w:rsidR="00A20810">
                    <w:rPr>
                      <w:rFonts w:ascii="FrutigerLTCom-Bold" w:hAnsi="FrutigerLTCom-Bold" w:cs="FrutigerLTCom-Bold" w:hint="eastAsia"/>
                      <w:b/>
                      <w:bCs/>
                      <w:color w:val="9FADB6"/>
                      <w:sz w:val="15"/>
                      <w:szCs w:val="15"/>
                    </w:rPr>
                    <w:t xml:space="preserve"> </w:t>
                  </w:r>
                  <w:r>
                    <w:rPr>
                      <w:rFonts w:ascii="FrutigerLTCom-Bold" w:hAnsi="FrutigerLTCom-Bold" w:cs="FrutigerLTCom-Bold"/>
                      <w:b/>
                      <w:bCs/>
                      <w:color w:val="9FADB6"/>
                      <w:sz w:val="15"/>
                      <w:szCs w:val="15"/>
                    </w:rPr>
                    <w:t>V</w:t>
                  </w:r>
                  <w:proofErr w:type="gramEnd"/>
                  <w:r>
                    <w:rPr>
                      <w:rFonts w:ascii="FrutigerLTCom-Bold" w:hAnsi="FrutigerLTCom-Bold" w:cs="FrutigerLTCom-Bold"/>
                      <w:b/>
                      <w:bCs/>
                      <w:color w:val="9FADB6"/>
                      <w:sz w:val="15"/>
                      <w:szCs w:val="15"/>
                    </w:rPr>
                    <w:t>. LEVIES</w:t>
                  </w:r>
                </w:p>
              </w:txbxContent>
            </v:textbox>
            <w10:wrap type="through" anchorx="page" anchory="page"/>
          </v:shape>
        </w:pict>
      </w:r>
      <w:r w:rsidR="00062BBF">
        <w:rPr>
          <w:rFonts w:ascii="Arial" w:hAnsi="Arial" w:cs="Arial"/>
          <w:color w:val="008CCB"/>
          <w:spacing w:val="-26"/>
          <w:sz w:val="60"/>
          <w:szCs w:val="60"/>
        </w:rPr>
        <w:t>1 6</w:t>
      </w:r>
      <w:r w:rsidR="00D37C19">
        <w:rPr>
          <w:rFonts w:ascii="Arial" w:hAnsi="Arial" w:cs="Arial" w:hint="eastAsia"/>
          <w:color w:val="008CCB"/>
          <w:spacing w:val="-26"/>
          <w:sz w:val="60"/>
          <w:szCs w:val="60"/>
        </w:rPr>
        <w:t xml:space="preserve"> </w:t>
      </w:r>
      <w:r w:rsidR="00062BBF">
        <w:rPr>
          <w:rFonts w:ascii="Arial" w:hAnsi="Arial" w:cs="Arial"/>
          <w:b/>
          <w:bCs/>
          <w:spacing w:val="-2"/>
          <w:sz w:val="18"/>
          <w:szCs w:val="18"/>
        </w:rPr>
        <w:t>Levies</w:t>
      </w:r>
      <w:r w:rsidR="00D37C19" w:rsidRPr="00D37C19">
        <w:rPr>
          <w:rFonts w:ascii="Arial" w:hAnsi="Arial" w:cs="Arial"/>
          <w:b/>
          <w:bCs/>
          <w:noProof/>
          <w:spacing w:val="-2"/>
          <w:sz w:val="18"/>
          <w:szCs w:val="18"/>
        </w:rPr>
        <w:drawing>
          <wp:inline distT="0" distB="0" distL="0" distR="0">
            <wp:extent cx="3876675" cy="47625"/>
            <wp:effectExtent l="19050" t="0" r="9525" b="0"/>
            <wp:docPr id="208" name="图片 11" descr="_Pi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39"/>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062BBF" w:rsidRDefault="00062BBF">
      <w:pPr>
        <w:ind w:left="72"/>
      </w:pPr>
    </w:p>
    <w:p w:rsidR="00062BBF" w:rsidRDefault="00062BBF">
      <w:pPr>
        <w:spacing w:before="36"/>
        <w:rPr>
          <w:rFonts w:ascii="Arial" w:hAnsi="Arial" w:cs="Arial"/>
          <w:spacing w:val="-2"/>
          <w:sz w:val="18"/>
          <w:szCs w:val="18"/>
        </w:rPr>
      </w:pPr>
      <w:r>
        <w:rPr>
          <w:rFonts w:ascii="Arial" w:hAnsi="Arial" w:cs="Arial"/>
          <w:b/>
          <w:bCs/>
          <w:spacing w:val="-2"/>
          <w:sz w:val="18"/>
          <w:szCs w:val="18"/>
        </w:rPr>
        <w:t xml:space="preserve">1. </w:t>
      </w:r>
      <w:r>
        <w:rPr>
          <w:rFonts w:ascii="Arial" w:hAnsi="Arial" w:cs="Arial"/>
          <w:spacing w:val="-2"/>
          <w:sz w:val="18"/>
          <w:szCs w:val="18"/>
        </w:rPr>
        <w:t>FIFA levies</w:t>
      </w:r>
    </w:p>
    <w:p w:rsidR="00062BBF" w:rsidRDefault="00062BBF" w:rsidP="004A333A">
      <w:pPr>
        <w:numPr>
          <w:ilvl w:val="0"/>
          <w:numId w:val="15"/>
        </w:numPr>
        <w:spacing w:before="288" w:line="264" w:lineRule="atLeast"/>
        <w:ind w:right="504"/>
        <w:rPr>
          <w:rFonts w:ascii="Arial" w:hAnsi="Arial" w:cs="Arial"/>
          <w:spacing w:val="-2"/>
          <w:sz w:val="18"/>
          <w:szCs w:val="18"/>
        </w:rPr>
      </w:pPr>
      <w:r>
        <w:rPr>
          <w:rFonts w:ascii="Arial" w:hAnsi="Arial" w:cs="Arial"/>
          <w:spacing w:val="-2"/>
          <w:sz w:val="18"/>
          <w:szCs w:val="18"/>
        </w:rPr>
        <w:t>Members shall pay FIFA a levy for every International “A” Match, including matches that are played as part of the Olympic Football Tournaments.</w:t>
      </w:r>
    </w:p>
    <w:p w:rsidR="00062BBF" w:rsidRDefault="00062BBF">
      <w:pPr>
        <w:rPr>
          <w:rFonts w:ascii="Arial" w:hAnsi="Arial" w:cs="Arial"/>
          <w:spacing w:val="-2"/>
          <w:sz w:val="18"/>
          <w:szCs w:val="18"/>
        </w:rPr>
      </w:pPr>
    </w:p>
    <w:p w:rsidR="00062BBF" w:rsidRDefault="00062BBF" w:rsidP="004A333A">
      <w:pPr>
        <w:numPr>
          <w:ilvl w:val="0"/>
          <w:numId w:val="15"/>
        </w:numPr>
        <w:spacing w:line="264" w:lineRule="atLeast"/>
        <w:ind w:right="288"/>
        <w:rPr>
          <w:rFonts w:ascii="Arial" w:hAnsi="Arial" w:cs="Arial"/>
          <w:spacing w:val="-2"/>
          <w:sz w:val="18"/>
          <w:szCs w:val="18"/>
        </w:rPr>
      </w:pPr>
      <w:r>
        <w:rPr>
          <w:rFonts w:ascii="Arial" w:hAnsi="Arial" w:cs="Arial"/>
          <w:spacing w:val="-2"/>
          <w:sz w:val="18"/>
          <w:szCs w:val="18"/>
        </w:rPr>
        <w:t>The levy shall be paid by the Member in whose country the match is being played.</w:t>
      </w:r>
    </w:p>
    <w:p w:rsidR="00062BBF" w:rsidRDefault="00062BBF">
      <w:pPr>
        <w:rPr>
          <w:rFonts w:ascii="Arial" w:hAnsi="Arial" w:cs="Arial"/>
          <w:spacing w:val="-2"/>
          <w:sz w:val="18"/>
          <w:szCs w:val="18"/>
        </w:rPr>
      </w:pPr>
    </w:p>
    <w:p w:rsidR="00062BBF" w:rsidRDefault="00062BBF" w:rsidP="004A333A">
      <w:pPr>
        <w:numPr>
          <w:ilvl w:val="0"/>
          <w:numId w:val="15"/>
        </w:numPr>
        <w:spacing w:line="264" w:lineRule="atLeast"/>
        <w:rPr>
          <w:rFonts w:ascii="Arial" w:hAnsi="Arial" w:cs="Arial"/>
          <w:spacing w:val="-2"/>
          <w:sz w:val="18"/>
          <w:szCs w:val="18"/>
        </w:rPr>
      </w:pPr>
      <w:r>
        <w:rPr>
          <w:rFonts w:ascii="Arial" w:hAnsi="Arial" w:cs="Arial"/>
          <w:spacing w:val="-2"/>
          <w:sz w:val="18"/>
          <w:szCs w:val="18"/>
        </w:rPr>
        <w:t xml:space="preserve">The levy to be paid to FIFA for each such match shall equal 2% of the </w:t>
      </w:r>
      <w:r>
        <w:rPr>
          <w:rFonts w:ascii="Arial" w:hAnsi="Arial" w:cs="Arial"/>
          <w:spacing w:val="-4"/>
          <w:sz w:val="18"/>
          <w:szCs w:val="18"/>
        </w:rPr>
        <w:t>gross receipts (ticket sales, advertising rights, rights for television and radio</w:t>
      </w:r>
      <w:r>
        <w:rPr>
          <w:rFonts w:ascii="Arial" w:hAnsi="Arial" w:cs="Arial"/>
          <w:spacing w:val="-2"/>
          <w:sz w:val="18"/>
          <w:szCs w:val="18"/>
        </w:rPr>
        <w:t xml:space="preserve"> broadcasts, and film and video rights, etc.) derived from each such match.</w:t>
      </w:r>
    </w:p>
    <w:p w:rsidR="00062BBF" w:rsidRDefault="00062BBF">
      <w:pPr>
        <w:rPr>
          <w:rFonts w:ascii="Arial" w:hAnsi="Arial" w:cs="Arial"/>
          <w:spacing w:val="-2"/>
          <w:sz w:val="18"/>
          <w:szCs w:val="18"/>
        </w:rPr>
      </w:pPr>
    </w:p>
    <w:p w:rsidR="00062BBF" w:rsidRDefault="00062BBF" w:rsidP="004A333A">
      <w:pPr>
        <w:numPr>
          <w:ilvl w:val="0"/>
          <w:numId w:val="15"/>
        </w:numPr>
        <w:spacing w:line="264" w:lineRule="atLeast"/>
        <w:ind w:right="144"/>
        <w:rPr>
          <w:rFonts w:ascii="Arial" w:hAnsi="Arial" w:cs="Arial"/>
          <w:spacing w:val="-2"/>
          <w:sz w:val="18"/>
          <w:szCs w:val="18"/>
        </w:rPr>
      </w:pPr>
      <w:r>
        <w:rPr>
          <w:rFonts w:ascii="Arial" w:hAnsi="Arial" w:cs="Arial"/>
          <w:spacing w:val="-2"/>
          <w:sz w:val="18"/>
          <w:szCs w:val="18"/>
        </w:rPr>
        <w:t xml:space="preserve">The only deductions that may be made from the gross receipts are state and local taxes actually paid (but not bank charges or differences </w:t>
      </w:r>
      <w:r>
        <w:rPr>
          <w:rFonts w:ascii="Arial" w:hAnsi="Arial" w:cs="Arial"/>
          <w:spacing w:val="-4"/>
          <w:sz w:val="18"/>
          <w:szCs w:val="18"/>
        </w:rPr>
        <w:t>in exchange rates) and any charges for the hire of the stadium. The total</w:t>
      </w:r>
      <w:r>
        <w:rPr>
          <w:rFonts w:ascii="Arial" w:hAnsi="Arial" w:cs="Arial"/>
          <w:spacing w:val="-2"/>
          <w:sz w:val="18"/>
          <w:szCs w:val="18"/>
        </w:rPr>
        <w:t xml:space="preserve"> amount deducted shall not exceed 30% of the entire gross receipts.</w:t>
      </w:r>
    </w:p>
    <w:p w:rsidR="00062BBF" w:rsidRDefault="00062BBF">
      <w:pPr>
        <w:rPr>
          <w:rFonts w:ascii="Arial" w:hAnsi="Arial" w:cs="Arial"/>
          <w:spacing w:val="-2"/>
          <w:sz w:val="18"/>
          <w:szCs w:val="18"/>
        </w:rPr>
      </w:pPr>
    </w:p>
    <w:p w:rsidR="00062BBF" w:rsidRDefault="00062BBF" w:rsidP="004A333A">
      <w:pPr>
        <w:numPr>
          <w:ilvl w:val="0"/>
          <w:numId w:val="15"/>
        </w:numPr>
        <w:spacing w:before="36"/>
        <w:rPr>
          <w:rFonts w:ascii="Arial" w:hAnsi="Arial" w:cs="Arial"/>
          <w:spacing w:val="-2"/>
          <w:sz w:val="18"/>
          <w:szCs w:val="18"/>
        </w:rPr>
      </w:pPr>
      <w:r>
        <w:rPr>
          <w:rFonts w:ascii="Arial" w:hAnsi="Arial" w:cs="Arial"/>
          <w:spacing w:val="-2"/>
          <w:sz w:val="18"/>
          <w:szCs w:val="18"/>
        </w:rPr>
        <w:t>Members affiliated to Confederations are governed by the provisions</w:t>
      </w:r>
    </w:p>
    <w:p w:rsidR="00062BBF" w:rsidRDefault="00062BBF">
      <w:pPr>
        <w:spacing w:before="36"/>
        <w:jc w:val="center"/>
        <w:rPr>
          <w:rFonts w:ascii="Arial" w:hAnsi="Arial" w:cs="Arial"/>
          <w:spacing w:val="-2"/>
          <w:sz w:val="18"/>
          <w:szCs w:val="18"/>
        </w:rPr>
      </w:pPr>
      <w:proofErr w:type="gramStart"/>
      <w:r>
        <w:rPr>
          <w:rFonts w:ascii="Arial" w:hAnsi="Arial" w:cs="Arial"/>
          <w:spacing w:val="-2"/>
          <w:sz w:val="18"/>
          <w:szCs w:val="18"/>
        </w:rPr>
        <w:t>of</w:t>
      </w:r>
      <w:proofErr w:type="gramEnd"/>
      <w:r>
        <w:rPr>
          <w:rFonts w:ascii="Arial" w:hAnsi="Arial" w:cs="Arial"/>
          <w:spacing w:val="-2"/>
          <w:sz w:val="18"/>
          <w:szCs w:val="18"/>
        </w:rPr>
        <w:t xml:space="preserve"> subparagraph (c) of this article, subject to the following conditions:</w:t>
      </w:r>
    </w:p>
    <w:p w:rsidR="00062BBF" w:rsidRDefault="00062BBF" w:rsidP="004A333A">
      <w:pPr>
        <w:numPr>
          <w:ilvl w:val="0"/>
          <w:numId w:val="16"/>
        </w:numPr>
        <w:spacing w:line="264" w:lineRule="atLeast"/>
        <w:ind w:right="144"/>
        <w:rPr>
          <w:rFonts w:ascii="Arial" w:hAnsi="Arial" w:cs="Arial"/>
          <w:spacing w:val="-2"/>
          <w:sz w:val="18"/>
          <w:szCs w:val="18"/>
        </w:rPr>
      </w:pPr>
      <w:r>
        <w:rPr>
          <w:rFonts w:ascii="Arial" w:hAnsi="Arial" w:cs="Arial"/>
          <w:spacing w:val="-2"/>
          <w:sz w:val="18"/>
          <w:szCs w:val="18"/>
        </w:rPr>
        <w:t>the levy due to FIFA in respect of matches played on the territory of a Confederation between Members belonging to that Confederation is only 1%, the remaining 1% being payable directly to the Confederation involved;</w:t>
      </w:r>
    </w:p>
    <w:p w:rsidR="00062BBF" w:rsidRDefault="00062BBF" w:rsidP="004A333A">
      <w:pPr>
        <w:numPr>
          <w:ilvl w:val="0"/>
          <w:numId w:val="16"/>
        </w:numPr>
        <w:spacing w:line="264" w:lineRule="atLeast"/>
        <w:ind w:right="72"/>
        <w:rPr>
          <w:rFonts w:ascii="Arial" w:hAnsi="Arial" w:cs="Arial"/>
          <w:spacing w:val="-2"/>
          <w:sz w:val="18"/>
          <w:szCs w:val="18"/>
        </w:rPr>
      </w:pPr>
      <w:r>
        <w:rPr>
          <w:rFonts w:ascii="Arial" w:hAnsi="Arial" w:cs="Arial"/>
          <w:spacing w:val="-2"/>
          <w:sz w:val="18"/>
          <w:szCs w:val="18"/>
        </w:rPr>
        <w:t>the levy due in respect of matches played between Members affiliated to different Confederations, on the territory of one of these Confederations, is payable to FIFA, which will retrocede 0.5% to each of the Confederations involved;</w:t>
      </w:r>
    </w:p>
    <w:p w:rsidR="00062BBF" w:rsidRDefault="00D37C19" w:rsidP="00D37C19">
      <w:pPr>
        <w:spacing w:line="264" w:lineRule="atLeast"/>
        <w:ind w:left="792" w:right="144"/>
        <w:rPr>
          <w:rFonts w:ascii="Arial" w:hAnsi="Arial" w:cs="Arial"/>
          <w:spacing w:val="-2"/>
          <w:sz w:val="18"/>
          <w:szCs w:val="18"/>
        </w:rPr>
      </w:pPr>
      <w:r>
        <w:rPr>
          <w:rFonts w:ascii="FrutigerLTCom-Bold" w:hAnsi="FrutigerLTCom-Bold" w:cs="FrutigerLTCom-Bold"/>
          <w:b/>
          <w:bCs/>
          <w:sz w:val="18"/>
          <w:szCs w:val="18"/>
        </w:rPr>
        <w:t>iii)</w:t>
      </w:r>
      <w:r w:rsidR="00062BBF">
        <w:rPr>
          <w:rFonts w:ascii="Arial" w:hAnsi="Arial" w:cs="Arial"/>
          <w:spacing w:val="-2"/>
          <w:sz w:val="18"/>
          <w:szCs w:val="18"/>
        </w:rPr>
        <w:t>the levy due in respect of matches played between Members affiliated to different Confederations, on the territory of a third Confederation, is only 1%, the remaining 1% being payable directly to the Confederation in which the match was played.</w:t>
      </w:r>
    </w:p>
    <w:p w:rsidR="00887194" w:rsidRDefault="00887194" w:rsidP="00887194">
      <w:pPr>
        <w:tabs>
          <w:tab w:val="left" w:pos="464"/>
        </w:tabs>
        <w:spacing w:before="36"/>
        <w:rPr>
          <w:rFonts w:ascii="Arial" w:hAnsi="Arial" w:cs="Arial"/>
          <w:b/>
          <w:bCs/>
          <w:color w:val="809CB4"/>
          <w:spacing w:val="8"/>
          <w:sz w:val="12"/>
          <w:szCs w:val="12"/>
        </w:rPr>
      </w:pPr>
      <w:proofErr w:type="gramStart"/>
      <w:r w:rsidRPr="00A20810">
        <w:rPr>
          <w:rFonts w:ascii="FrutigerLTCom-Bold" w:hAnsi="FrutigerLTCom-Bold" w:cs="FrutigerLTCom-Bold"/>
          <w:bCs/>
        </w:rPr>
        <w:lastRenderedPageBreak/>
        <w:t>16</w:t>
      </w:r>
      <w:r w:rsidR="00A20810">
        <w:rPr>
          <w:rFonts w:ascii="FrutigerLTCom-Bold" w:hAnsi="FrutigerLTCom-Bold" w:cs="FrutigerLTCom-Bold" w:hint="eastAsia"/>
          <w:bCs/>
        </w:rPr>
        <w:t xml:space="preserve"> </w:t>
      </w:r>
      <w:r>
        <w:rPr>
          <w:rFonts w:ascii="FrutigerLTCom-Bold" w:hAnsi="FrutigerLTCom-Bold" w:cs="FrutigerLTCom-Bold"/>
          <w:b/>
          <w:bCs/>
          <w:color w:val="9FADB6"/>
          <w:sz w:val="15"/>
          <w:szCs w:val="15"/>
        </w:rPr>
        <w:t xml:space="preserve"> V</w:t>
      </w:r>
      <w:proofErr w:type="gramEnd"/>
      <w:r>
        <w:rPr>
          <w:rFonts w:ascii="FrutigerLTCom-Bold" w:hAnsi="FrutigerLTCom-Bold" w:cs="FrutigerLTCom-Bold"/>
          <w:b/>
          <w:bCs/>
          <w:color w:val="9FADB6"/>
          <w:sz w:val="15"/>
          <w:szCs w:val="15"/>
        </w:rPr>
        <w:t xml:space="preserve">. </w:t>
      </w:r>
      <w:r w:rsidR="006778DB">
        <w:rPr>
          <w:rFonts w:ascii="FrutigerLTCom-Bold" w:hAnsi="FrutigerLTCom-Bold" w:cs="FrutigerLTCom-Bold" w:hint="eastAsia"/>
          <w:b/>
          <w:bCs/>
          <w:color w:val="9FADB6"/>
          <w:sz w:val="15"/>
          <w:szCs w:val="15"/>
        </w:rPr>
        <w:t>税费</w:t>
      </w:r>
    </w:p>
    <w:p w:rsidR="00C41D73" w:rsidRDefault="00C41D73" w:rsidP="00887194">
      <w:pPr>
        <w:ind w:firstLineChars="49" w:firstLine="103"/>
        <w:rPr>
          <w:b/>
          <w:sz w:val="21"/>
          <w:szCs w:val="21"/>
        </w:rPr>
      </w:pPr>
    </w:p>
    <w:p w:rsidR="00887194" w:rsidRPr="00887194" w:rsidRDefault="00887194" w:rsidP="00887194">
      <w:pPr>
        <w:ind w:firstLineChars="49" w:firstLine="103"/>
        <w:rPr>
          <w:b/>
          <w:sz w:val="21"/>
          <w:szCs w:val="21"/>
        </w:rPr>
      </w:pPr>
      <w:r w:rsidRPr="00887194">
        <w:rPr>
          <w:rFonts w:hint="eastAsia"/>
          <w:b/>
          <w:sz w:val="21"/>
          <w:szCs w:val="21"/>
        </w:rPr>
        <w:t>第十六条</w:t>
      </w:r>
      <w:r w:rsidRPr="00887194">
        <w:rPr>
          <w:rFonts w:hint="eastAsia"/>
          <w:b/>
          <w:sz w:val="21"/>
          <w:szCs w:val="21"/>
        </w:rPr>
        <w:t xml:space="preserve"> </w:t>
      </w:r>
      <w:r w:rsidRPr="00887194">
        <w:rPr>
          <w:rFonts w:hint="eastAsia"/>
          <w:b/>
          <w:sz w:val="21"/>
          <w:szCs w:val="21"/>
        </w:rPr>
        <w:t>税费</w:t>
      </w:r>
    </w:p>
    <w:p w:rsidR="00887194" w:rsidRDefault="00887194" w:rsidP="00887194">
      <w:pPr>
        <w:spacing w:line="264" w:lineRule="atLeast"/>
        <w:ind w:right="144"/>
      </w:pPr>
      <w:r w:rsidRPr="00887194">
        <w:rPr>
          <w:noProof/>
        </w:rPr>
        <w:drawing>
          <wp:inline distT="0" distB="0" distL="0" distR="0">
            <wp:extent cx="3876675" cy="47625"/>
            <wp:effectExtent l="19050" t="0" r="9525" b="0"/>
            <wp:docPr id="209" name="图片 11" descr="_Pi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39"/>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887194" w:rsidRDefault="00887194" w:rsidP="00887194">
      <w:pPr>
        <w:spacing w:line="264" w:lineRule="atLeast"/>
        <w:ind w:right="144"/>
      </w:pPr>
    </w:p>
    <w:p w:rsidR="00887194" w:rsidRDefault="00887194" w:rsidP="00C41D73">
      <w:pPr>
        <w:pStyle w:val="a6"/>
        <w:numPr>
          <w:ilvl w:val="0"/>
          <w:numId w:val="111"/>
        </w:numPr>
        <w:autoSpaceDE/>
        <w:autoSpaceDN/>
        <w:adjustRightInd w:val="0"/>
        <w:snapToGrid w:val="0"/>
        <w:spacing w:line="300" w:lineRule="atLeast"/>
        <w:ind w:firstLineChars="0"/>
        <w:jc w:val="both"/>
        <w:rPr>
          <w:rFonts w:asciiTheme="minorEastAsia" w:hAnsiTheme="minorEastAsia"/>
          <w:sz w:val="21"/>
          <w:szCs w:val="21"/>
        </w:rPr>
      </w:pPr>
      <w:r w:rsidRPr="00887194">
        <w:rPr>
          <w:rFonts w:asciiTheme="minorEastAsia" w:hAnsiTheme="minorEastAsia" w:hint="eastAsia"/>
          <w:sz w:val="21"/>
          <w:szCs w:val="21"/>
        </w:rPr>
        <w:t>国际足联税费</w:t>
      </w:r>
    </w:p>
    <w:p w:rsidR="00C41D73" w:rsidRPr="00887194" w:rsidRDefault="00C41D73" w:rsidP="00C41D73">
      <w:pPr>
        <w:pStyle w:val="a6"/>
        <w:autoSpaceDE/>
        <w:autoSpaceDN/>
        <w:adjustRightInd w:val="0"/>
        <w:snapToGrid w:val="0"/>
        <w:spacing w:line="300" w:lineRule="atLeast"/>
        <w:ind w:left="360" w:firstLineChars="0" w:firstLine="0"/>
        <w:jc w:val="both"/>
        <w:rPr>
          <w:rFonts w:asciiTheme="minorEastAsia" w:hAnsiTheme="minorEastAsia"/>
          <w:sz w:val="21"/>
          <w:szCs w:val="21"/>
        </w:rPr>
      </w:pPr>
    </w:p>
    <w:p w:rsidR="00887194" w:rsidRPr="006778DB" w:rsidRDefault="00887194" w:rsidP="00C41D73">
      <w:pPr>
        <w:pStyle w:val="a6"/>
        <w:numPr>
          <w:ilvl w:val="0"/>
          <w:numId w:val="122"/>
        </w:numPr>
        <w:autoSpaceDE/>
        <w:autoSpaceDN/>
        <w:adjustRightInd w:val="0"/>
        <w:snapToGrid w:val="0"/>
        <w:spacing w:line="300" w:lineRule="atLeast"/>
        <w:ind w:firstLineChars="0"/>
        <w:jc w:val="both"/>
        <w:rPr>
          <w:rFonts w:asciiTheme="minorEastAsia" w:hAnsiTheme="minorEastAsia"/>
          <w:sz w:val="21"/>
          <w:szCs w:val="21"/>
        </w:rPr>
      </w:pPr>
      <w:r w:rsidRPr="006778DB">
        <w:rPr>
          <w:rFonts w:asciiTheme="minorEastAsia" w:hAnsiTheme="minorEastAsia" w:hint="eastAsia"/>
          <w:sz w:val="21"/>
          <w:szCs w:val="21"/>
        </w:rPr>
        <w:t>每场国际A级比赛会员协会都应向国际足联缴纳税费，包括奥运会足球项目的所有比赛。</w:t>
      </w:r>
    </w:p>
    <w:p w:rsidR="00887194" w:rsidRPr="00887194" w:rsidRDefault="00887194" w:rsidP="00C41D73">
      <w:pPr>
        <w:autoSpaceDE/>
        <w:autoSpaceDN/>
        <w:adjustRightInd w:val="0"/>
        <w:snapToGrid w:val="0"/>
        <w:spacing w:line="300" w:lineRule="atLeast"/>
        <w:jc w:val="both"/>
        <w:rPr>
          <w:rFonts w:asciiTheme="minorEastAsia" w:hAnsiTheme="minorEastAsia"/>
          <w:sz w:val="21"/>
          <w:szCs w:val="21"/>
        </w:rPr>
      </w:pPr>
    </w:p>
    <w:p w:rsidR="00887194" w:rsidRPr="00804950" w:rsidRDefault="00887194" w:rsidP="00C41D73">
      <w:pPr>
        <w:pStyle w:val="a6"/>
        <w:numPr>
          <w:ilvl w:val="0"/>
          <w:numId w:val="122"/>
        </w:numPr>
        <w:autoSpaceDE/>
        <w:autoSpaceDN/>
        <w:adjustRightInd w:val="0"/>
        <w:snapToGrid w:val="0"/>
        <w:spacing w:line="300" w:lineRule="atLeast"/>
        <w:ind w:firstLineChars="0"/>
        <w:jc w:val="both"/>
        <w:rPr>
          <w:rFonts w:asciiTheme="minorEastAsia" w:hAnsiTheme="minorEastAsia"/>
          <w:sz w:val="21"/>
          <w:szCs w:val="21"/>
        </w:rPr>
      </w:pPr>
      <w:r w:rsidRPr="00804950">
        <w:rPr>
          <w:rFonts w:asciiTheme="minorEastAsia" w:hAnsiTheme="minorEastAsia" w:hint="eastAsia"/>
          <w:sz w:val="21"/>
          <w:szCs w:val="21"/>
        </w:rPr>
        <w:t>税费由比赛举办国的会员协会缴纳。</w:t>
      </w:r>
    </w:p>
    <w:p w:rsidR="00887194" w:rsidRPr="00887194" w:rsidRDefault="00887194" w:rsidP="00C41D73">
      <w:pPr>
        <w:autoSpaceDE/>
        <w:autoSpaceDN/>
        <w:adjustRightInd w:val="0"/>
        <w:snapToGrid w:val="0"/>
        <w:spacing w:line="300" w:lineRule="atLeast"/>
        <w:jc w:val="both"/>
        <w:rPr>
          <w:rFonts w:asciiTheme="minorEastAsia" w:hAnsiTheme="minorEastAsia"/>
          <w:sz w:val="21"/>
          <w:szCs w:val="21"/>
        </w:rPr>
      </w:pPr>
    </w:p>
    <w:p w:rsidR="00887194" w:rsidRDefault="00887194" w:rsidP="00C41D73">
      <w:pPr>
        <w:pStyle w:val="a6"/>
        <w:numPr>
          <w:ilvl w:val="0"/>
          <w:numId w:val="122"/>
        </w:numPr>
        <w:autoSpaceDE/>
        <w:autoSpaceDN/>
        <w:adjustRightInd w:val="0"/>
        <w:snapToGrid w:val="0"/>
        <w:spacing w:line="300" w:lineRule="atLeast"/>
        <w:ind w:firstLineChars="0"/>
        <w:jc w:val="both"/>
        <w:rPr>
          <w:rFonts w:asciiTheme="minorEastAsia" w:hAnsiTheme="minorEastAsia"/>
          <w:sz w:val="21"/>
          <w:szCs w:val="21"/>
        </w:rPr>
      </w:pPr>
      <w:r w:rsidRPr="00887194">
        <w:rPr>
          <w:rFonts w:asciiTheme="minorEastAsia" w:hAnsiTheme="minorEastAsia" w:hint="eastAsia"/>
          <w:sz w:val="21"/>
          <w:szCs w:val="21"/>
        </w:rPr>
        <w:t>向国际足联缴纳的税费应相当于总收入（球票销售、广告权益、电视和广播转播</w:t>
      </w:r>
      <w:r w:rsidR="00804950">
        <w:rPr>
          <w:rFonts w:asciiTheme="minorEastAsia" w:hAnsiTheme="minorEastAsia" w:hint="eastAsia"/>
          <w:sz w:val="21"/>
          <w:szCs w:val="21"/>
        </w:rPr>
        <w:t>权益</w:t>
      </w:r>
      <w:r w:rsidRPr="00887194">
        <w:rPr>
          <w:rFonts w:asciiTheme="minorEastAsia" w:hAnsiTheme="minorEastAsia" w:hint="eastAsia"/>
          <w:sz w:val="21"/>
          <w:szCs w:val="21"/>
        </w:rPr>
        <w:t>收入</w:t>
      </w:r>
      <w:r w:rsidR="00804950">
        <w:rPr>
          <w:rFonts w:asciiTheme="minorEastAsia" w:hAnsiTheme="minorEastAsia" w:hint="eastAsia"/>
          <w:sz w:val="21"/>
          <w:szCs w:val="21"/>
        </w:rPr>
        <w:t>、</w:t>
      </w:r>
      <w:r w:rsidRPr="00887194">
        <w:rPr>
          <w:rFonts w:asciiTheme="minorEastAsia" w:hAnsiTheme="minorEastAsia" w:hint="eastAsia"/>
          <w:sz w:val="21"/>
          <w:szCs w:val="21"/>
        </w:rPr>
        <w:t>以及录影和摄像权益等）的2%。</w:t>
      </w:r>
    </w:p>
    <w:p w:rsidR="00C41D73" w:rsidRDefault="00C41D73" w:rsidP="00C41D73">
      <w:pPr>
        <w:pStyle w:val="a6"/>
        <w:autoSpaceDE/>
        <w:autoSpaceDN/>
        <w:adjustRightInd w:val="0"/>
        <w:snapToGrid w:val="0"/>
        <w:spacing w:line="300" w:lineRule="atLeast"/>
        <w:ind w:left="360" w:firstLineChars="0" w:firstLine="0"/>
        <w:jc w:val="both"/>
        <w:rPr>
          <w:rFonts w:asciiTheme="minorEastAsia" w:hAnsiTheme="minorEastAsia"/>
          <w:sz w:val="21"/>
          <w:szCs w:val="21"/>
        </w:rPr>
      </w:pPr>
    </w:p>
    <w:p w:rsidR="00887194" w:rsidRPr="00C41D73" w:rsidRDefault="00804950" w:rsidP="00C41D73">
      <w:pPr>
        <w:pStyle w:val="a6"/>
        <w:numPr>
          <w:ilvl w:val="0"/>
          <w:numId w:val="122"/>
        </w:numPr>
        <w:autoSpaceDE/>
        <w:autoSpaceDN/>
        <w:adjustRightInd w:val="0"/>
        <w:snapToGrid w:val="0"/>
        <w:spacing w:line="300" w:lineRule="atLeast"/>
        <w:ind w:firstLineChars="0"/>
        <w:jc w:val="both"/>
        <w:rPr>
          <w:rFonts w:asciiTheme="minorEastAsia" w:hAnsiTheme="minorEastAsia"/>
          <w:sz w:val="21"/>
          <w:szCs w:val="21"/>
        </w:rPr>
      </w:pPr>
      <w:r>
        <w:rPr>
          <w:rFonts w:asciiTheme="minorEastAsia" w:hAnsiTheme="minorEastAsia" w:hint="eastAsia"/>
          <w:sz w:val="21"/>
          <w:szCs w:val="21"/>
        </w:rPr>
        <w:t>唯一可以在总收入中减免的部分是实际支付给</w:t>
      </w:r>
      <w:r w:rsidR="00887194" w:rsidRPr="00C41D73">
        <w:rPr>
          <w:rFonts w:asciiTheme="minorEastAsia" w:hAnsiTheme="minorEastAsia" w:hint="eastAsia"/>
          <w:sz w:val="21"/>
          <w:szCs w:val="21"/>
        </w:rPr>
        <w:t>国家的</w:t>
      </w:r>
      <w:r>
        <w:rPr>
          <w:rFonts w:asciiTheme="minorEastAsia" w:hAnsiTheme="minorEastAsia" w:hint="eastAsia"/>
          <w:sz w:val="21"/>
          <w:szCs w:val="21"/>
        </w:rPr>
        <w:t>和</w:t>
      </w:r>
      <w:r w:rsidR="00887194" w:rsidRPr="00C41D73">
        <w:rPr>
          <w:rFonts w:asciiTheme="minorEastAsia" w:hAnsiTheme="minorEastAsia" w:hint="eastAsia"/>
          <w:sz w:val="21"/>
          <w:szCs w:val="21"/>
        </w:rPr>
        <w:t>地方的税收（但不应包括银行收费或汇率兑换费用）</w:t>
      </w:r>
      <w:r>
        <w:rPr>
          <w:rFonts w:asciiTheme="minorEastAsia" w:hAnsiTheme="minorEastAsia" w:hint="eastAsia"/>
          <w:sz w:val="21"/>
          <w:szCs w:val="21"/>
        </w:rPr>
        <w:t>，以及租用体育场的相关</w:t>
      </w:r>
      <w:r w:rsidR="00887194" w:rsidRPr="00C41D73">
        <w:rPr>
          <w:rFonts w:asciiTheme="minorEastAsia" w:hAnsiTheme="minorEastAsia" w:hint="eastAsia"/>
          <w:sz w:val="21"/>
          <w:szCs w:val="21"/>
        </w:rPr>
        <w:t>费用。可减免的部分不得超过总收入的30%。</w:t>
      </w:r>
    </w:p>
    <w:p w:rsidR="00887194" w:rsidRPr="00887194" w:rsidRDefault="00887194" w:rsidP="00C41D73">
      <w:pPr>
        <w:autoSpaceDE/>
        <w:autoSpaceDN/>
        <w:adjustRightInd w:val="0"/>
        <w:snapToGrid w:val="0"/>
        <w:spacing w:line="300" w:lineRule="atLeast"/>
        <w:jc w:val="both"/>
        <w:rPr>
          <w:rFonts w:asciiTheme="minorEastAsia" w:hAnsiTheme="minorEastAsia"/>
          <w:sz w:val="21"/>
          <w:szCs w:val="21"/>
        </w:rPr>
      </w:pPr>
    </w:p>
    <w:p w:rsidR="00887194" w:rsidRDefault="00887194" w:rsidP="00C41D73">
      <w:pPr>
        <w:pStyle w:val="a6"/>
        <w:numPr>
          <w:ilvl w:val="0"/>
          <w:numId w:val="122"/>
        </w:numPr>
        <w:autoSpaceDE/>
        <w:autoSpaceDN/>
        <w:adjustRightInd w:val="0"/>
        <w:snapToGrid w:val="0"/>
        <w:spacing w:line="300" w:lineRule="atLeast"/>
        <w:ind w:firstLineChars="0"/>
        <w:jc w:val="both"/>
        <w:rPr>
          <w:rFonts w:asciiTheme="minorEastAsia" w:hAnsiTheme="minorEastAsia"/>
          <w:sz w:val="21"/>
          <w:szCs w:val="21"/>
        </w:rPr>
      </w:pPr>
      <w:r w:rsidRPr="00887194">
        <w:rPr>
          <w:rFonts w:asciiTheme="minorEastAsia" w:hAnsiTheme="minorEastAsia" w:hint="eastAsia"/>
          <w:sz w:val="21"/>
          <w:szCs w:val="21"/>
        </w:rPr>
        <w:t>隶属于各洲足联的会员协会应遵守本条中的</w:t>
      </w:r>
      <w:r w:rsidR="00804950">
        <w:rPr>
          <w:rFonts w:asciiTheme="minorEastAsia" w:hAnsiTheme="minorEastAsia" w:hint="eastAsia"/>
          <w:sz w:val="21"/>
          <w:szCs w:val="21"/>
        </w:rPr>
        <w:t>c</w:t>
      </w:r>
      <w:r w:rsidR="007F29A7">
        <w:rPr>
          <w:rFonts w:asciiTheme="minorEastAsia" w:hAnsiTheme="minorEastAsia" w:hint="eastAsia"/>
          <w:sz w:val="21"/>
          <w:szCs w:val="21"/>
        </w:rPr>
        <w:t>）款的规定，但以下情况除外：</w:t>
      </w:r>
    </w:p>
    <w:p w:rsidR="007F29A7" w:rsidRPr="00887194" w:rsidRDefault="007F29A7" w:rsidP="007F29A7">
      <w:pPr>
        <w:pStyle w:val="a6"/>
        <w:autoSpaceDE/>
        <w:autoSpaceDN/>
        <w:adjustRightInd w:val="0"/>
        <w:snapToGrid w:val="0"/>
        <w:spacing w:line="300" w:lineRule="atLeast"/>
        <w:ind w:left="360" w:firstLineChars="0" w:firstLine="0"/>
        <w:jc w:val="both"/>
        <w:rPr>
          <w:rFonts w:asciiTheme="minorEastAsia" w:hAnsiTheme="minorEastAsia"/>
          <w:sz w:val="21"/>
          <w:szCs w:val="21"/>
        </w:rPr>
      </w:pPr>
    </w:p>
    <w:p w:rsidR="00887194" w:rsidRPr="007F29A7" w:rsidRDefault="00D22CC8" w:rsidP="007F29A7">
      <w:pPr>
        <w:pStyle w:val="a6"/>
        <w:numPr>
          <w:ilvl w:val="0"/>
          <w:numId w:val="123"/>
        </w:numPr>
        <w:adjustRightInd w:val="0"/>
        <w:snapToGrid w:val="0"/>
        <w:spacing w:line="300" w:lineRule="atLeast"/>
        <w:ind w:firstLineChars="0"/>
        <w:rPr>
          <w:rFonts w:asciiTheme="minorEastAsia" w:hAnsiTheme="minorEastAsia"/>
          <w:sz w:val="21"/>
          <w:szCs w:val="21"/>
        </w:rPr>
      </w:pPr>
      <w:r>
        <w:rPr>
          <w:rFonts w:asciiTheme="minorEastAsia" w:hAnsiTheme="minorEastAsia" w:hint="eastAsia"/>
          <w:sz w:val="21"/>
          <w:szCs w:val="21"/>
        </w:rPr>
        <w:t>隶</w:t>
      </w:r>
      <w:r w:rsidR="00887194" w:rsidRPr="007F29A7">
        <w:rPr>
          <w:rFonts w:asciiTheme="minorEastAsia" w:hAnsiTheme="minorEastAsia" w:hint="eastAsia"/>
          <w:sz w:val="21"/>
          <w:szCs w:val="21"/>
        </w:rPr>
        <w:t>属于同一洲足联的</w:t>
      </w:r>
      <w:r w:rsidR="007F29A7">
        <w:rPr>
          <w:rFonts w:asciiTheme="minorEastAsia" w:hAnsiTheme="minorEastAsia" w:hint="eastAsia"/>
          <w:sz w:val="21"/>
          <w:szCs w:val="21"/>
        </w:rPr>
        <w:t>两个会员协会</w:t>
      </w:r>
      <w:r w:rsidR="00887194" w:rsidRPr="007F29A7">
        <w:rPr>
          <w:rFonts w:asciiTheme="minorEastAsia" w:hAnsiTheme="minorEastAsia" w:hint="eastAsia"/>
          <w:sz w:val="21"/>
          <w:szCs w:val="21"/>
        </w:rPr>
        <w:t>在该洲足联的领土上举行的</w:t>
      </w:r>
      <w:r w:rsidR="007F29A7">
        <w:rPr>
          <w:rFonts w:asciiTheme="minorEastAsia" w:hAnsiTheme="minorEastAsia" w:hint="eastAsia"/>
          <w:sz w:val="21"/>
          <w:szCs w:val="21"/>
        </w:rPr>
        <w:t>协会之间</w:t>
      </w:r>
      <w:r w:rsidR="00887194" w:rsidRPr="007F29A7">
        <w:rPr>
          <w:rFonts w:asciiTheme="minorEastAsia" w:hAnsiTheme="minorEastAsia" w:hint="eastAsia"/>
          <w:sz w:val="21"/>
          <w:szCs w:val="21"/>
        </w:rPr>
        <w:t>国际比赛，缴纳给国际足联的税费为1%，另</w:t>
      </w:r>
      <w:r w:rsidR="007F29A7">
        <w:rPr>
          <w:rFonts w:asciiTheme="minorEastAsia" w:hAnsiTheme="minorEastAsia" w:hint="eastAsia"/>
          <w:sz w:val="21"/>
          <w:szCs w:val="21"/>
        </w:rPr>
        <w:t>外</w:t>
      </w:r>
      <w:r w:rsidR="00887194" w:rsidRPr="007F29A7">
        <w:rPr>
          <w:rFonts w:asciiTheme="minorEastAsia" w:hAnsiTheme="minorEastAsia" w:hint="eastAsia"/>
          <w:sz w:val="21"/>
          <w:szCs w:val="21"/>
        </w:rPr>
        <w:t>1%</w:t>
      </w:r>
      <w:r w:rsidR="007F29A7">
        <w:rPr>
          <w:rFonts w:asciiTheme="minorEastAsia" w:hAnsiTheme="minorEastAsia" w:hint="eastAsia"/>
          <w:sz w:val="21"/>
          <w:szCs w:val="21"/>
        </w:rPr>
        <w:t>税费</w:t>
      </w:r>
      <w:r w:rsidR="00887194" w:rsidRPr="007F29A7">
        <w:rPr>
          <w:rFonts w:asciiTheme="minorEastAsia" w:hAnsiTheme="minorEastAsia" w:hint="eastAsia"/>
          <w:sz w:val="21"/>
          <w:szCs w:val="21"/>
        </w:rPr>
        <w:t>直接缴纳给相应洲足联；</w:t>
      </w:r>
    </w:p>
    <w:p w:rsidR="007F29A7" w:rsidRPr="007F29A7" w:rsidRDefault="007F29A7" w:rsidP="007F29A7">
      <w:pPr>
        <w:pStyle w:val="a6"/>
        <w:adjustRightInd w:val="0"/>
        <w:snapToGrid w:val="0"/>
        <w:spacing w:line="300" w:lineRule="atLeast"/>
        <w:ind w:left="1080" w:firstLineChars="0" w:firstLine="0"/>
        <w:rPr>
          <w:rFonts w:asciiTheme="minorEastAsia" w:hAnsiTheme="minorEastAsia"/>
          <w:sz w:val="21"/>
          <w:szCs w:val="21"/>
        </w:rPr>
      </w:pPr>
    </w:p>
    <w:p w:rsidR="007F29A7" w:rsidRPr="007F29A7" w:rsidRDefault="00D22CC8" w:rsidP="007F29A7">
      <w:pPr>
        <w:pStyle w:val="a6"/>
        <w:numPr>
          <w:ilvl w:val="0"/>
          <w:numId w:val="123"/>
        </w:numPr>
        <w:adjustRightInd w:val="0"/>
        <w:snapToGrid w:val="0"/>
        <w:spacing w:line="300" w:lineRule="atLeast"/>
        <w:ind w:firstLineChars="0"/>
        <w:rPr>
          <w:rFonts w:asciiTheme="minorEastAsia" w:hAnsiTheme="minorEastAsia"/>
          <w:sz w:val="21"/>
          <w:szCs w:val="21"/>
        </w:rPr>
      </w:pPr>
      <w:r>
        <w:rPr>
          <w:rFonts w:asciiTheme="minorEastAsia" w:hAnsiTheme="minorEastAsia" w:hint="eastAsia"/>
          <w:sz w:val="21"/>
          <w:szCs w:val="21"/>
        </w:rPr>
        <w:t>隶</w:t>
      </w:r>
      <w:r w:rsidR="007F29A7" w:rsidRPr="007F29A7">
        <w:rPr>
          <w:rFonts w:asciiTheme="minorEastAsia" w:hAnsiTheme="minorEastAsia" w:hint="eastAsia"/>
          <w:sz w:val="21"/>
          <w:szCs w:val="21"/>
        </w:rPr>
        <w:t>属于两个</w:t>
      </w:r>
      <w:proofErr w:type="gramStart"/>
      <w:r w:rsidR="007F29A7" w:rsidRPr="007F29A7">
        <w:rPr>
          <w:rFonts w:asciiTheme="minorEastAsia" w:hAnsiTheme="minorEastAsia" w:hint="eastAsia"/>
          <w:sz w:val="21"/>
          <w:szCs w:val="21"/>
        </w:rPr>
        <w:t>不同洲</w:t>
      </w:r>
      <w:proofErr w:type="gramEnd"/>
      <w:r w:rsidR="007F29A7" w:rsidRPr="007F29A7">
        <w:rPr>
          <w:rFonts w:asciiTheme="minorEastAsia" w:hAnsiTheme="minorEastAsia" w:hint="eastAsia"/>
          <w:sz w:val="21"/>
          <w:szCs w:val="21"/>
        </w:rPr>
        <w:t>足联的会员协会</w:t>
      </w:r>
      <w:r w:rsidR="00887194" w:rsidRPr="007F29A7">
        <w:rPr>
          <w:rFonts w:asciiTheme="minorEastAsia" w:hAnsiTheme="minorEastAsia" w:hint="eastAsia"/>
          <w:sz w:val="21"/>
          <w:szCs w:val="21"/>
        </w:rPr>
        <w:t>在其中一个洲足联的领土上举行的</w:t>
      </w:r>
      <w:r w:rsidR="007F29A7" w:rsidRPr="007F29A7">
        <w:rPr>
          <w:rFonts w:asciiTheme="minorEastAsia" w:hAnsiTheme="minorEastAsia" w:hint="eastAsia"/>
          <w:sz w:val="21"/>
          <w:szCs w:val="21"/>
        </w:rPr>
        <w:t>协会之间</w:t>
      </w:r>
      <w:r w:rsidR="00887194" w:rsidRPr="007F29A7">
        <w:rPr>
          <w:rFonts w:asciiTheme="minorEastAsia" w:hAnsiTheme="minorEastAsia" w:hint="eastAsia"/>
          <w:sz w:val="21"/>
          <w:szCs w:val="21"/>
        </w:rPr>
        <w:t>国际比赛，所有税费应缴纳给国际足联，</w:t>
      </w:r>
      <w:r w:rsidR="007F29A7" w:rsidRPr="007F29A7">
        <w:rPr>
          <w:rFonts w:asciiTheme="minorEastAsia" w:hAnsiTheme="minorEastAsia" w:hint="eastAsia"/>
          <w:sz w:val="21"/>
          <w:szCs w:val="21"/>
        </w:rPr>
        <w:t>再</w:t>
      </w:r>
      <w:r w:rsidR="00887194" w:rsidRPr="007F29A7">
        <w:rPr>
          <w:rFonts w:asciiTheme="minorEastAsia" w:hAnsiTheme="minorEastAsia" w:hint="eastAsia"/>
          <w:sz w:val="21"/>
          <w:szCs w:val="21"/>
        </w:rPr>
        <w:t>由国际足联向两个洲足联各返还0.5%</w:t>
      </w:r>
      <w:r w:rsidR="007F29A7" w:rsidRPr="007F29A7">
        <w:rPr>
          <w:rFonts w:asciiTheme="minorEastAsia" w:hAnsiTheme="minorEastAsia" w:hint="eastAsia"/>
          <w:sz w:val="21"/>
          <w:szCs w:val="21"/>
        </w:rPr>
        <w:t>税费</w:t>
      </w:r>
      <w:r w:rsidR="00887194" w:rsidRPr="007F29A7">
        <w:rPr>
          <w:rFonts w:asciiTheme="minorEastAsia" w:hAnsiTheme="minorEastAsia" w:hint="eastAsia"/>
          <w:sz w:val="21"/>
          <w:szCs w:val="21"/>
        </w:rPr>
        <w:t>；</w:t>
      </w:r>
    </w:p>
    <w:p w:rsidR="007F29A7" w:rsidRPr="007F29A7" w:rsidRDefault="007F29A7" w:rsidP="007F29A7">
      <w:pPr>
        <w:pStyle w:val="a6"/>
        <w:adjustRightInd w:val="0"/>
        <w:snapToGrid w:val="0"/>
        <w:spacing w:line="300" w:lineRule="atLeast"/>
        <w:ind w:left="1080" w:firstLineChars="0" w:firstLine="0"/>
        <w:rPr>
          <w:rFonts w:asciiTheme="minorEastAsia" w:hAnsiTheme="minorEastAsia"/>
          <w:sz w:val="21"/>
          <w:szCs w:val="21"/>
        </w:rPr>
      </w:pPr>
    </w:p>
    <w:p w:rsidR="007F29A7" w:rsidRPr="007F29A7" w:rsidRDefault="00D22CC8" w:rsidP="007F29A7">
      <w:pPr>
        <w:pStyle w:val="a6"/>
        <w:numPr>
          <w:ilvl w:val="0"/>
          <w:numId w:val="123"/>
        </w:numPr>
        <w:adjustRightInd w:val="0"/>
        <w:snapToGrid w:val="0"/>
        <w:spacing w:line="300" w:lineRule="atLeast"/>
        <w:ind w:firstLineChars="0"/>
        <w:rPr>
          <w:rFonts w:asciiTheme="minorEastAsia" w:hAnsiTheme="minorEastAsia"/>
          <w:sz w:val="21"/>
          <w:szCs w:val="21"/>
        </w:rPr>
      </w:pPr>
      <w:r>
        <w:rPr>
          <w:rFonts w:asciiTheme="minorEastAsia" w:hAnsiTheme="minorEastAsia" w:hint="eastAsia"/>
          <w:sz w:val="21"/>
          <w:szCs w:val="21"/>
        </w:rPr>
        <w:t>隶属于两个</w:t>
      </w:r>
      <w:proofErr w:type="gramStart"/>
      <w:r>
        <w:rPr>
          <w:rFonts w:asciiTheme="minorEastAsia" w:hAnsiTheme="minorEastAsia" w:hint="eastAsia"/>
          <w:sz w:val="21"/>
          <w:szCs w:val="21"/>
        </w:rPr>
        <w:t>不同洲</w:t>
      </w:r>
      <w:proofErr w:type="gramEnd"/>
      <w:r>
        <w:rPr>
          <w:rFonts w:asciiTheme="minorEastAsia" w:hAnsiTheme="minorEastAsia" w:hint="eastAsia"/>
          <w:sz w:val="21"/>
          <w:szCs w:val="21"/>
        </w:rPr>
        <w:t>足联的会员协会</w:t>
      </w:r>
      <w:r w:rsidR="00887194" w:rsidRPr="007F29A7">
        <w:rPr>
          <w:rFonts w:asciiTheme="minorEastAsia" w:hAnsiTheme="minorEastAsia" w:hint="eastAsia"/>
          <w:sz w:val="21"/>
          <w:szCs w:val="21"/>
        </w:rPr>
        <w:t>在第三</w:t>
      </w:r>
      <w:r>
        <w:rPr>
          <w:rFonts w:asciiTheme="minorEastAsia" w:hAnsiTheme="minorEastAsia" w:hint="eastAsia"/>
          <w:sz w:val="21"/>
          <w:szCs w:val="21"/>
        </w:rPr>
        <w:t>方</w:t>
      </w:r>
      <w:r w:rsidR="00887194" w:rsidRPr="007F29A7">
        <w:rPr>
          <w:rFonts w:asciiTheme="minorEastAsia" w:hAnsiTheme="minorEastAsia" w:hint="eastAsia"/>
          <w:sz w:val="21"/>
          <w:szCs w:val="21"/>
        </w:rPr>
        <w:t>洲足联领土上举行的国际比赛</w:t>
      </w:r>
      <w:r>
        <w:rPr>
          <w:rFonts w:asciiTheme="minorEastAsia" w:hAnsiTheme="minorEastAsia" w:hint="eastAsia"/>
          <w:sz w:val="21"/>
          <w:szCs w:val="21"/>
        </w:rPr>
        <w:t>，</w:t>
      </w:r>
      <w:r w:rsidRPr="007F29A7">
        <w:rPr>
          <w:rFonts w:asciiTheme="minorEastAsia" w:hAnsiTheme="minorEastAsia" w:hint="eastAsia"/>
          <w:sz w:val="21"/>
          <w:szCs w:val="21"/>
        </w:rPr>
        <w:t>缴纳给国际足联的税费为1%</w:t>
      </w:r>
      <w:r>
        <w:rPr>
          <w:rFonts w:asciiTheme="minorEastAsia" w:hAnsiTheme="minorEastAsia" w:hint="eastAsia"/>
          <w:sz w:val="21"/>
          <w:szCs w:val="21"/>
        </w:rPr>
        <w:t>，另外</w:t>
      </w:r>
      <w:r w:rsidR="00887194" w:rsidRPr="007F29A7">
        <w:rPr>
          <w:rFonts w:asciiTheme="minorEastAsia" w:hAnsiTheme="minorEastAsia" w:hint="eastAsia"/>
          <w:sz w:val="21"/>
          <w:szCs w:val="21"/>
        </w:rPr>
        <w:t>1%直接缴纳给比赛地所属</w:t>
      </w:r>
      <w:r>
        <w:rPr>
          <w:rFonts w:asciiTheme="minorEastAsia" w:hAnsiTheme="minorEastAsia" w:hint="eastAsia"/>
          <w:sz w:val="21"/>
          <w:szCs w:val="21"/>
        </w:rPr>
        <w:t>的</w:t>
      </w:r>
      <w:r w:rsidR="00887194" w:rsidRPr="007F29A7">
        <w:rPr>
          <w:rFonts w:asciiTheme="minorEastAsia" w:hAnsiTheme="minorEastAsia" w:hint="eastAsia"/>
          <w:sz w:val="21"/>
          <w:szCs w:val="21"/>
        </w:rPr>
        <w:t>洲足联。</w:t>
      </w:r>
    </w:p>
    <w:p w:rsidR="00887194" w:rsidRPr="00D22CC8" w:rsidRDefault="00887194" w:rsidP="00C41D73">
      <w:pPr>
        <w:adjustRightInd w:val="0"/>
        <w:snapToGrid w:val="0"/>
        <w:spacing w:line="300" w:lineRule="atLeast"/>
        <w:ind w:right="144"/>
        <w:sectPr w:rsidR="00887194" w:rsidRPr="00D22CC8">
          <w:pgSz w:w="8390" w:h="11909"/>
          <w:pgMar w:top="985" w:right="685" w:bottom="961" w:left="1365" w:header="720" w:footer="720" w:gutter="0"/>
          <w:cols w:space="720"/>
          <w:noEndnote/>
        </w:sectPr>
      </w:pPr>
    </w:p>
    <w:p w:rsidR="00062BBF" w:rsidRPr="001D44B7" w:rsidRDefault="004128FE">
      <w:pPr>
        <w:spacing w:before="108"/>
        <w:rPr>
          <w:rFonts w:ascii="Arial" w:hAnsi="Arial" w:cs="Arial"/>
          <w:spacing w:val="6"/>
          <w:sz w:val="18"/>
          <w:szCs w:val="18"/>
        </w:rPr>
      </w:pPr>
      <w:r w:rsidRPr="004128FE">
        <w:rPr>
          <w:noProof/>
          <w:sz w:val="18"/>
          <w:szCs w:val="18"/>
        </w:rPr>
        <w:lastRenderedPageBreak/>
        <w:pict>
          <v:shape id="_x0000_s1057" type="#_x0000_t202" style="position:absolute;margin-left:72.35pt;margin-top:35pt;width:309.95pt;height:20.7pt;z-index:251689984;mso-wrap-edited:f;mso-wrap-distance-left:0;mso-wrap-distance-right:0;mso-position-horizontal-relative:page;mso-position-vertical-relative:page" wrapcoords="-62 0 -62 21600 21662 21600 21662 0 -62 0" o:allowincell="f" filled="f" stroked="f">
            <v:textbox inset="0,0,0,0">
              <w:txbxContent>
                <w:p w:rsidR="00865066" w:rsidRDefault="00865066" w:rsidP="00A20810">
                  <w:pPr>
                    <w:tabs>
                      <w:tab w:val="left" w:pos="5984"/>
                    </w:tabs>
                    <w:spacing w:before="36"/>
                    <w:jc w:val="right"/>
                    <w:rPr>
                      <w:rFonts w:ascii="Arial" w:hAnsi="Arial" w:cs="Arial"/>
                      <w:b/>
                      <w:bCs/>
                      <w:color w:val="999999"/>
                      <w:spacing w:val="8"/>
                      <w:sz w:val="12"/>
                      <w:szCs w:val="12"/>
                    </w:rPr>
                  </w:pPr>
                  <w:r>
                    <w:rPr>
                      <w:rFonts w:ascii="Arial" w:hAnsi="Arial" w:cs="Arial"/>
                      <w:b/>
                      <w:bCs/>
                      <w:color w:val="999999"/>
                      <w:spacing w:val="8"/>
                      <w:sz w:val="12"/>
                      <w:szCs w:val="12"/>
                    </w:rPr>
                    <w:t xml:space="preserve">V. </w:t>
                  </w:r>
                  <w:proofErr w:type="gramStart"/>
                  <w:r>
                    <w:rPr>
                      <w:rFonts w:ascii="Arial" w:hAnsi="Arial" w:cs="Arial"/>
                      <w:b/>
                      <w:bCs/>
                      <w:color w:val="999999"/>
                      <w:spacing w:val="8"/>
                      <w:sz w:val="12"/>
                      <w:szCs w:val="12"/>
                    </w:rPr>
                    <w:t>LEVIES</w:t>
                  </w:r>
                  <w:r w:rsidR="00A20810">
                    <w:rPr>
                      <w:rFonts w:ascii="Arial" w:hAnsi="Arial" w:cs="Arial" w:hint="eastAsia"/>
                      <w:b/>
                      <w:bCs/>
                      <w:color w:val="999999"/>
                      <w:spacing w:val="8"/>
                      <w:sz w:val="12"/>
                      <w:szCs w:val="12"/>
                    </w:rPr>
                    <w:t xml:space="preserve">  </w:t>
                  </w:r>
                  <w:r w:rsidRPr="00A20810">
                    <w:rPr>
                      <w:rFonts w:ascii="Arial" w:hAnsi="Arial" w:cs="Arial" w:hint="eastAsia"/>
                      <w:bCs/>
                      <w:spacing w:val="8"/>
                    </w:rPr>
                    <w:t>17</w:t>
                  </w:r>
                  <w:proofErr w:type="gramEnd"/>
                </w:p>
              </w:txbxContent>
            </v:textbox>
            <w10:wrap type="through" anchorx="page" anchory="page"/>
          </v:shape>
        </w:pict>
      </w:r>
      <w:r w:rsidR="00062BBF" w:rsidRPr="001D44B7">
        <w:rPr>
          <w:rFonts w:ascii="Arial" w:hAnsi="Arial" w:cs="Arial"/>
          <w:b/>
          <w:bCs/>
          <w:spacing w:val="6"/>
          <w:sz w:val="18"/>
          <w:szCs w:val="18"/>
        </w:rPr>
        <w:t xml:space="preserve">2. </w:t>
      </w:r>
      <w:r w:rsidR="00062BBF" w:rsidRPr="001D44B7">
        <w:rPr>
          <w:rFonts w:ascii="Arial" w:hAnsi="Arial" w:cs="Arial"/>
          <w:spacing w:val="6"/>
          <w:sz w:val="18"/>
          <w:szCs w:val="18"/>
        </w:rPr>
        <w:t>Confederation levies</w:t>
      </w:r>
    </w:p>
    <w:p w:rsidR="00062BBF" w:rsidRPr="001D44B7" w:rsidRDefault="00062BBF">
      <w:pPr>
        <w:rPr>
          <w:rFonts w:ascii="Arial" w:hAnsi="Arial" w:cs="Arial"/>
          <w:spacing w:val="6"/>
          <w:sz w:val="18"/>
          <w:szCs w:val="18"/>
        </w:rPr>
      </w:pPr>
    </w:p>
    <w:p w:rsidR="00062BBF" w:rsidRPr="001D44B7" w:rsidRDefault="00062BBF" w:rsidP="004A333A">
      <w:pPr>
        <w:numPr>
          <w:ilvl w:val="0"/>
          <w:numId w:val="17"/>
        </w:numPr>
        <w:spacing w:line="264" w:lineRule="atLeast"/>
        <w:rPr>
          <w:rFonts w:ascii="Arial" w:hAnsi="Arial" w:cs="Arial"/>
          <w:spacing w:val="6"/>
          <w:sz w:val="18"/>
          <w:szCs w:val="18"/>
        </w:rPr>
      </w:pPr>
      <w:r w:rsidRPr="001D44B7">
        <w:rPr>
          <w:rFonts w:ascii="Arial" w:hAnsi="Arial" w:cs="Arial"/>
          <w:spacing w:val="6"/>
          <w:sz w:val="18"/>
          <w:szCs w:val="18"/>
        </w:rPr>
        <w:t>The Confederations may demand their own levy independently of FIFA, in accordance with the Confederations’ statutes and regulations.</w:t>
      </w:r>
    </w:p>
    <w:p w:rsidR="00062BBF" w:rsidRPr="001D44B7" w:rsidRDefault="00062BBF">
      <w:pPr>
        <w:rPr>
          <w:rFonts w:ascii="Arial" w:hAnsi="Arial" w:cs="Arial"/>
          <w:spacing w:val="6"/>
          <w:sz w:val="18"/>
          <w:szCs w:val="18"/>
        </w:rPr>
      </w:pPr>
    </w:p>
    <w:p w:rsidR="00062BBF" w:rsidRPr="001D44B7" w:rsidRDefault="00062BBF" w:rsidP="004A333A">
      <w:pPr>
        <w:numPr>
          <w:ilvl w:val="0"/>
          <w:numId w:val="17"/>
        </w:numPr>
        <w:spacing w:line="264" w:lineRule="atLeast"/>
        <w:ind w:right="216"/>
        <w:jc w:val="both"/>
        <w:rPr>
          <w:rFonts w:ascii="Arial" w:hAnsi="Arial" w:cs="Arial"/>
          <w:spacing w:val="6"/>
          <w:sz w:val="18"/>
          <w:szCs w:val="18"/>
        </w:rPr>
      </w:pPr>
      <w:r w:rsidRPr="001D44B7">
        <w:rPr>
          <w:rFonts w:ascii="Arial" w:hAnsi="Arial" w:cs="Arial"/>
          <w:spacing w:val="6"/>
          <w:sz w:val="18"/>
          <w:szCs w:val="18"/>
        </w:rPr>
        <w:t>The Confederations shall publish the schedule of levies applicable to International Matches and the procedures and time periods for paying those levies.</w:t>
      </w:r>
    </w:p>
    <w:p w:rsidR="00062BBF" w:rsidRPr="001D44B7" w:rsidRDefault="00062BBF">
      <w:pPr>
        <w:rPr>
          <w:rFonts w:ascii="Arial" w:hAnsi="Arial" w:cs="Arial"/>
          <w:spacing w:val="6"/>
          <w:sz w:val="18"/>
          <w:szCs w:val="18"/>
        </w:rPr>
      </w:pPr>
    </w:p>
    <w:p w:rsidR="00062BBF" w:rsidRPr="001D44B7" w:rsidRDefault="00062BBF">
      <w:pPr>
        <w:spacing w:before="72"/>
        <w:rPr>
          <w:rFonts w:ascii="Arial" w:hAnsi="Arial" w:cs="Arial"/>
          <w:spacing w:val="6"/>
          <w:sz w:val="18"/>
          <w:szCs w:val="18"/>
        </w:rPr>
      </w:pPr>
      <w:r w:rsidRPr="001D44B7">
        <w:rPr>
          <w:rFonts w:ascii="Arial" w:hAnsi="Arial" w:cs="Arial"/>
          <w:b/>
          <w:bCs/>
          <w:spacing w:val="6"/>
          <w:sz w:val="18"/>
          <w:szCs w:val="18"/>
        </w:rPr>
        <w:t xml:space="preserve">3. </w:t>
      </w:r>
      <w:r w:rsidRPr="001D44B7">
        <w:rPr>
          <w:rFonts w:ascii="Arial" w:hAnsi="Arial" w:cs="Arial"/>
          <w:spacing w:val="6"/>
          <w:sz w:val="18"/>
          <w:szCs w:val="18"/>
        </w:rPr>
        <w:t>Member levies</w:t>
      </w:r>
    </w:p>
    <w:p w:rsidR="00062BBF" w:rsidRPr="001D44B7" w:rsidRDefault="00062BBF">
      <w:pPr>
        <w:rPr>
          <w:rFonts w:ascii="Arial" w:hAnsi="Arial" w:cs="Arial"/>
          <w:spacing w:val="6"/>
          <w:sz w:val="18"/>
          <w:szCs w:val="18"/>
        </w:rPr>
      </w:pPr>
    </w:p>
    <w:p w:rsidR="00062BBF" w:rsidRPr="001D44B7" w:rsidRDefault="00062BBF" w:rsidP="004A333A">
      <w:pPr>
        <w:numPr>
          <w:ilvl w:val="0"/>
          <w:numId w:val="18"/>
        </w:numPr>
        <w:spacing w:line="264" w:lineRule="atLeast"/>
        <w:ind w:right="504"/>
        <w:jc w:val="both"/>
        <w:rPr>
          <w:rFonts w:ascii="Arial" w:hAnsi="Arial" w:cs="Arial"/>
          <w:spacing w:val="6"/>
          <w:sz w:val="18"/>
          <w:szCs w:val="18"/>
        </w:rPr>
      </w:pPr>
      <w:r w:rsidRPr="001D44B7">
        <w:rPr>
          <w:rFonts w:ascii="Arial" w:hAnsi="Arial" w:cs="Arial"/>
          <w:spacing w:val="6"/>
          <w:sz w:val="18"/>
          <w:szCs w:val="18"/>
        </w:rPr>
        <w:t xml:space="preserve">Members may demand their own levy independently of FIFA and </w:t>
      </w:r>
      <w:r w:rsidRPr="001D44B7">
        <w:rPr>
          <w:rFonts w:ascii="Arial" w:hAnsi="Arial" w:cs="Arial"/>
          <w:spacing w:val="4"/>
          <w:sz w:val="18"/>
          <w:szCs w:val="18"/>
        </w:rPr>
        <w:t>the Confederations, in accordance with the Members’ statutes and</w:t>
      </w:r>
      <w:r w:rsidRPr="001D44B7">
        <w:rPr>
          <w:rFonts w:ascii="Arial" w:hAnsi="Arial" w:cs="Arial"/>
          <w:spacing w:val="6"/>
          <w:sz w:val="18"/>
          <w:szCs w:val="18"/>
        </w:rPr>
        <w:t xml:space="preserve"> regulations.</w:t>
      </w:r>
    </w:p>
    <w:p w:rsidR="00062BBF" w:rsidRPr="001D44B7" w:rsidRDefault="00062BBF">
      <w:pPr>
        <w:rPr>
          <w:rFonts w:ascii="Arial" w:hAnsi="Arial" w:cs="Arial"/>
          <w:spacing w:val="6"/>
          <w:sz w:val="18"/>
          <w:szCs w:val="18"/>
        </w:rPr>
      </w:pPr>
    </w:p>
    <w:p w:rsidR="00062BBF" w:rsidRPr="001D44B7" w:rsidRDefault="00062BBF" w:rsidP="004A333A">
      <w:pPr>
        <w:numPr>
          <w:ilvl w:val="0"/>
          <w:numId w:val="18"/>
        </w:numPr>
        <w:spacing w:line="264" w:lineRule="atLeast"/>
        <w:ind w:right="288"/>
        <w:rPr>
          <w:rFonts w:ascii="Arial" w:hAnsi="Arial" w:cs="Arial"/>
          <w:spacing w:val="6"/>
          <w:sz w:val="18"/>
          <w:szCs w:val="18"/>
        </w:rPr>
      </w:pPr>
      <w:r w:rsidRPr="001D44B7">
        <w:rPr>
          <w:rFonts w:ascii="Arial" w:hAnsi="Arial" w:cs="Arial"/>
          <w:spacing w:val="6"/>
          <w:sz w:val="18"/>
          <w:szCs w:val="18"/>
        </w:rPr>
        <w:t>The Members shall publish the schedule of levies applicable to International Matches and the procedures and time periods for paying those levies.</w:t>
      </w:r>
    </w:p>
    <w:p w:rsidR="00062BBF" w:rsidRPr="001D44B7" w:rsidRDefault="00062BBF">
      <w:pPr>
        <w:rPr>
          <w:rFonts w:ascii="Arial" w:hAnsi="Arial" w:cs="Arial"/>
          <w:spacing w:val="6"/>
          <w:sz w:val="18"/>
          <w:szCs w:val="18"/>
        </w:rPr>
      </w:pPr>
    </w:p>
    <w:p w:rsidR="00062BBF" w:rsidRPr="001D44B7" w:rsidRDefault="00062BBF">
      <w:pPr>
        <w:spacing w:before="72"/>
        <w:rPr>
          <w:rFonts w:ascii="Arial" w:hAnsi="Arial" w:cs="Arial"/>
          <w:spacing w:val="6"/>
          <w:sz w:val="18"/>
          <w:szCs w:val="18"/>
        </w:rPr>
      </w:pPr>
      <w:r w:rsidRPr="001D44B7">
        <w:rPr>
          <w:rFonts w:ascii="Arial" w:hAnsi="Arial" w:cs="Arial"/>
          <w:b/>
          <w:bCs/>
          <w:spacing w:val="6"/>
          <w:sz w:val="18"/>
          <w:szCs w:val="18"/>
        </w:rPr>
        <w:t xml:space="preserve">4. </w:t>
      </w:r>
      <w:r w:rsidRPr="001D44B7">
        <w:rPr>
          <w:rFonts w:ascii="Arial" w:hAnsi="Arial" w:cs="Arial"/>
          <w:spacing w:val="6"/>
          <w:sz w:val="18"/>
          <w:szCs w:val="18"/>
        </w:rPr>
        <w:t>All levies are obligations on the participating teams.</w:t>
      </w:r>
    </w:p>
    <w:p w:rsidR="00062BBF" w:rsidRDefault="00062BBF">
      <w:pPr>
        <w:spacing w:before="72"/>
      </w:pPr>
    </w:p>
    <w:p w:rsidR="00762DAC" w:rsidRDefault="00762DAC">
      <w:pPr>
        <w:spacing w:before="72"/>
      </w:pPr>
    </w:p>
    <w:p w:rsidR="00762DAC" w:rsidRDefault="00762DAC">
      <w:pPr>
        <w:spacing w:before="72"/>
      </w:pPr>
    </w:p>
    <w:p w:rsidR="00762DAC" w:rsidRDefault="00762DAC">
      <w:pPr>
        <w:spacing w:before="72"/>
      </w:pPr>
    </w:p>
    <w:p w:rsidR="00762DAC" w:rsidRDefault="00762DAC">
      <w:pPr>
        <w:spacing w:before="72"/>
      </w:pPr>
    </w:p>
    <w:p w:rsidR="00762DAC" w:rsidRDefault="00762DAC">
      <w:pPr>
        <w:spacing w:before="72"/>
      </w:pPr>
    </w:p>
    <w:p w:rsidR="00762DAC" w:rsidRDefault="00762DAC">
      <w:pPr>
        <w:spacing w:before="72"/>
      </w:pPr>
    </w:p>
    <w:p w:rsidR="00762DAC" w:rsidRDefault="00762DAC">
      <w:pPr>
        <w:spacing w:before="72"/>
      </w:pPr>
    </w:p>
    <w:p w:rsidR="00762DAC" w:rsidRDefault="00762DAC">
      <w:pPr>
        <w:spacing w:before="72"/>
      </w:pPr>
    </w:p>
    <w:p w:rsidR="00762DAC" w:rsidRDefault="00762DAC">
      <w:pPr>
        <w:spacing w:before="72"/>
      </w:pPr>
    </w:p>
    <w:p w:rsidR="00762DAC" w:rsidRDefault="00762DAC">
      <w:pPr>
        <w:spacing w:before="72"/>
      </w:pPr>
    </w:p>
    <w:p w:rsidR="00D22CC8" w:rsidRDefault="00D22CC8" w:rsidP="006C558F">
      <w:pPr>
        <w:tabs>
          <w:tab w:val="left" w:pos="5984"/>
        </w:tabs>
        <w:spacing w:before="36"/>
        <w:ind w:left="5040"/>
        <w:rPr>
          <w:rFonts w:ascii="Arial" w:hAnsi="Arial" w:cs="Arial"/>
          <w:b/>
          <w:bCs/>
          <w:color w:val="999999"/>
          <w:spacing w:val="8"/>
          <w:sz w:val="12"/>
          <w:szCs w:val="12"/>
        </w:rPr>
      </w:pPr>
    </w:p>
    <w:p w:rsidR="006C558F" w:rsidRDefault="006C558F" w:rsidP="006C558F">
      <w:pPr>
        <w:tabs>
          <w:tab w:val="left" w:pos="5984"/>
        </w:tabs>
        <w:spacing w:before="36"/>
        <w:ind w:left="5040"/>
        <w:rPr>
          <w:rFonts w:ascii="Arial" w:hAnsi="Arial" w:cs="Arial"/>
          <w:b/>
          <w:bCs/>
          <w:color w:val="999999"/>
          <w:spacing w:val="8"/>
          <w:sz w:val="12"/>
          <w:szCs w:val="12"/>
        </w:rPr>
      </w:pPr>
      <w:r>
        <w:rPr>
          <w:rFonts w:ascii="Arial" w:hAnsi="Arial" w:cs="Arial"/>
          <w:b/>
          <w:bCs/>
          <w:color w:val="999999"/>
          <w:spacing w:val="8"/>
          <w:sz w:val="12"/>
          <w:szCs w:val="12"/>
        </w:rPr>
        <w:lastRenderedPageBreak/>
        <w:t>V.</w:t>
      </w:r>
      <w:r w:rsidR="00D22CC8">
        <w:rPr>
          <w:rFonts w:ascii="Arial" w:hAnsi="Arial" w:cs="Arial" w:hint="eastAsia"/>
          <w:b/>
          <w:bCs/>
          <w:color w:val="999999"/>
          <w:spacing w:val="8"/>
          <w:sz w:val="12"/>
          <w:szCs w:val="12"/>
        </w:rPr>
        <w:t>费费</w:t>
      </w:r>
      <w:r w:rsidRPr="00A20810">
        <w:rPr>
          <w:rFonts w:ascii="Arial" w:hAnsi="Arial" w:cs="Arial" w:hint="eastAsia"/>
          <w:bCs/>
          <w:spacing w:val="8"/>
        </w:rPr>
        <w:t>17</w:t>
      </w:r>
    </w:p>
    <w:p w:rsidR="00762DAC" w:rsidRDefault="00A20810">
      <w:pPr>
        <w:spacing w:before="72"/>
      </w:pPr>
      <w:r>
        <w:rPr>
          <w:rFonts w:hint="eastAsia"/>
        </w:rPr>
        <w:t xml:space="preserve"> </w:t>
      </w:r>
    </w:p>
    <w:p w:rsidR="00762DAC" w:rsidRPr="00D22CC8" w:rsidRDefault="00762DAC" w:rsidP="00D22CC8">
      <w:pPr>
        <w:pStyle w:val="a6"/>
        <w:numPr>
          <w:ilvl w:val="0"/>
          <w:numId w:val="111"/>
        </w:numPr>
        <w:autoSpaceDE/>
        <w:autoSpaceDN/>
        <w:spacing w:line="360" w:lineRule="auto"/>
        <w:ind w:firstLineChars="0"/>
        <w:jc w:val="both"/>
        <w:rPr>
          <w:sz w:val="21"/>
          <w:szCs w:val="21"/>
        </w:rPr>
      </w:pPr>
      <w:r w:rsidRPr="00D22CC8">
        <w:rPr>
          <w:rFonts w:hint="eastAsia"/>
          <w:sz w:val="21"/>
          <w:szCs w:val="21"/>
        </w:rPr>
        <w:t>洲足联税费</w:t>
      </w:r>
    </w:p>
    <w:p w:rsidR="00762DAC" w:rsidRDefault="00762DAC" w:rsidP="00D22CC8">
      <w:pPr>
        <w:pStyle w:val="a6"/>
        <w:numPr>
          <w:ilvl w:val="0"/>
          <w:numId w:val="114"/>
        </w:numPr>
        <w:autoSpaceDE/>
        <w:autoSpaceDN/>
        <w:spacing w:line="360" w:lineRule="auto"/>
        <w:ind w:firstLineChars="0"/>
        <w:jc w:val="both"/>
        <w:rPr>
          <w:sz w:val="21"/>
          <w:szCs w:val="21"/>
        </w:rPr>
      </w:pPr>
      <w:r w:rsidRPr="00762DAC">
        <w:rPr>
          <w:rFonts w:hint="eastAsia"/>
          <w:sz w:val="21"/>
          <w:szCs w:val="21"/>
        </w:rPr>
        <w:t>各洲足联可根据其章程和规程征收独立于国际足联之外的洲足联税费。</w:t>
      </w:r>
    </w:p>
    <w:p w:rsidR="00762DAC" w:rsidRPr="00D22CC8" w:rsidRDefault="00762DAC" w:rsidP="00D22CC8">
      <w:pPr>
        <w:autoSpaceDE/>
        <w:autoSpaceDN/>
        <w:spacing w:line="360" w:lineRule="auto"/>
        <w:jc w:val="both"/>
        <w:rPr>
          <w:sz w:val="21"/>
          <w:szCs w:val="21"/>
        </w:rPr>
      </w:pPr>
    </w:p>
    <w:p w:rsidR="00762DAC" w:rsidRPr="00762DAC" w:rsidRDefault="00D22CC8" w:rsidP="00D22CC8">
      <w:pPr>
        <w:pStyle w:val="a6"/>
        <w:numPr>
          <w:ilvl w:val="0"/>
          <w:numId w:val="114"/>
        </w:numPr>
        <w:autoSpaceDE/>
        <w:autoSpaceDN/>
        <w:spacing w:line="360" w:lineRule="auto"/>
        <w:ind w:firstLineChars="0"/>
        <w:jc w:val="both"/>
        <w:rPr>
          <w:sz w:val="21"/>
          <w:szCs w:val="21"/>
        </w:rPr>
      </w:pPr>
      <w:r>
        <w:rPr>
          <w:rFonts w:hint="eastAsia"/>
          <w:sz w:val="21"/>
          <w:szCs w:val="21"/>
        </w:rPr>
        <w:t>各洲足联应公布适用于国际比赛的收费标准以及缴纳税费的程序与</w:t>
      </w:r>
      <w:r w:rsidR="00762DAC" w:rsidRPr="00762DAC">
        <w:rPr>
          <w:rFonts w:hint="eastAsia"/>
          <w:sz w:val="21"/>
          <w:szCs w:val="21"/>
        </w:rPr>
        <w:t>时间。</w:t>
      </w:r>
    </w:p>
    <w:p w:rsidR="00762DAC" w:rsidRPr="00762DAC" w:rsidRDefault="00762DAC" w:rsidP="00D22CC8">
      <w:pPr>
        <w:spacing w:line="360" w:lineRule="auto"/>
        <w:rPr>
          <w:sz w:val="21"/>
          <w:szCs w:val="21"/>
        </w:rPr>
      </w:pPr>
    </w:p>
    <w:p w:rsidR="00762DAC" w:rsidRPr="00762DAC" w:rsidRDefault="00762DAC" w:rsidP="00D22CC8">
      <w:pPr>
        <w:pStyle w:val="a6"/>
        <w:numPr>
          <w:ilvl w:val="0"/>
          <w:numId w:val="111"/>
        </w:numPr>
        <w:autoSpaceDE/>
        <w:autoSpaceDN/>
        <w:spacing w:line="360" w:lineRule="auto"/>
        <w:ind w:firstLineChars="0"/>
        <w:jc w:val="both"/>
        <w:rPr>
          <w:sz w:val="21"/>
          <w:szCs w:val="21"/>
        </w:rPr>
      </w:pPr>
      <w:r w:rsidRPr="00762DAC">
        <w:rPr>
          <w:rFonts w:hint="eastAsia"/>
          <w:sz w:val="21"/>
          <w:szCs w:val="21"/>
        </w:rPr>
        <w:t>会员协会税费</w:t>
      </w:r>
    </w:p>
    <w:p w:rsidR="00762DAC" w:rsidRDefault="00D22CC8" w:rsidP="00D22CC8">
      <w:pPr>
        <w:pStyle w:val="a6"/>
        <w:numPr>
          <w:ilvl w:val="0"/>
          <w:numId w:val="113"/>
        </w:numPr>
        <w:autoSpaceDE/>
        <w:autoSpaceDN/>
        <w:spacing w:line="360" w:lineRule="auto"/>
        <w:ind w:firstLineChars="0"/>
        <w:jc w:val="both"/>
        <w:rPr>
          <w:sz w:val="21"/>
          <w:szCs w:val="21"/>
        </w:rPr>
      </w:pPr>
      <w:r>
        <w:rPr>
          <w:rFonts w:hint="eastAsia"/>
          <w:sz w:val="21"/>
          <w:szCs w:val="21"/>
        </w:rPr>
        <w:t>各</w:t>
      </w:r>
      <w:r w:rsidR="00762DAC" w:rsidRPr="00762DAC">
        <w:rPr>
          <w:rFonts w:hint="eastAsia"/>
          <w:sz w:val="21"/>
          <w:szCs w:val="21"/>
        </w:rPr>
        <w:t>会员协会可根据其章程和规程征收独立于国际足联和</w:t>
      </w:r>
      <w:proofErr w:type="gramStart"/>
      <w:r w:rsidR="00762DAC" w:rsidRPr="00762DAC">
        <w:rPr>
          <w:rFonts w:hint="eastAsia"/>
          <w:sz w:val="21"/>
          <w:szCs w:val="21"/>
        </w:rPr>
        <w:t>洲足联</w:t>
      </w:r>
      <w:proofErr w:type="gramEnd"/>
      <w:r w:rsidR="00762DAC" w:rsidRPr="00762DAC">
        <w:rPr>
          <w:rFonts w:hint="eastAsia"/>
          <w:sz w:val="21"/>
          <w:szCs w:val="21"/>
        </w:rPr>
        <w:t>之外的会员协会税费。</w:t>
      </w:r>
    </w:p>
    <w:p w:rsidR="00762DAC" w:rsidRPr="00762DAC" w:rsidRDefault="00762DAC" w:rsidP="00D22CC8">
      <w:pPr>
        <w:autoSpaceDE/>
        <w:autoSpaceDN/>
        <w:spacing w:line="360" w:lineRule="auto"/>
        <w:jc w:val="both"/>
        <w:rPr>
          <w:sz w:val="21"/>
          <w:szCs w:val="21"/>
        </w:rPr>
      </w:pPr>
    </w:p>
    <w:p w:rsidR="00762DAC" w:rsidRPr="00762DAC" w:rsidRDefault="00762DAC" w:rsidP="00D22CC8">
      <w:pPr>
        <w:pStyle w:val="a6"/>
        <w:numPr>
          <w:ilvl w:val="0"/>
          <w:numId w:val="113"/>
        </w:numPr>
        <w:autoSpaceDE/>
        <w:autoSpaceDN/>
        <w:spacing w:line="360" w:lineRule="auto"/>
        <w:ind w:firstLineChars="0"/>
        <w:jc w:val="both"/>
        <w:rPr>
          <w:sz w:val="21"/>
          <w:szCs w:val="21"/>
        </w:rPr>
      </w:pPr>
      <w:r w:rsidRPr="00762DAC">
        <w:rPr>
          <w:rFonts w:hint="eastAsia"/>
          <w:sz w:val="21"/>
          <w:szCs w:val="21"/>
        </w:rPr>
        <w:t>会员协会应公布适用于国际比赛的收费标准以及缴纳税费的程序和时间。</w:t>
      </w:r>
    </w:p>
    <w:p w:rsidR="00762DAC" w:rsidRPr="00762DAC" w:rsidRDefault="00762DAC" w:rsidP="00D22CC8">
      <w:pPr>
        <w:spacing w:line="360" w:lineRule="auto"/>
        <w:rPr>
          <w:sz w:val="21"/>
          <w:szCs w:val="21"/>
        </w:rPr>
      </w:pPr>
    </w:p>
    <w:p w:rsidR="00762DAC" w:rsidRPr="00762DAC" w:rsidRDefault="00762DAC" w:rsidP="00D22CC8">
      <w:pPr>
        <w:pStyle w:val="a6"/>
        <w:numPr>
          <w:ilvl w:val="0"/>
          <w:numId w:val="111"/>
        </w:numPr>
        <w:autoSpaceDE/>
        <w:autoSpaceDN/>
        <w:spacing w:line="360" w:lineRule="auto"/>
        <w:ind w:firstLineChars="0"/>
        <w:jc w:val="both"/>
        <w:rPr>
          <w:sz w:val="21"/>
          <w:szCs w:val="21"/>
        </w:rPr>
      </w:pPr>
      <w:r w:rsidRPr="00762DAC">
        <w:rPr>
          <w:rFonts w:hint="eastAsia"/>
          <w:sz w:val="21"/>
          <w:szCs w:val="21"/>
        </w:rPr>
        <w:t>缴纳所有税费是参赛球队的义务。</w:t>
      </w:r>
    </w:p>
    <w:p w:rsidR="00762DAC" w:rsidRPr="00762DAC" w:rsidRDefault="00762DAC">
      <w:pPr>
        <w:spacing w:before="72"/>
        <w:sectPr w:rsidR="00762DAC" w:rsidRPr="00762DAC">
          <w:pgSz w:w="8390" w:h="11909"/>
          <w:pgMar w:top="1074" w:right="755" w:bottom="1110" w:left="1447" w:header="720" w:footer="720" w:gutter="0"/>
          <w:cols w:space="720"/>
          <w:noEndnote/>
        </w:sectPr>
      </w:pPr>
    </w:p>
    <w:p w:rsidR="00062BBF" w:rsidRDefault="004128FE">
      <w:pPr>
        <w:spacing w:before="396" w:after="108"/>
        <w:rPr>
          <w:rFonts w:ascii="Arial" w:hAnsi="Arial" w:cs="Arial"/>
          <w:b/>
          <w:bCs/>
          <w:spacing w:val="-2"/>
          <w:sz w:val="18"/>
          <w:szCs w:val="18"/>
        </w:rPr>
      </w:pPr>
      <w:r w:rsidRPr="004128FE">
        <w:rPr>
          <w:noProof/>
        </w:rPr>
        <w:lastRenderedPageBreak/>
        <w:pict>
          <v:shape id="_x0000_s1058" type="#_x0000_t202" style="position:absolute;margin-left:38.75pt;margin-top:50.4pt;width:341.55pt;height:18.9pt;z-index:251691008;mso-wrap-edited:f;mso-wrap-distance-left:0;mso-wrap-distance-right:0;mso-position-horizontal-relative:page;mso-position-vertical-relative:page" wrapcoords="-62 0 -62 21600 21662 21600 21662 0 -62 0" o:allowincell="f" filled="f" stroked="f">
            <v:textbox inset="0,0,0,0">
              <w:txbxContent>
                <w:p w:rsidR="00865066" w:rsidRDefault="00865066" w:rsidP="00885C3D">
                  <w:pPr>
                    <w:spacing w:before="36"/>
                    <w:rPr>
                      <w:rFonts w:ascii="Arial" w:hAnsi="Arial" w:cs="Arial"/>
                      <w:b/>
                      <w:bCs/>
                      <w:color w:val="809CB4"/>
                      <w:spacing w:val="8"/>
                      <w:sz w:val="12"/>
                      <w:szCs w:val="12"/>
                    </w:rPr>
                  </w:pPr>
                  <w:r w:rsidRPr="00A20810">
                    <w:rPr>
                      <w:rFonts w:ascii="FrutigerLTCom-Bold" w:hAnsi="FrutigerLTCom-Bold" w:cs="FrutigerLTCom-Bold"/>
                      <w:bCs/>
                    </w:rPr>
                    <w:t xml:space="preserve">18 </w:t>
                  </w:r>
                  <w:r>
                    <w:rPr>
                      <w:rFonts w:ascii="FrutigerLTCom-Bold" w:hAnsi="FrutigerLTCom-Bold" w:cs="FrutigerLTCom-Bold"/>
                      <w:b/>
                      <w:bCs/>
                      <w:color w:val="9FADB6"/>
                      <w:sz w:val="15"/>
                      <w:szCs w:val="15"/>
                    </w:rPr>
                    <w:t>V. LEVIES</w:t>
                  </w:r>
                </w:p>
              </w:txbxContent>
            </v:textbox>
            <w10:wrap type="through" anchorx="page" anchory="page"/>
          </v:shape>
        </w:pict>
      </w:r>
      <w:r w:rsidR="00062BBF">
        <w:rPr>
          <w:rFonts w:ascii="Arial" w:hAnsi="Arial" w:cs="Arial"/>
          <w:color w:val="008CCB"/>
          <w:spacing w:val="-26"/>
          <w:sz w:val="60"/>
          <w:szCs w:val="60"/>
        </w:rPr>
        <w:t xml:space="preserve">17 </w:t>
      </w:r>
      <w:r w:rsidR="00062BBF">
        <w:rPr>
          <w:rFonts w:ascii="Arial" w:hAnsi="Arial" w:cs="Arial"/>
          <w:b/>
          <w:bCs/>
          <w:spacing w:val="-2"/>
          <w:sz w:val="18"/>
          <w:szCs w:val="18"/>
        </w:rPr>
        <w:t>Statement of account</w:t>
      </w:r>
    </w:p>
    <w:p w:rsidR="00062BBF" w:rsidRDefault="00007063">
      <w:pPr>
        <w:jc w:val="center"/>
      </w:pPr>
      <w:r>
        <w:rPr>
          <w:noProof/>
        </w:rPr>
        <w:drawing>
          <wp:inline distT="0" distB="0" distL="0" distR="0">
            <wp:extent cx="3876675" cy="47625"/>
            <wp:effectExtent l="19050" t="0" r="9525" b="0"/>
            <wp:docPr id="13" name="图片 13"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5"/>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062BBF" w:rsidRDefault="00062BBF" w:rsidP="004A333A">
      <w:pPr>
        <w:numPr>
          <w:ilvl w:val="0"/>
          <w:numId w:val="19"/>
        </w:numPr>
        <w:spacing w:before="36" w:line="264" w:lineRule="atLeast"/>
        <w:ind w:right="216"/>
        <w:rPr>
          <w:rFonts w:ascii="Arial" w:hAnsi="Arial" w:cs="Arial"/>
          <w:spacing w:val="-2"/>
          <w:sz w:val="18"/>
          <w:szCs w:val="18"/>
        </w:rPr>
      </w:pPr>
      <w:r>
        <w:rPr>
          <w:rFonts w:ascii="Arial" w:hAnsi="Arial" w:cs="Arial"/>
          <w:spacing w:val="-2"/>
          <w:sz w:val="18"/>
          <w:szCs w:val="18"/>
        </w:rPr>
        <w:t>For each match subject to a levy, a detailed statement of account shall be drawn up by the Member in whose territory the match was played.</w:t>
      </w:r>
    </w:p>
    <w:p w:rsidR="00062BBF" w:rsidRDefault="00062BBF">
      <w:pPr>
        <w:rPr>
          <w:rFonts w:ascii="Arial" w:hAnsi="Arial" w:cs="Arial"/>
          <w:spacing w:val="-2"/>
          <w:sz w:val="18"/>
          <w:szCs w:val="18"/>
        </w:rPr>
      </w:pPr>
    </w:p>
    <w:p w:rsidR="00062BBF" w:rsidRDefault="00062BBF" w:rsidP="004A333A">
      <w:pPr>
        <w:numPr>
          <w:ilvl w:val="0"/>
          <w:numId w:val="19"/>
        </w:numPr>
        <w:spacing w:line="264" w:lineRule="atLeast"/>
        <w:ind w:right="360"/>
        <w:rPr>
          <w:rFonts w:ascii="Arial" w:hAnsi="Arial" w:cs="Arial"/>
          <w:spacing w:val="-2"/>
          <w:sz w:val="18"/>
          <w:szCs w:val="18"/>
        </w:rPr>
      </w:pPr>
      <w:r>
        <w:rPr>
          <w:rFonts w:ascii="Arial" w:hAnsi="Arial" w:cs="Arial"/>
          <w:spacing w:val="-2"/>
          <w:sz w:val="18"/>
          <w:szCs w:val="18"/>
        </w:rPr>
        <w:t xml:space="preserve">This statement shall contain all the requisite figures reflecting the entire income and any taxes or charges deducted </w:t>
      </w:r>
      <w:proofErr w:type="spellStart"/>
      <w:r>
        <w:rPr>
          <w:rFonts w:ascii="Arial" w:hAnsi="Arial" w:cs="Arial"/>
          <w:spacing w:val="-2"/>
          <w:sz w:val="18"/>
          <w:szCs w:val="18"/>
        </w:rPr>
        <w:t>therefrom</w:t>
      </w:r>
      <w:proofErr w:type="spellEnd"/>
      <w:r>
        <w:rPr>
          <w:rFonts w:ascii="Arial" w:hAnsi="Arial" w:cs="Arial"/>
          <w:spacing w:val="-2"/>
          <w:sz w:val="18"/>
          <w:szCs w:val="18"/>
        </w:rPr>
        <w:t>.</w:t>
      </w:r>
    </w:p>
    <w:p w:rsidR="00062BBF" w:rsidRDefault="00062BBF">
      <w:pPr>
        <w:rPr>
          <w:rFonts w:ascii="Arial" w:hAnsi="Arial" w:cs="Arial"/>
          <w:spacing w:val="-2"/>
          <w:sz w:val="18"/>
          <w:szCs w:val="18"/>
        </w:rPr>
      </w:pPr>
    </w:p>
    <w:p w:rsidR="00062BBF" w:rsidRDefault="00062BBF" w:rsidP="004A333A">
      <w:pPr>
        <w:numPr>
          <w:ilvl w:val="0"/>
          <w:numId w:val="19"/>
        </w:numPr>
        <w:spacing w:line="264" w:lineRule="atLeast"/>
        <w:ind w:right="72"/>
        <w:rPr>
          <w:rFonts w:ascii="Arial" w:hAnsi="Arial" w:cs="Arial"/>
          <w:spacing w:val="-2"/>
          <w:sz w:val="18"/>
          <w:szCs w:val="18"/>
        </w:rPr>
      </w:pPr>
      <w:r>
        <w:rPr>
          <w:rFonts w:ascii="Arial" w:hAnsi="Arial" w:cs="Arial"/>
          <w:spacing w:val="-2"/>
          <w:sz w:val="18"/>
          <w:szCs w:val="18"/>
        </w:rPr>
        <w:t>The statement of account and the amount due shall be sent to FIFA and all Members and Confederations concerned within 60 days of the date of the match.</w:t>
      </w:r>
    </w:p>
    <w:p w:rsidR="00062BBF" w:rsidRDefault="00062BBF">
      <w:pPr>
        <w:rPr>
          <w:rFonts w:ascii="Arial" w:hAnsi="Arial" w:cs="Arial"/>
          <w:spacing w:val="-2"/>
          <w:sz w:val="18"/>
          <w:szCs w:val="18"/>
        </w:rPr>
      </w:pPr>
    </w:p>
    <w:p w:rsidR="00062BBF" w:rsidRDefault="00062BBF" w:rsidP="004A333A">
      <w:pPr>
        <w:numPr>
          <w:ilvl w:val="0"/>
          <w:numId w:val="19"/>
        </w:numPr>
        <w:spacing w:line="264" w:lineRule="atLeast"/>
        <w:jc w:val="both"/>
        <w:rPr>
          <w:rFonts w:ascii="Arial" w:hAnsi="Arial" w:cs="Arial"/>
          <w:spacing w:val="-2"/>
          <w:sz w:val="18"/>
          <w:szCs w:val="18"/>
        </w:rPr>
      </w:pPr>
      <w:r>
        <w:rPr>
          <w:rFonts w:ascii="Arial" w:hAnsi="Arial" w:cs="Arial"/>
          <w:spacing w:val="-2"/>
          <w:sz w:val="18"/>
          <w:szCs w:val="18"/>
        </w:rPr>
        <w:t xml:space="preserve">Failure to conform </w:t>
      </w:r>
      <w:proofErr w:type="gramStart"/>
      <w:r>
        <w:rPr>
          <w:rFonts w:ascii="Arial" w:hAnsi="Arial" w:cs="Arial"/>
          <w:spacing w:val="-2"/>
          <w:sz w:val="18"/>
          <w:szCs w:val="18"/>
        </w:rPr>
        <w:t>with</w:t>
      </w:r>
      <w:proofErr w:type="gramEnd"/>
      <w:r>
        <w:rPr>
          <w:rFonts w:ascii="Arial" w:hAnsi="Arial" w:cs="Arial"/>
          <w:spacing w:val="-2"/>
          <w:sz w:val="18"/>
          <w:szCs w:val="18"/>
        </w:rPr>
        <w:t xml:space="preserve"> these requirements shall be punished in compliance </w:t>
      </w:r>
      <w:r>
        <w:rPr>
          <w:rFonts w:ascii="Arial" w:hAnsi="Arial" w:cs="Arial"/>
          <w:spacing w:val="-4"/>
          <w:sz w:val="18"/>
          <w:szCs w:val="18"/>
        </w:rPr>
        <w:t>with the sanctions provided for in these regulations, the FIFA Disciplinary Code</w:t>
      </w:r>
      <w:r>
        <w:rPr>
          <w:rFonts w:ascii="Arial" w:hAnsi="Arial" w:cs="Arial"/>
          <w:spacing w:val="-2"/>
          <w:sz w:val="18"/>
          <w:szCs w:val="18"/>
        </w:rPr>
        <w:t xml:space="preserve"> and the FIFA Statutes.</w:t>
      </w:r>
    </w:p>
    <w:p w:rsidR="00062BBF" w:rsidRDefault="00062BBF">
      <w:pPr>
        <w:spacing w:before="792"/>
        <w:rPr>
          <w:rFonts w:ascii="Arial" w:hAnsi="Arial" w:cs="Arial"/>
          <w:b/>
          <w:bCs/>
          <w:spacing w:val="-2"/>
          <w:sz w:val="18"/>
          <w:szCs w:val="18"/>
        </w:rPr>
      </w:pPr>
      <w:r>
        <w:rPr>
          <w:rFonts w:ascii="Arial" w:hAnsi="Arial" w:cs="Arial"/>
          <w:color w:val="008CCB"/>
          <w:spacing w:val="-26"/>
          <w:sz w:val="60"/>
          <w:szCs w:val="60"/>
        </w:rPr>
        <w:t xml:space="preserve">1 8 </w:t>
      </w:r>
      <w:r>
        <w:rPr>
          <w:rFonts w:ascii="Arial" w:hAnsi="Arial" w:cs="Arial"/>
          <w:b/>
          <w:bCs/>
          <w:spacing w:val="-2"/>
          <w:sz w:val="18"/>
          <w:szCs w:val="18"/>
        </w:rPr>
        <w:t>Minimum levy</w:t>
      </w:r>
    </w:p>
    <w:p w:rsidR="00062BBF" w:rsidRDefault="004128FE" w:rsidP="004A333A">
      <w:pPr>
        <w:numPr>
          <w:ilvl w:val="0"/>
          <w:numId w:val="20"/>
        </w:numPr>
        <w:spacing w:before="252" w:line="264" w:lineRule="atLeast"/>
        <w:ind w:right="216"/>
        <w:rPr>
          <w:rFonts w:ascii="Arial" w:hAnsi="Arial" w:cs="Arial"/>
          <w:spacing w:val="-2"/>
          <w:sz w:val="18"/>
          <w:szCs w:val="18"/>
        </w:rPr>
      </w:pPr>
      <w:r w:rsidRPr="004128FE">
        <w:rPr>
          <w:noProof/>
        </w:rPr>
        <w:pict>
          <v:line id="_x0000_s1059" style="position:absolute;left:0;text-align:left;z-index:251692032;mso-wrap-distance-left:0;mso-wrap-distance-right:0" from="6.15pt,9.35pt" to="311.5pt,9.35pt" o:allowincell="f" strokecolor="#00639b" strokeweight="2.9pt">
            <w10:wrap type="square"/>
          </v:line>
        </w:pict>
      </w:r>
      <w:r w:rsidR="00062BBF">
        <w:rPr>
          <w:rFonts w:ascii="Arial" w:hAnsi="Arial" w:cs="Arial"/>
          <w:spacing w:val="-2"/>
          <w:sz w:val="18"/>
          <w:szCs w:val="18"/>
        </w:rPr>
        <w:t>Irrespective of the financial outcome of the match, the contribution to be paid to FIFA shall be at least USD 400.</w:t>
      </w:r>
    </w:p>
    <w:p w:rsidR="00062BBF" w:rsidRDefault="00062BBF">
      <w:pPr>
        <w:rPr>
          <w:rFonts w:ascii="Arial" w:hAnsi="Arial" w:cs="Arial"/>
          <w:spacing w:val="-2"/>
          <w:sz w:val="18"/>
          <w:szCs w:val="18"/>
        </w:rPr>
      </w:pPr>
    </w:p>
    <w:p w:rsidR="00062BBF" w:rsidRDefault="00062BBF" w:rsidP="004A333A">
      <w:pPr>
        <w:numPr>
          <w:ilvl w:val="0"/>
          <w:numId w:val="20"/>
        </w:numPr>
        <w:spacing w:line="264" w:lineRule="atLeast"/>
        <w:ind w:right="360"/>
        <w:rPr>
          <w:rFonts w:ascii="Arial" w:hAnsi="Arial" w:cs="Arial"/>
          <w:spacing w:val="-2"/>
          <w:sz w:val="18"/>
          <w:szCs w:val="18"/>
        </w:rPr>
      </w:pPr>
      <w:r>
        <w:rPr>
          <w:rFonts w:ascii="Arial" w:hAnsi="Arial" w:cs="Arial"/>
          <w:spacing w:val="-2"/>
          <w:sz w:val="18"/>
          <w:szCs w:val="18"/>
        </w:rPr>
        <w:t>Confederations and Members may set their own minimum contribution independently of FIFA.</w:t>
      </w:r>
    </w:p>
    <w:p w:rsidR="00062BBF" w:rsidRDefault="00062BBF" w:rsidP="00B64546">
      <w:pPr>
        <w:spacing w:line="264" w:lineRule="atLeast"/>
        <w:ind w:right="360"/>
      </w:pPr>
    </w:p>
    <w:p w:rsidR="00B64546" w:rsidRDefault="00B64546" w:rsidP="00B64546">
      <w:pPr>
        <w:spacing w:line="264" w:lineRule="atLeast"/>
        <w:ind w:right="360"/>
      </w:pPr>
    </w:p>
    <w:p w:rsidR="00B64546" w:rsidRDefault="00B64546" w:rsidP="00B64546">
      <w:pPr>
        <w:spacing w:line="264" w:lineRule="atLeast"/>
        <w:ind w:right="360"/>
      </w:pPr>
    </w:p>
    <w:p w:rsidR="00B64546" w:rsidRDefault="00B64546" w:rsidP="00B64546">
      <w:pPr>
        <w:spacing w:line="264" w:lineRule="atLeast"/>
        <w:ind w:right="360"/>
      </w:pPr>
    </w:p>
    <w:p w:rsidR="00B64546" w:rsidRDefault="00B64546" w:rsidP="00B64546">
      <w:pPr>
        <w:spacing w:line="264" w:lineRule="atLeast"/>
        <w:ind w:right="360"/>
      </w:pPr>
    </w:p>
    <w:p w:rsidR="00B64546" w:rsidRDefault="00B64546" w:rsidP="00B64546">
      <w:pPr>
        <w:spacing w:line="264" w:lineRule="atLeast"/>
        <w:ind w:right="360"/>
      </w:pPr>
    </w:p>
    <w:p w:rsidR="00B64546" w:rsidRDefault="00B64546" w:rsidP="00B64546">
      <w:pPr>
        <w:spacing w:before="36"/>
        <w:rPr>
          <w:rFonts w:ascii="Arial" w:hAnsi="Arial" w:cs="Arial"/>
          <w:b/>
          <w:bCs/>
          <w:color w:val="809CB4"/>
          <w:spacing w:val="8"/>
          <w:sz w:val="12"/>
          <w:szCs w:val="12"/>
        </w:rPr>
      </w:pPr>
      <w:r w:rsidRPr="00A20810">
        <w:rPr>
          <w:rFonts w:ascii="FrutigerLTCom-Bold" w:hAnsi="FrutigerLTCom-Bold" w:cs="FrutigerLTCom-Bold"/>
          <w:bCs/>
        </w:rPr>
        <w:lastRenderedPageBreak/>
        <w:t xml:space="preserve">18 </w:t>
      </w:r>
      <w:r>
        <w:rPr>
          <w:rFonts w:ascii="FrutigerLTCom-Bold" w:hAnsi="FrutigerLTCom-Bold" w:cs="FrutigerLTCom-Bold"/>
          <w:b/>
          <w:bCs/>
          <w:color w:val="9FADB6"/>
          <w:sz w:val="15"/>
          <w:szCs w:val="15"/>
        </w:rPr>
        <w:t>V.</w:t>
      </w:r>
      <w:r w:rsidR="00D22CC8">
        <w:rPr>
          <w:rFonts w:ascii="FrutigerLTCom-Bold" w:hAnsi="FrutigerLTCom-Bold" w:cs="FrutigerLTCom-Bold" w:hint="eastAsia"/>
          <w:b/>
          <w:bCs/>
          <w:color w:val="9FADB6"/>
          <w:sz w:val="15"/>
          <w:szCs w:val="15"/>
        </w:rPr>
        <w:t>税费</w:t>
      </w:r>
    </w:p>
    <w:p w:rsidR="00B64546" w:rsidRDefault="00B64546" w:rsidP="00B64546">
      <w:pPr>
        <w:spacing w:line="264" w:lineRule="atLeast"/>
        <w:ind w:right="360"/>
      </w:pPr>
    </w:p>
    <w:p w:rsidR="00B64546" w:rsidRDefault="00B64546" w:rsidP="00B64546">
      <w:pPr>
        <w:spacing w:line="264" w:lineRule="atLeast"/>
        <w:ind w:right="360"/>
      </w:pPr>
    </w:p>
    <w:p w:rsidR="00B64546" w:rsidRPr="00B64546" w:rsidRDefault="00B64546" w:rsidP="00B64546">
      <w:pPr>
        <w:ind w:firstLineChars="49" w:firstLine="103"/>
        <w:rPr>
          <w:b/>
          <w:sz w:val="21"/>
          <w:szCs w:val="21"/>
        </w:rPr>
      </w:pPr>
      <w:r w:rsidRPr="00B64546">
        <w:rPr>
          <w:rFonts w:hint="eastAsia"/>
          <w:b/>
          <w:sz w:val="21"/>
          <w:szCs w:val="21"/>
        </w:rPr>
        <w:t>第十七条</w:t>
      </w:r>
      <w:r w:rsidRPr="00B64546">
        <w:rPr>
          <w:rFonts w:hint="eastAsia"/>
          <w:b/>
          <w:sz w:val="21"/>
          <w:szCs w:val="21"/>
        </w:rPr>
        <w:t xml:space="preserve"> </w:t>
      </w:r>
      <w:r w:rsidRPr="00B64546">
        <w:rPr>
          <w:rFonts w:hint="eastAsia"/>
          <w:b/>
          <w:sz w:val="21"/>
          <w:szCs w:val="21"/>
        </w:rPr>
        <w:t>财务报表</w:t>
      </w:r>
    </w:p>
    <w:p w:rsidR="00B64546" w:rsidRDefault="00B64546" w:rsidP="00B64546">
      <w:pPr>
        <w:spacing w:line="264" w:lineRule="atLeast"/>
        <w:ind w:right="360"/>
      </w:pPr>
      <w:r w:rsidRPr="00B64546">
        <w:rPr>
          <w:noProof/>
        </w:rPr>
        <w:drawing>
          <wp:inline distT="0" distB="0" distL="0" distR="0">
            <wp:extent cx="3876675" cy="47625"/>
            <wp:effectExtent l="19050" t="0" r="9525" b="0"/>
            <wp:docPr id="210" name="图片 13"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5"/>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B64546" w:rsidRDefault="00B64546" w:rsidP="00B64546">
      <w:pPr>
        <w:spacing w:line="264" w:lineRule="atLeast"/>
        <w:ind w:right="360"/>
      </w:pPr>
    </w:p>
    <w:p w:rsidR="00B64546" w:rsidRDefault="000B158F" w:rsidP="00D22CC8">
      <w:pPr>
        <w:pStyle w:val="a6"/>
        <w:numPr>
          <w:ilvl w:val="0"/>
          <w:numId w:val="115"/>
        </w:numPr>
        <w:autoSpaceDE/>
        <w:autoSpaceDN/>
        <w:spacing w:line="360" w:lineRule="auto"/>
        <w:ind w:firstLineChars="0"/>
        <w:jc w:val="both"/>
        <w:rPr>
          <w:rFonts w:asciiTheme="minorEastAsia" w:hAnsiTheme="minorEastAsia"/>
          <w:sz w:val="21"/>
          <w:szCs w:val="21"/>
        </w:rPr>
      </w:pPr>
      <w:r>
        <w:rPr>
          <w:rFonts w:asciiTheme="minorEastAsia" w:hAnsiTheme="minorEastAsia" w:hint="eastAsia"/>
          <w:sz w:val="21"/>
          <w:szCs w:val="21"/>
        </w:rPr>
        <w:t>对于需要缴纳税费的每场国际比赛，举</w:t>
      </w:r>
      <w:r w:rsidR="00B64546" w:rsidRPr="00B73E20">
        <w:rPr>
          <w:rFonts w:asciiTheme="minorEastAsia" w:hAnsiTheme="minorEastAsia" w:hint="eastAsia"/>
          <w:sz w:val="21"/>
          <w:szCs w:val="21"/>
        </w:rPr>
        <w:t>办</w:t>
      </w:r>
      <w:r>
        <w:rPr>
          <w:rFonts w:asciiTheme="minorEastAsia" w:hAnsiTheme="minorEastAsia" w:hint="eastAsia"/>
          <w:sz w:val="21"/>
          <w:szCs w:val="21"/>
        </w:rPr>
        <w:t>比赛的</w:t>
      </w:r>
      <w:r w:rsidR="00B64546" w:rsidRPr="00B73E20">
        <w:rPr>
          <w:rFonts w:asciiTheme="minorEastAsia" w:hAnsiTheme="minorEastAsia" w:hint="eastAsia"/>
          <w:sz w:val="21"/>
          <w:szCs w:val="21"/>
        </w:rPr>
        <w:t>会员协会应准备详细的账目表。</w:t>
      </w:r>
    </w:p>
    <w:p w:rsidR="00B73E20" w:rsidRPr="000B158F" w:rsidRDefault="00B73E20" w:rsidP="00D22CC8">
      <w:pPr>
        <w:autoSpaceDE/>
        <w:autoSpaceDN/>
        <w:spacing w:line="360" w:lineRule="auto"/>
        <w:jc w:val="both"/>
        <w:rPr>
          <w:rFonts w:asciiTheme="minorEastAsia" w:hAnsiTheme="minorEastAsia"/>
          <w:sz w:val="21"/>
          <w:szCs w:val="21"/>
        </w:rPr>
      </w:pPr>
    </w:p>
    <w:p w:rsidR="00B64546" w:rsidRDefault="00B64546" w:rsidP="00D22CC8">
      <w:pPr>
        <w:pStyle w:val="a6"/>
        <w:numPr>
          <w:ilvl w:val="0"/>
          <w:numId w:val="115"/>
        </w:numPr>
        <w:autoSpaceDE/>
        <w:autoSpaceDN/>
        <w:spacing w:line="360" w:lineRule="auto"/>
        <w:ind w:firstLineChars="0"/>
        <w:jc w:val="both"/>
        <w:rPr>
          <w:rFonts w:asciiTheme="minorEastAsia" w:hAnsiTheme="minorEastAsia"/>
          <w:sz w:val="21"/>
          <w:szCs w:val="21"/>
        </w:rPr>
      </w:pPr>
      <w:r w:rsidRPr="00B73E20">
        <w:rPr>
          <w:rFonts w:asciiTheme="minorEastAsia" w:hAnsiTheme="minorEastAsia" w:hint="eastAsia"/>
          <w:sz w:val="21"/>
          <w:szCs w:val="21"/>
        </w:rPr>
        <w:t>该账目表应包括</w:t>
      </w:r>
      <w:r w:rsidR="000B158F">
        <w:rPr>
          <w:rFonts w:asciiTheme="minorEastAsia" w:hAnsiTheme="minorEastAsia" w:hint="eastAsia"/>
          <w:sz w:val="21"/>
          <w:szCs w:val="21"/>
        </w:rPr>
        <w:t>赛事</w:t>
      </w:r>
      <w:r w:rsidRPr="00B73E20">
        <w:rPr>
          <w:rFonts w:asciiTheme="minorEastAsia" w:hAnsiTheme="minorEastAsia" w:hint="eastAsia"/>
          <w:sz w:val="21"/>
          <w:szCs w:val="21"/>
        </w:rPr>
        <w:t>所有</w:t>
      </w:r>
      <w:r w:rsidR="000B158F">
        <w:rPr>
          <w:rFonts w:asciiTheme="minorEastAsia" w:hAnsiTheme="minorEastAsia" w:hint="eastAsia"/>
          <w:sz w:val="21"/>
          <w:szCs w:val="21"/>
        </w:rPr>
        <w:t>方面</w:t>
      </w:r>
      <w:r w:rsidRPr="00B73E20">
        <w:rPr>
          <w:rFonts w:asciiTheme="minorEastAsia" w:hAnsiTheme="minorEastAsia" w:hint="eastAsia"/>
          <w:sz w:val="21"/>
          <w:szCs w:val="21"/>
        </w:rPr>
        <w:t>收入的数额</w:t>
      </w:r>
      <w:r w:rsidR="000B158F">
        <w:rPr>
          <w:rFonts w:asciiTheme="minorEastAsia" w:hAnsiTheme="minorEastAsia" w:hint="eastAsia"/>
          <w:sz w:val="21"/>
          <w:szCs w:val="21"/>
        </w:rPr>
        <w:t>，以及</w:t>
      </w:r>
      <w:r w:rsidRPr="00B73E20">
        <w:rPr>
          <w:rFonts w:asciiTheme="minorEastAsia" w:hAnsiTheme="minorEastAsia" w:hint="eastAsia"/>
          <w:sz w:val="21"/>
          <w:szCs w:val="21"/>
        </w:rPr>
        <w:t>从</w:t>
      </w:r>
      <w:r w:rsidR="000B158F">
        <w:rPr>
          <w:rFonts w:asciiTheme="minorEastAsia" w:hAnsiTheme="minorEastAsia" w:hint="eastAsia"/>
          <w:sz w:val="21"/>
          <w:szCs w:val="21"/>
        </w:rPr>
        <w:t>其中扣除</w:t>
      </w:r>
      <w:r w:rsidRPr="00B73E20">
        <w:rPr>
          <w:rFonts w:asciiTheme="minorEastAsia" w:hAnsiTheme="minorEastAsia" w:hint="eastAsia"/>
          <w:sz w:val="21"/>
          <w:szCs w:val="21"/>
        </w:rPr>
        <w:t>的税费</w:t>
      </w:r>
      <w:r w:rsidR="000B158F">
        <w:rPr>
          <w:rFonts w:asciiTheme="minorEastAsia" w:hAnsiTheme="minorEastAsia" w:hint="eastAsia"/>
          <w:sz w:val="21"/>
          <w:szCs w:val="21"/>
        </w:rPr>
        <w:t>和相关经费的</w:t>
      </w:r>
      <w:r w:rsidRPr="00B73E20">
        <w:rPr>
          <w:rFonts w:asciiTheme="minorEastAsia" w:hAnsiTheme="minorEastAsia" w:hint="eastAsia"/>
          <w:sz w:val="21"/>
          <w:szCs w:val="21"/>
        </w:rPr>
        <w:t>数额。</w:t>
      </w:r>
    </w:p>
    <w:p w:rsidR="00B73E20" w:rsidRPr="00B73E20" w:rsidRDefault="00B73E20" w:rsidP="00D22CC8">
      <w:pPr>
        <w:autoSpaceDE/>
        <w:autoSpaceDN/>
        <w:spacing w:line="360" w:lineRule="auto"/>
        <w:jc w:val="both"/>
        <w:rPr>
          <w:rFonts w:asciiTheme="minorEastAsia" w:hAnsiTheme="minorEastAsia"/>
          <w:sz w:val="21"/>
          <w:szCs w:val="21"/>
        </w:rPr>
      </w:pPr>
    </w:p>
    <w:p w:rsidR="00B64546" w:rsidRDefault="000B158F" w:rsidP="00D22CC8">
      <w:pPr>
        <w:pStyle w:val="a6"/>
        <w:numPr>
          <w:ilvl w:val="0"/>
          <w:numId w:val="115"/>
        </w:numPr>
        <w:autoSpaceDE/>
        <w:autoSpaceDN/>
        <w:spacing w:line="360" w:lineRule="auto"/>
        <w:ind w:firstLineChars="0"/>
        <w:jc w:val="both"/>
        <w:rPr>
          <w:rFonts w:asciiTheme="minorEastAsia" w:hAnsiTheme="minorEastAsia"/>
          <w:sz w:val="21"/>
          <w:szCs w:val="21"/>
        </w:rPr>
      </w:pPr>
      <w:r>
        <w:rPr>
          <w:rFonts w:asciiTheme="minorEastAsia" w:hAnsiTheme="minorEastAsia" w:hint="eastAsia"/>
          <w:sz w:val="21"/>
          <w:szCs w:val="21"/>
        </w:rPr>
        <w:t>账目表和应缴纳给国际足联、</w:t>
      </w:r>
      <w:r w:rsidR="00B64546" w:rsidRPr="00B73E20">
        <w:rPr>
          <w:rFonts w:asciiTheme="minorEastAsia" w:hAnsiTheme="minorEastAsia" w:hint="eastAsia"/>
          <w:sz w:val="21"/>
          <w:szCs w:val="21"/>
        </w:rPr>
        <w:t>所有有关会员协会和</w:t>
      </w:r>
      <w:proofErr w:type="gramStart"/>
      <w:r w:rsidR="00B64546" w:rsidRPr="00B73E20">
        <w:rPr>
          <w:rFonts w:asciiTheme="minorEastAsia" w:hAnsiTheme="minorEastAsia" w:hint="eastAsia"/>
          <w:sz w:val="21"/>
          <w:szCs w:val="21"/>
        </w:rPr>
        <w:t>洲足联</w:t>
      </w:r>
      <w:proofErr w:type="gramEnd"/>
      <w:r w:rsidR="00B64546" w:rsidRPr="00B73E20">
        <w:rPr>
          <w:rFonts w:asciiTheme="minorEastAsia" w:hAnsiTheme="minorEastAsia" w:hint="eastAsia"/>
          <w:sz w:val="21"/>
          <w:szCs w:val="21"/>
        </w:rPr>
        <w:t>的相关税费应在比赛日后60天</w:t>
      </w:r>
      <w:r>
        <w:rPr>
          <w:rFonts w:asciiTheme="minorEastAsia" w:hAnsiTheme="minorEastAsia" w:hint="eastAsia"/>
          <w:sz w:val="21"/>
          <w:szCs w:val="21"/>
        </w:rPr>
        <w:t>内</w:t>
      </w:r>
      <w:r w:rsidR="00B64546" w:rsidRPr="00B73E20">
        <w:rPr>
          <w:rFonts w:asciiTheme="minorEastAsia" w:hAnsiTheme="minorEastAsia" w:hint="eastAsia"/>
          <w:sz w:val="21"/>
          <w:szCs w:val="21"/>
        </w:rPr>
        <w:t>提交和缴纳。</w:t>
      </w:r>
    </w:p>
    <w:p w:rsidR="00B73E20" w:rsidRPr="00B73E20" w:rsidRDefault="00B73E20" w:rsidP="00D22CC8">
      <w:pPr>
        <w:autoSpaceDE/>
        <w:autoSpaceDN/>
        <w:spacing w:line="360" w:lineRule="auto"/>
        <w:jc w:val="both"/>
        <w:rPr>
          <w:rFonts w:asciiTheme="minorEastAsia" w:hAnsiTheme="minorEastAsia"/>
          <w:sz w:val="21"/>
          <w:szCs w:val="21"/>
        </w:rPr>
      </w:pPr>
    </w:p>
    <w:p w:rsidR="00B64546" w:rsidRPr="00B73E20" w:rsidRDefault="00B64546" w:rsidP="00D22CC8">
      <w:pPr>
        <w:pStyle w:val="a6"/>
        <w:numPr>
          <w:ilvl w:val="0"/>
          <w:numId w:val="115"/>
        </w:numPr>
        <w:autoSpaceDE/>
        <w:autoSpaceDN/>
        <w:spacing w:line="360" w:lineRule="auto"/>
        <w:ind w:firstLineChars="0"/>
        <w:jc w:val="both"/>
        <w:rPr>
          <w:rFonts w:asciiTheme="minorEastAsia" w:hAnsiTheme="minorEastAsia"/>
          <w:sz w:val="21"/>
          <w:szCs w:val="21"/>
        </w:rPr>
      </w:pPr>
      <w:r w:rsidRPr="00B73E20">
        <w:rPr>
          <w:rFonts w:asciiTheme="minorEastAsia" w:hAnsiTheme="minorEastAsia" w:hint="eastAsia"/>
          <w:sz w:val="21"/>
          <w:szCs w:val="21"/>
        </w:rPr>
        <w:t>未遵守本条</w:t>
      </w:r>
      <w:r w:rsidR="00A240D4">
        <w:rPr>
          <w:rFonts w:asciiTheme="minorEastAsia" w:hAnsiTheme="minorEastAsia" w:hint="eastAsia"/>
          <w:sz w:val="21"/>
          <w:szCs w:val="21"/>
        </w:rPr>
        <w:t>所</w:t>
      </w:r>
      <w:r w:rsidRPr="00B73E20">
        <w:rPr>
          <w:rFonts w:asciiTheme="minorEastAsia" w:hAnsiTheme="minorEastAsia" w:hint="eastAsia"/>
          <w:sz w:val="21"/>
          <w:szCs w:val="21"/>
        </w:rPr>
        <w:t>要求</w:t>
      </w:r>
      <w:r w:rsidR="00A240D4">
        <w:rPr>
          <w:rFonts w:asciiTheme="minorEastAsia" w:hAnsiTheme="minorEastAsia" w:hint="eastAsia"/>
          <w:sz w:val="21"/>
          <w:szCs w:val="21"/>
        </w:rPr>
        <w:t>事项，</w:t>
      </w:r>
      <w:r w:rsidRPr="00B73E20">
        <w:rPr>
          <w:rFonts w:asciiTheme="minorEastAsia" w:hAnsiTheme="minorEastAsia" w:hint="eastAsia"/>
          <w:sz w:val="21"/>
          <w:szCs w:val="21"/>
        </w:rPr>
        <w:t>将根据本规程、国际足联纪律准则以及国际足联章程进行处罚。</w:t>
      </w:r>
    </w:p>
    <w:p w:rsidR="00B73E20" w:rsidRDefault="00B73E20" w:rsidP="00D22CC8">
      <w:pPr>
        <w:spacing w:line="360" w:lineRule="auto"/>
        <w:ind w:right="360"/>
      </w:pPr>
    </w:p>
    <w:p w:rsidR="00B73E20" w:rsidRPr="00B73E20" w:rsidRDefault="00B73E20" w:rsidP="00D22CC8">
      <w:pPr>
        <w:spacing w:line="360" w:lineRule="auto"/>
        <w:ind w:firstLineChars="49" w:firstLine="103"/>
        <w:rPr>
          <w:b/>
          <w:sz w:val="21"/>
          <w:szCs w:val="21"/>
        </w:rPr>
      </w:pPr>
      <w:r w:rsidRPr="00B73E20">
        <w:rPr>
          <w:rFonts w:hint="eastAsia"/>
          <w:b/>
          <w:sz w:val="21"/>
          <w:szCs w:val="21"/>
        </w:rPr>
        <w:t>第十八条</w:t>
      </w:r>
      <w:r w:rsidRPr="00B73E20">
        <w:rPr>
          <w:rFonts w:hint="eastAsia"/>
          <w:b/>
          <w:sz w:val="21"/>
          <w:szCs w:val="21"/>
        </w:rPr>
        <w:t xml:space="preserve"> </w:t>
      </w:r>
      <w:r w:rsidRPr="00B73E20">
        <w:rPr>
          <w:rFonts w:hint="eastAsia"/>
          <w:b/>
          <w:sz w:val="21"/>
          <w:szCs w:val="21"/>
        </w:rPr>
        <w:t>最少税费</w:t>
      </w:r>
    </w:p>
    <w:p w:rsidR="00B73E20" w:rsidRDefault="00B73E20" w:rsidP="00D22CC8">
      <w:pPr>
        <w:spacing w:line="360" w:lineRule="auto"/>
        <w:ind w:right="360"/>
      </w:pPr>
      <w:r w:rsidRPr="00B73E20">
        <w:rPr>
          <w:noProof/>
        </w:rPr>
        <w:drawing>
          <wp:inline distT="0" distB="0" distL="0" distR="0">
            <wp:extent cx="3876675" cy="47625"/>
            <wp:effectExtent l="19050" t="0" r="9525" b="0"/>
            <wp:docPr id="211" name="图片 13"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5"/>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B73E20" w:rsidRDefault="00B73E20" w:rsidP="00D22CC8">
      <w:pPr>
        <w:spacing w:line="360" w:lineRule="auto"/>
        <w:ind w:right="360"/>
      </w:pPr>
    </w:p>
    <w:p w:rsidR="00B73E20" w:rsidRPr="00B73E20" w:rsidRDefault="00A240D4" w:rsidP="00D22CC8">
      <w:pPr>
        <w:pStyle w:val="a6"/>
        <w:numPr>
          <w:ilvl w:val="0"/>
          <w:numId w:val="116"/>
        </w:numPr>
        <w:autoSpaceDE/>
        <w:autoSpaceDN/>
        <w:spacing w:line="360" w:lineRule="auto"/>
        <w:ind w:firstLineChars="0"/>
        <w:jc w:val="both"/>
        <w:rPr>
          <w:rFonts w:asciiTheme="minorEastAsia" w:hAnsiTheme="minorEastAsia"/>
          <w:sz w:val="21"/>
          <w:szCs w:val="21"/>
        </w:rPr>
      </w:pPr>
      <w:r>
        <w:rPr>
          <w:rFonts w:asciiTheme="minorEastAsia" w:hAnsiTheme="minorEastAsia" w:hint="eastAsia"/>
          <w:sz w:val="21"/>
          <w:szCs w:val="21"/>
        </w:rPr>
        <w:t>无论比赛财务收入结果如何，应缴纳给国际足联至少</w:t>
      </w:r>
      <w:r w:rsidR="00B73E20" w:rsidRPr="00B73E20">
        <w:rPr>
          <w:rFonts w:asciiTheme="minorEastAsia" w:hAnsiTheme="minorEastAsia" w:hint="eastAsia"/>
          <w:sz w:val="21"/>
          <w:szCs w:val="21"/>
        </w:rPr>
        <w:t>400美元</w:t>
      </w:r>
      <w:r>
        <w:rPr>
          <w:rFonts w:asciiTheme="minorEastAsia" w:hAnsiTheme="minorEastAsia" w:hint="eastAsia"/>
          <w:sz w:val="21"/>
          <w:szCs w:val="21"/>
        </w:rPr>
        <w:t>的税费</w:t>
      </w:r>
      <w:r w:rsidR="00B73E20" w:rsidRPr="00B73E20">
        <w:rPr>
          <w:rFonts w:asciiTheme="minorEastAsia" w:hAnsiTheme="minorEastAsia" w:hint="eastAsia"/>
          <w:sz w:val="21"/>
          <w:szCs w:val="21"/>
        </w:rPr>
        <w:t>。</w:t>
      </w:r>
    </w:p>
    <w:p w:rsidR="00B73E20" w:rsidRPr="00B73E20" w:rsidRDefault="00B73E20" w:rsidP="00D22CC8">
      <w:pPr>
        <w:autoSpaceDE/>
        <w:autoSpaceDN/>
        <w:spacing w:line="360" w:lineRule="auto"/>
        <w:jc w:val="both"/>
        <w:rPr>
          <w:rFonts w:asciiTheme="minorEastAsia" w:hAnsiTheme="minorEastAsia"/>
          <w:sz w:val="21"/>
          <w:szCs w:val="21"/>
        </w:rPr>
      </w:pPr>
    </w:p>
    <w:p w:rsidR="00B73E20" w:rsidRPr="00B73E20" w:rsidRDefault="00B73E20" w:rsidP="00D22CC8">
      <w:pPr>
        <w:pStyle w:val="a6"/>
        <w:numPr>
          <w:ilvl w:val="0"/>
          <w:numId w:val="116"/>
        </w:numPr>
        <w:autoSpaceDE/>
        <w:autoSpaceDN/>
        <w:spacing w:line="360" w:lineRule="auto"/>
        <w:ind w:firstLineChars="0"/>
        <w:jc w:val="both"/>
        <w:rPr>
          <w:rFonts w:asciiTheme="minorEastAsia" w:hAnsiTheme="minorEastAsia"/>
          <w:sz w:val="21"/>
          <w:szCs w:val="21"/>
        </w:rPr>
      </w:pPr>
      <w:r w:rsidRPr="00B73E20">
        <w:rPr>
          <w:rFonts w:asciiTheme="minorEastAsia" w:hAnsiTheme="minorEastAsia" w:hint="eastAsia"/>
          <w:sz w:val="21"/>
          <w:szCs w:val="21"/>
        </w:rPr>
        <w:t>各洲足联和会员协会可</w:t>
      </w:r>
      <w:r w:rsidR="00A240D4">
        <w:rPr>
          <w:rFonts w:asciiTheme="minorEastAsia" w:hAnsiTheme="minorEastAsia" w:hint="eastAsia"/>
          <w:sz w:val="21"/>
          <w:szCs w:val="21"/>
        </w:rPr>
        <w:t>独立于国际足联制定其各自</w:t>
      </w:r>
      <w:r w:rsidRPr="00B73E20">
        <w:rPr>
          <w:rFonts w:asciiTheme="minorEastAsia" w:hAnsiTheme="minorEastAsia" w:hint="eastAsia"/>
          <w:sz w:val="21"/>
          <w:szCs w:val="21"/>
        </w:rPr>
        <w:t>最少税费</w:t>
      </w:r>
      <w:r w:rsidR="00A240D4">
        <w:rPr>
          <w:rFonts w:asciiTheme="minorEastAsia" w:hAnsiTheme="minorEastAsia" w:hint="eastAsia"/>
          <w:sz w:val="21"/>
          <w:szCs w:val="21"/>
        </w:rPr>
        <w:t>收取</w:t>
      </w:r>
      <w:r w:rsidRPr="00B73E20">
        <w:rPr>
          <w:rFonts w:asciiTheme="minorEastAsia" w:hAnsiTheme="minorEastAsia" w:hint="eastAsia"/>
          <w:sz w:val="21"/>
          <w:szCs w:val="21"/>
        </w:rPr>
        <w:t>标准。</w:t>
      </w:r>
    </w:p>
    <w:p w:rsidR="00B73E20" w:rsidRPr="00B73E20" w:rsidRDefault="00B73E20" w:rsidP="00B64546">
      <w:pPr>
        <w:spacing w:line="264" w:lineRule="atLeast"/>
        <w:ind w:right="360"/>
        <w:sectPr w:rsidR="00B73E20" w:rsidRPr="00B73E20">
          <w:pgSz w:w="8390" w:h="11909"/>
          <w:pgMar w:top="995" w:right="724" w:bottom="1110" w:left="1365" w:header="720" w:footer="720" w:gutter="0"/>
          <w:cols w:space="720"/>
          <w:noEndnote/>
        </w:sectPr>
      </w:pPr>
    </w:p>
    <w:p w:rsidR="00062BBF" w:rsidRDefault="00062BBF">
      <w:pPr>
        <w:tabs>
          <w:tab w:val="left" w:pos="6093"/>
        </w:tabs>
        <w:spacing w:before="36"/>
        <w:ind w:left="3024"/>
        <w:rPr>
          <w:rFonts w:ascii="Arial" w:hAnsi="Arial" w:cs="Arial"/>
          <w:b/>
          <w:bCs/>
          <w:color w:val="809CB4"/>
          <w:sz w:val="14"/>
          <w:szCs w:val="14"/>
        </w:rPr>
      </w:pPr>
      <w:r>
        <w:rPr>
          <w:rFonts w:ascii="Arial" w:hAnsi="Arial" w:cs="Arial"/>
          <w:b/>
          <w:bCs/>
          <w:color w:val="809BB4"/>
          <w:sz w:val="14"/>
          <w:szCs w:val="14"/>
        </w:rPr>
        <w:lastRenderedPageBreak/>
        <w:t xml:space="preserve">VI. </w:t>
      </w:r>
      <w:r>
        <w:rPr>
          <w:rFonts w:ascii="Arial" w:hAnsi="Arial" w:cs="Arial"/>
          <w:b/>
          <w:bCs/>
          <w:color w:val="809CB4"/>
          <w:sz w:val="14"/>
          <w:szCs w:val="14"/>
        </w:rPr>
        <w:t xml:space="preserve">SANCTIONS </w:t>
      </w:r>
      <w:r>
        <w:rPr>
          <w:rFonts w:ascii="Arial" w:hAnsi="Arial" w:cs="Arial"/>
          <w:b/>
          <w:bCs/>
          <w:color w:val="809BB4"/>
          <w:sz w:val="14"/>
          <w:szCs w:val="14"/>
        </w:rPr>
        <w:t xml:space="preserve">/ </w:t>
      </w:r>
      <w:r>
        <w:rPr>
          <w:rFonts w:ascii="Arial" w:hAnsi="Arial" w:cs="Arial"/>
          <w:b/>
          <w:bCs/>
          <w:color w:val="809CB4"/>
          <w:sz w:val="14"/>
          <w:szCs w:val="14"/>
        </w:rPr>
        <w:t>VII. FINAL PROVISIONS</w:t>
      </w:r>
      <w:r>
        <w:rPr>
          <w:rFonts w:ascii="Arial" w:hAnsi="Arial" w:cs="Arial"/>
          <w:b/>
          <w:bCs/>
          <w:color w:val="809CB4"/>
          <w:sz w:val="14"/>
          <w:szCs w:val="14"/>
        </w:rPr>
        <w:tab/>
      </w:r>
      <w:r w:rsidRPr="00A20810">
        <w:rPr>
          <w:rFonts w:ascii="Arial" w:hAnsi="Arial" w:cs="Arial"/>
          <w:bCs/>
        </w:rPr>
        <w:t>19</w:t>
      </w:r>
    </w:p>
    <w:p w:rsidR="00062BBF" w:rsidRDefault="00062BBF">
      <w:pPr>
        <w:spacing w:before="468" w:after="108"/>
        <w:ind w:left="72"/>
        <w:rPr>
          <w:rFonts w:ascii="Arial" w:hAnsi="Arial" w:cs="Arial"/>
          <w:b/>
          <w:bCs/>
          <w:spacing w:val="-2"/>
          <w:sz w:val="18"/>
          <w:szCs w:val="18"/>
        </w:rPr>
      </w:pPr>
      <w:r>
        <w:rPr>
          <w:rFonts w:ascii="Arial" w:hAnsi="Arial" w:cs="Arial"/>
          <w:color w:val="008CCB"/>
          <w:spacing w:val="-26"/>
          <w:sz w:val="60"/>
          <w:szCs w:val="60"/>
        </w:rPr>
        <w:t xml:space="preserve">1 9 </w:t>
      </w:r>
      <w:r>
        <w:rPr>
          <w:rFonts w:ascii="Arial" w:hAnsi="Arial" w:cs="Arial"/>
          <w:b/>
          <w:bCs/>
          <w:spacing w:val="-2"/>
          <w:sz w:val="18"/>
          <w:szCs w:val="18"/>
        </w:rPr>
        <w:t>Sanctions</w:t>
      </w:r>
    </w:p>
    <w:p w:rsidR="00062BBF" w:rsidRDefault="00007063">
      <w:pPr>
        <w:ind w:left="144"/>
      </w:pPr>
      <w:r>
        <w:rPr>
          <w:noProof/>
        </w:rPr>
        <w:drawing>
          <wp:inline distT="0" distB="0" distL="0" distR="0">
            <wp:extent cx="1114425" cy="47625"/>
            <wp:effectExtent l="19050" t="0" r="9525" b="0"/>
            <wp:docPr id="14" name="图片 14" descr="_Pi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Pic47"/>
                    <pic:cNvPicPr>
                      <a:picLocks noChangeAspect="1" noChangeArrowheads="1"/>
                    </pic:cNvPicPr>
                  </pic:nvPicPr>
                  <pic:blipFill>
                    <a:blip r:embed="rId14"/>
                    <a:srcRect/>
                    <a:stretch>
                      <a:fillRect/>
                    </a:stretch>
                  </pic:blipFill>
                  <pic:spPr bwMode="auto">
                    <a:xfrm>
                      <a:off x="0" y="0"/>
                      <a:ext cx="1114425" cy="47625"/>
                    </a:xfrm>
                    <a:prstGeom prst="rect">
                      <a:avLst/>
                    </a:prstGeom>
                    <a:noFill/>
                    <a:ln w="9525">
                      <a:noFill/>
                      <a:miter lim="800000"/>
                      <a:headEnd/>
                      <a:tailEnd/>
                    </a:ln>
                  </pic:spPr>
                </pic:pic>
              </a:graphicData>
            </a:graphic>
          </wp:inline>
        </w:drawing>
      </w:r>
    </w:p>
    <w:p w:rsidR="00062BBF" w:rsidRDefault="004128FE" w:rsidP="004A333A">
      <w:pPr>
        <w:numPr>
          <w:ilvl w:val="0"/>
          <w:numId w:val="21"/>
        </w:numPr>
        <w:spacing w:before="36" w:line="264" w:lineRule="atLeast"/>
        <w:rPr>
          <w:rFonts w:ascii="Arial" w:hAnsi="Arial" w:cs="Arial"/>
          <w:spacing w:val="-2"/>
          <w:sz w:val="18"/>
          <w:szCs w:val="18"/>
        </w:rPr>
      </w:pPr>
      <w:r w:rsidRPr="004128FE">
        <w:rPr>
          <w:noProof/>
        </w:rPr>
        <w:pict>
          <v:line id="_x0000_s1060" style="position:absolute;left:0;text-align:left;z-index:251693056;mso-wrap-distance-left:0;mso-wrap-distance-right:0" from="98.3pt,-1.7pt" to="312.95pt,-1.7pt" o:allowincell="f" strokecolor="#0071ab" strokeweight="2.9pt">
            <w10:wrap type="square"/>
          </v:line>
        </w:pict>
      </w:r>
      <w:r w:rsidR="00062BBF">
        <w:rPr>
          <w:rFonts w:ascii="Arial" w:hAnsi="Arial" w:cs="Arial"/>
          <w:spacing w:val="-2"/>
          <w:sz w:val="18"/>
          <w:szCs w:val="18"/>
        </w:rPr>
        <w:t>Any violation of these regulations shall be sanctioned in accordance with the FIFA Disciplinary Code.</w:t>
      </w:r>
    </w:p>
    <w:p w:rsidR="00062BBF" w:rsidRDefault="00062BBF">
      <w:pPr>
        <w:rPr>
          <w:rFonts w:ascii="Arial" w:hAnsi="Arial" w:cs="Arial"/>
          <w:spacing w:val="-2"/>
          <w:sz w:val="18"/>
          <w:szCs w:val="18"/>
        </w:rPr>
      </w:pPr>
    </w:p>
    <w:p w:rsidR="00062BBF" w:rsidRDefault="00062BBF" w:rsidP="004A333A">
      <w:pPr>
        <w:numPr>
          <w:ilvl w:val="0"/>
          <w:numId w:val="21"/>
        </w:numPr>
        <w:spacing w:line="264" w:lineRule="atLeast"/>
        <w:ind w:right="216"/>
        <w:rPr>
          <w:rFonts w:ascii="Arial" w:hAnsi="Arial" w:cs="Arial"/>
          <w:spacing w:val="-2"/>
          <w:sz w:val="18"/>
          <w:szCs w:val="18"/>
        </w:rPr>
      </w:pPr>
      <w:r>
        <w:rPr>
          <w:rFonts w:ascii="Arial" w:hAnsi="Arial" w:cs="Arial"/>
          <w:spacing w:val="-2"/>
          <w:sz w:val="18"/>
          <w:szCs w:val="18"/>
        </w:rPr>
        <w:t xml:space="preserve">If an International Match is played on the territory of a Member without prior </w:t>
      </w:r>
      <w:proofErr w:type="spellStart"/>
      <w:r>
        <w:rPr>
          <w:rFonts w:ascii="Arial" w:hAnsi="Arial" w:cs="Arial"/>
          <w:spacing w:val="-2"/>
          <w:sz w:val="18"/>
          <w:szCs w:val="18"/>
        </w:rPr>
        <w:t>authorisation</w:t>
      </w:r>
      <w:proofErr w:type="spellEnd"/>
      <w:r>
        <w:rPr>
          <w:rFonts w:ascii="Arial" w:hAnsi="Arial" w:cs="Arial"/>
          <w:spacing w:val="-2"/>
          <w:sz w:val="18"/>
          <w:szCs w:val="18"/>
        </w:rPr>
        <w:t>, that Member shall be sanctioned in accordance with the disciplinary regulations of the Confederation concerned and, if necessary, of FIFA. In addition, the teams that participate in such a match and the Members to which those teams are affiliated shall be sanctioned in accordance with the disciplinary regulations of the Confederation concerned and, if necessary, of FIFA.</w:t>
      </w:r>
    </w:p>
    <w:p w:rsidR="00062BBF" w:rsidRDefault="00062BBF">
      <w:pPr>
        <w:spacing w:before="792"/>
        <w:rPr>
          <w:rFonts w:ascii="Arial" w:hAnsi="Arial" w:cs="Arial"/>
          <w:b/>
          <w:bCs/>
          <w:spacing w:val="-2"/>
          <w:sz w:val="18"/>
          <w:szCs w:val="18"/>
        </w:rPr>
      </w:pPr>
      <w:r>
        <w:rPr>
          <w:rFonts w:ascii="Arial" w:hAnsi="Arial" w:cs="Arial"/>
          <w:color w:val="008CCB"/>
          <w:spacing w:val="-26"/>
          <w:sz w:val="60"/>
          <w:szCs w:val="60"/>
        </w:rPr>
        <w:t xml:space="preserve">2 0 </w:t>
      </w:r>
      <w:r>
        <w:rPr>
          <w:rFonts w:ascii="Arial" w:hAnsi="Arial" w:cs="Arial"/>
          <w:b/>
          <w:bCs/>
          <w:spacing w:val="-2"/>
          <w:sz w:val="18"/>
          <w:szCs w:val="18"/>
        </w:rPr>
        <w:t>Official languages</w:t>
      </w:r>
    </w:p>
    <w:p w:rsidR="00062BBF" w:rsidRDefault="004128FE" w:rsidP="004A333A">
      <w:pPr>
        <w:numPr>
          <w:ilvl w:val="0"/>
          <w:numId w:val="22"/>
        </w:numPr>
        <w:spacing w:before="252" w:line="264" w:lineRule="atLeast"/>
        <w:ind w:right="360"/>
        <w:rPr>
          <w:rFonts w:ascii="Arial" w:hAnsi="Arial" w:cs="Arial"/>
          <w:spacing w:val="-2"/>
          <w:sz w:val="18"/>
          <w:szCs w:val="18"/>
        </w:rPr>
      </w:pPr>
      <w:r w:rsidRPr="004128FE">
        <w:rPr>
          <w:noProof/>
        </w:rPr>
        <w:pict>
          <v:line id="_x0000_s1061" style="position:absolute;left:0;text-align:left;z-index:251694080;mso-wrap-distance-left:0;mso-wrap-distance-right:0" from="8.1pt,9.1pt" to="312.95pt,9.1pt" o:allowincell="f" strokecolor="#00639b" strokeweight="2.9pt">
            <w10:wrap type="square"/>
          </v:line>
        </w:pict>
      </w:r>
      <w:r w:rsidR="00062BBF">
        <w:rPr>
          <w:rFonts w:ascii="Arial" w:hAnsi="Arial" w:cs="Arial"/>
          <w:spacing w:val="-2"/>
          <w:sz w:val="18"/>
          <w:szCs w:val="18"/>
        </w:rPr>
        <w:t>These regulations have been issued in the four official languages of FIFA (English, French, Spanish and German).</w:t>
      </w:r>
    </w:p>
    <w:p w:rsidR="00062BBF" w:rsidRDefault="00062BBF">
      <w:pPr>
        <w:rPr>
          <w:rFonts w:ascii="Arial" w:hAnsi="Arial" w:cs="Arial"/>
          <w:spacing w:val="-2"/>
          <w:sz w:val="18"/>
          <w:szCs w:val="18"/>
        </w:rPr>
      </w:pPr>
    </w:p>
    <w:p w:rsidR="00062BBF" w:rsidRDefault="00062BBF" w:rsidP="004A333A">
      <w:pPr>
        <w:numPr>
          <w:ilvl w:val="0"/>
          <w:numId w:val="22"/>
        </w:numPr>
        <w:spacing w:line="264" w:lineRule="atLeast"/>
        <w:ind w:right="216"/>
        <w:rPr>
          <w:rFonts w:ascii="Arial" w:hAnsi="Arial" w:cs="Arial"/>
          <w:spacing w:val="-2"/>
          <w:sz w:val="18"/>
          <w:szCs w:val="18"/>
        </w:rPr>
      </w:pPr>
      <w:r>
        <w:rPr>
          <w:rFonts w:ascii="Arial" w:hAnsi="Arial" w:cs="Arial"/>
          <w:spacing w:val="-2"/>
          <w:sz w:val="18"/>
          <w:szCs w:val="18"/>
        </w:rPr>
        <w:t>In the event of any discrepancy between the four texts, the English version is authoritative.</w:t>
      </w:r>
    </w:p>
    <w:p w:rsidR="00062BBF" w:rsidRDefault="00062BBF">
      <w:pPr>
        <w:spacing w:before="792" w:after="108"/>
        <w:rPr>
          <w:rFonts w:ascii="Arial" w:hAnsi="Arial" w:cs="Arial"/>
          <w:b/>
          <w:bCs/>
          <w:spacing w:val="-2"/>
          <w:sz w:val="18"/>
          <w:szCs w:val="18"/>
        </w:rPr>
      </w:pPr>
      <w:r>
        <w:rPr>
          <w:rFonts w:ascii="Arial" w:hAnsi="Arial" w:cs="Arial"/>
          <w:color w:val="008CCB"/>
          <w:spacing w:val="-26"/>
          <w:sz w:val="60"/>
          <w:szCs w:val="60"/>
        </w:rPr>
        <w:t xml:space="preserve">2 1 </w:t>
      </w:r>
      <w:r>
        <w:rPr>
          <w:rFonts w:ascii="Arial" w:hAnsi="Arial" w:cs="Arial"/>
          <w:b/>
          <w:bCs/>
          <w:spacing w:val="-2"/>
          <w:sz w:val="18"/>
          <w:szCs w:val="18"/>
        </w:rPr>
        <w:t>Adoption and enforcement</w:t>
      </w:r>
    </w:p>
    <w:p w:rsidR="00062BBF" w:rsidRDefault="00007063">
      <w:pPr>
        <w:jc w:val="center"/>
      </w:pPr>
      <w:r>
        <w:rPr>
          <w:noProof/>
        </w:rPr>
        <w:drawing>
          <wp:inline distT="0" distB="0" distL="0" distR="0">
            <wp:extent cx="3867150" cy="47625"/>
            <wp:effectExtent l="19050" t="0" r="0" b="0"/>
            <wp:docPr id="15" name="图片 15" descr="_Pi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Pic50"/>
                    <pic:cNvPicPr>
                      <a:picLocks noChangeAspect="1" noChangeArrowheads="1"/>
                    </pic:cNvPicPr>
                  </pic:nvPicPr>
                  <pic:blipFill>
                    <a:blip r:embed="rId15"/>
                    <a:srcRect/>
                    <a:stretch>
                      <a:fillRect/>
                    </a:stretch>
                  </pic:blipFill>
                  <pic:spPr bwMode="auto">
                    <a:xfrm>
                      <a:off x="0" y="0"/>
                      <a:ext cx="3867150" cy="47625"/>
                    </a:xfrm>
                    <a:prstGeom prst="rect">
                      <a:avLst/>
                    </a:prstGeom>
                    <a:noFill/>
                    <a:ln w="9525">
                      <a:noFill/>
                      <a:miter lim="800000"/>
                      <a:headEnd/>
                      <a:tailEnd/>
                    </a:ln>
                  </pic:spPr>
                </pic:pic>
              </a:graphicData>
            </a:graphic>
          </wp:inline>
        </w:drawing>
      </w:r>
    </w:p>
    <w:p w:rsidR="00062BBF" w:rsidRDefault="00062BBF">
      <w:pPr>
        <w:spacing w:before="72"/>
        <w:ind w:left="72"/>
        <w:rPr>
          <w:rFonts w:ascii="Arial" w:hAnsi="Arial" w:cs="Arial"/>
          <w:spacing w:val="-2"/>
          <w:sz w:val="18"/>
          <w:szCs w:val="18"/>
        </w:rPr>
      </w:pPr>
      <w:r>
        <w:rPr>
          <w:rFonts w:ascii="Arial" w:hAnsi="Arial" w:cs="Arial"/>
          <w:spacing w:val="-2"/>
          <w:sz w:val="18"/>
          <w:szCs w:val="18"/>
        </w:rPr>
        <w:t>These regulations were approved by the FIFA Executive Committee on</w:t>
      </w:r>
    </w:p>
    <w:p w:rsidR="00062BBF" w:rsidRPr="00F74614" w:rsidRDefault="00062BBF" w:rsidP="00F74614">
      <w:pPr>
        <w:spacing w:before="36"/>
        <w:ind w:left="72"/>
        <w:rPr>
          <w:rFonts w:ascii="Arial" w:hAnsi="Arial" w:cs="Arial"/>
          <w:spacing w:val="-2"/>
          <w:sz w:val="18"/>
          <w:szCs w:val="18"/>
        </w:rPr>
      </w:pPr>
      <w:r>
        <w:rPr>
          <w:rFonts w:ascii="Arial" w:hAnsi="Arial" w:cs="Arial"/>
          <w:spacing w:val="-2"/>
          <w:sz w:val="18"/>
          <w:szCs w:val="18"/>
        </w:rPr>
        <w:t>3 March 2011 and come into force on 1 August 2011.</w:t>
      </w:r>
    </w:p>
    <w:p w:rsidR="00F74614" w:rsidRDefault="00F74614" w:rsidP="00A240D4">
      <w:pPr>
        <w:tabs>
          <w:tab w:val="left" w:pos="6093"/>
        </w:tabs>
        <w:spacing w:before="36"/>
        <w:ind w:left="3024" w:firstLineChars="750" w:firstLine="1054"/>
        <w:rPr>
          <w:rFonts w:ascii="Arial" w:hAnsi="Arial" w:cs="Arial"/>
          <w:b/>
          <w:bCs/>
          <w:color w:val="809CB4"/>
          <w:sz w:val="14"/>
          <w:szCs w:val="14"/>
        </w:rPr>
      </w:pPr>
      <w:r>
        <w:rPr>
          <w:rFonts w:ascii="Arial" w:hAnsi="Arial" w:cs="Arial"/>
          <w:b/>
          <w:bCs/>
          <w:color w:val="809BB4"/>
          <w:sz w:val="14"/>
          <w:szCs w:val="14"/>
        </w:rPr>
        <w:lastRenderedPageBreak/>
        <w:t xml:space="preserve">VI. </w:t>
      </w:r>
      <w:r w:rsidR="00A240D4">
        <w:rPr>
          <w:rFonts w:ascii="Arial" w:hAnsi="Arial" w:cs="Arial" w:hint="eastAsia"/>
          <w:b/>
          <w:bCs/>
          <w:color w:val="809CB4"/>
          <w:sz w:val="14"/>
          <w:szCs w:val="14"/>
        </w:rPr>
        <w:t>处罚</w:t>
      </w:r>
      <w:r>
        <w:rPr>
          <w:rFonts w:ascii="Arial" w:hAnsi="Arial" w:cs="Arial"/>
          <w:b/>
          <w:bCs/>
          <w:color w:val="809CB4"/>
          <w:sz w:val="14"/>
          <w:szCs w:val="14"/>
        </w:rPr>
        <w:t xml:space="preserve"> </w:t>
      </w:r>
      <w:r>
        <w:rPr>
          <w:rFonts w:ascii="Arial" w:hAnsi="Arial" w:cs="Arial"/>
          <w:b/>
          <w:bCs/>
          <w:color w:val="809BB4"/>
          <w:sz w:val="14"/>
          <w:szCs w:val="14"/>
        </w:rPr>
        <w:t xml:space="preserve">/ </w:t>
      </w:r>
      <w:r w:rsidR="00A240D4">
        <w:rPr>
          <w:rFonts w:ascii="Arial" w:hAnsi="Arial" w:cs="Arial"/>
          <w:b/>
          <w:bCs/>
          <w:color w:val="809CB4"/>
          <w:sz w:val="14"/>
          <w:szCs w:val="14"/>
        </w:rPr>
        <w:t xml:space="preserve">VII. </w:t>
      </w:r>
      <w:r w:rsidR="00A240D4">
        <w:rPr>
          <w:rFonts w:ascii="Arial" w:hAnsi="Arial" w:cs="Arial" w:hint="eastAsia"/>
          <w:b/>
          <w:bCs/>
          <w:color w:val="809CB4"/>
          <w:sz w:val="14"/>
          <w:szCs w:val="14"/>
        </w:rPr>
        <w:t>最后条款</w:t>
      </w:r>
      <w:r w:rsidR="00A240D4">
        <w:rPr>
          <w:rFonts w:ascii="Arial" w:hAnsi="Arial" w:cs="Arial" w:hint="eastAsia"/>
          <w:b/>
          <w:bCs/>
          <w:color w:val="809CB4"/>
          <w:sz w:val="14"/>
          <w:szCs w:val="14"/>
        </w:rPr>
        <w:t xml:space="preserve"> </w:t>
      </w:r>
      <w:r w:rsidR="00A240D4" w:rsidRPr="00A20810">
        <w:rPr>
          <w:rFonts w:ascii="Arial" w:hAnsi="Arial" w:cs="Arial" w:hint="eastAsia"/>
          <w:bCs/>
        </w:rPr>
        <w:t xml:space="preserve">   </w:t>
      </w:r>
      <w:r w:rsidRPr="00A20810">
        <w:rPr>
          <w:rFonts w:ascii="Arial" w:hAnsi="Arial" w:cs="Arial"/>
          <w:bCs/>
        </w:rPr>
        <w:t>19</w:t>
      </w:r>
    </w:p>
    <w:p w:rsidR="00F74614" w:rsidRDefault="00F74614">
      <w:pPr>
        <w:spacing w:before="36"/>
        <w:ind w:left="72"/>
      </w:pPr>
    </w:p>
    <w:p w:rsidR="00F74614" w:rsidRPr="00F74614" w:rsidRDefault="00F74614" w:rsidP="00F74614">
      <w:pPr>
        <w:ind w:firstLineChars="98" w:firstLine="207"/>
        <w:rPr>
          <w:b/>
          <w:sz w:val="21"/>
          <w:szCs w:val="21"/>
        </w:rPr>
      </w:pPr>
      <w:r w:rsidRPr="00F74614">
        <w:rPr>
          <w:rFonts w:hint="eastAsia"/>
          <w:b/>
          <w:sz w:val="21"/>
          <w:szCs w:val="21"/>
        </w:rPr>
        <w:t>第十九条</w:t>
      </w:r>
      <w:r w:rsidRPr="00F74614">
        <w:rPr>
          <w:rFonts w:hint="eastAsia"/>
          <w:b/>
          <w:sz w:val="21"/>
          <w:szCs w:val="21"/>
        </w:rPr>
        <w:t xml:space="preserve"> </w:t>
      </w:r>
      <w:r w:rsidRPr="00F74614">
        <w:rPr>
          <w:rFonts w:hint="eastAsia"/>
          <w:b/>
          <w:sz w:val="21"/>
          <w:szCs w:val="21"/>
        </w:rPr>
        <w:t>处罚</w:t>
      </w:r>
    </w:p>
    <w:p w:rsidR="00F74614" w:rsidRDefault="00F74614">
      <w:pPr>
        <w:spacing w:before="36"/>
        <w:ind w:left="72"/>
      </w:pPr>
      <w:r w:rsidRPr="00F74614">
        <w:rPr>
          <w:noProof/>
        </w:rPr>
        <w:drawing>
          <wp:inline distT="0" distB="0" distL="0" distR="0">
            <wp:extent cx="3876675" cy="47625"/>
            <wp:effectExtent l="19050" t="0" r="9525" b="0"/>
            <wp:docPr id="212" name="图片 13"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5"/>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F74614" w:rsidRDefault="00F74614" w:rsidP="00A240D4">
      <w:pPr>
        <w:spacing w:before="36" w:line="360" w:lineRule="auto"/>
      </w:pPr>
    </w:p>
    <w:p w:rsidR="00F74614" w:rsidRDefault="00A240D4" w:rsidP="00A240D4">
      <w:pPr>
        <w:pStyle w:val="a6"/>
        <w:numPr>
          <w:ilvl w:val="0"/>
          <w:numId w:val="117"/>
        </w:numPr>
        <w:autoSpaceDE/>
        <w:autoSpaceDN/>
        <w:spacing w:line="360" w:lineRule="auto"/>
        <w:ind w:firstLineChars="0"/>
        <w:jc w:val="both"/>
        <w:rPr>
          <w:sz w:val="21"/>
          <w:szCs w:val="21"/>
        </w:rPr>
      </w:pPr>
      <w:r>
        <w:rPr>
          <w:rFonts w:hint="eastAsia"/>
          <w:sz w:val="21"/>
          <w:szCs w:val="21"/>
        </w:rPr>
        <w:t>任何违反本规程的行为都将根据国际足联纪律准则受到</w:t>
      </w:r>
      <w:r w:rsidR="00F74614" w:rsidRPr="00F74614">
        <w:rPr>
          <w:rFonts w:hint="eastAsia"/>
          <w:sz w:val="21"/>
          <w:szCs w:val="21"/>
        </w:rPr>
        <w:t>处罚。</w:t>
      </w:r>
    </w:p>
    <w:p w:rsidR="007A1D61" w:rsidRDefault="007A1D61" w:rsidP="007A1D61">
      <w:pPr>
        <w:pStyle w:val="a6"/>
        <w:autoSpaceDE/>
        <w:autoSpaceDN/>
        <w:spacing w:line="360" w:lineRule="auto"/>
        <w:ind w:left="360" w:firstLineChars="0" w:firstLine="0"/>
        <w:jc w:val="both"/>
        <w:rPr>
          <w:sz w:val="21"/>
          <w:szCs w:val="21"/>
        </w:rPr>
      </w:pPr>
    </w:p>
    <w:p w:rsidR="007A1D61" w:rsidRDefault="00F74614" w:rsidP="007818C9">
      <w:pPr>
        <w:pStyle w:val="a6"/>
        <w:numPr>
          <w:ilvl w:val="0"/>
          <w:numId w:val="117"/>
        </w:numPr>
        <w:autoSpaceDE/>
        <w:autoSpaceDN/>
        <w:spacing w:line="360" w:lineRule="auto"/>
        <w:ind w:firstLineChars="0"/>
        <w:jc w:val="both"/>
      </w:pPr>
      <w:r w:rsidRPr="007A1D61">
        <w:rPr>
          <w:rFonts w:hint="eastAsia"/>
          <w:sz w:val="21"/>
          <w:szCs w:val="21"/>
        </w:rPr>
        <w:t>如果一场国际比赛未经批准在某会员协会辖区内举行，则该会员协会</w:t>
      </w:r>
      <w:r w:rsidR="007A1D61" w:rsidRPr="007A1D61">
        <w:rPr>
          <w:rFonts w:hint="eastAsia"/>
          <w:sz w:val="21"/>
          <w:szCs w:val="21"/>
        </w:rPr>
        <w:t>将依照相关洲足联的纪律处罚规程以及国际足联的纪律处罚规程（如需要）被处罚。另外，</w:t>
      </w:r>
      <w:r w:rsidRPr="007A1D61">
        <w:rPr>
          <w:rFonts w:hint="eastAsia"/>
          <w:sz w:val="21"/>
          <w:szCs w:val="21"/>
        </w:rPr>
        <w:t>参赛球队及其所属的会员协会</w:t>
      </w:r>
      <w:r w:rsidR="007A1D61" w:rsidRPr="007A1D61">
        <w:rPr>
          <w:rFonts w:hint="eastAsia"/>
          <w:sz w:val="21"/>
          <w:szCs w:val="21"/>
        </w:rPr>
        <w:t>也将依照相关洲足联的纪律处罚规程以及国际足联的纪律处罚规程（如需要）被处罚。</w:t>
      </w:r>
    </w:p>
    <w:p w:rsidR="007A1D61" w:rsidRPr="007A1D61" w:rsidRDefault="007A1D61" w:rsidP="007A1D61">
      <w:pPr>
        <w:pStyle w:val="a6"/>
        <w:autoSpaceDE/>
        <w:autoSpaceDN/>
        <w:spacing w:before="36" w:line="360" w:lineRule="auto"/>
        <w:ind w:left="72" w:firstLineChars="0" w:firstLine="0"/>
        <w:jc w:val="both"/>
      </w:pPr>
    </w:p>
    <w:p w:rsidR="00F74614" w:rsidRPr="00F74614" w:rsidRDefault="00F74614" w:rsidP="00A240D4">
      <w:pPr>
        <w:spacing w:line="360" w:lineRule="auto"/>
        <w:ind w:firstLineChars="98" w:firstLine="207"/>
        <w:rPr>
          <w:b/>
          <w:sz w:val="21"/>
          <w:szCs w:val="21"/>
        </w:rPr>
      </w:pPr>
      <w:r w:rsidRPr="00F74614">
        <w:rPr>
          <w:rFonts w:hint="eastAsia"/>
          <w:b/>
          <w:sz w:val="21"/>
          <w:szCs w:val="21"/>
        </w:rPr>
        <w:t>第二十条</w:t>
      </w:r>
      <w:r w:rsidRPr="00F74614">
        <w:rPr>
          <w:rFonts w:hint="eastAsia"/>
          <w:b/>
          <w:sz w:val="21"/>
          <w:szCs w:val="21"/>
        </w:rPr>
        <w:t xml:space="preserve"> </w:t>
      </w:r>
      <w:r w:rsidRPr="00F74614">
        <w:rPr>
          <w:rFonts w:hint="eastAsia"/>
          <w:b/>
          <w:sz w:val="21"/>
          <w:szCs w:val="21"/>
        </w:rPr>
        <w:t>官方语言</w:t>
      </w:r>
    </w:p>
    <w:p w:rsidR="00F74614" w:rsidRDefault="00F74614" w:rsidP="00A240D4">
      <w:pPr>
        <w:spacing w:before="36" w:line="360" w:lineRule="auto"/>
        <w:ind w:left="72"/>
      </w:pPr>
      <w:r w:rsidRPr="00F74614">
        <w:rPr>
          <w:noProof/>
        </w:rPr>
        <w:drawing>
          <wp:inline distT="0" distB="0" distL="0" distR="0">
            <wp:extent cx="3876675" cy="47625"/>
            <wp:effectExtent l="19050" t="0" r="9525" b="0"/>
            <wp:docPr id="213" name="图片 13"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5"/>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F74614" w:rsidRDefault="00F74614" w:rsidP="00A240D4">
      <w:pPr>
        <w:spacing w:before="36" w:line="360" w:lineRule="auto"/>
      </w:pPr>
    </w:p>
    <w:p w:rsidR="00F74614" w:rsidRPr="00F74614" w:rsidRDefault="00F74614" w:rsidP="00A240D4">
      <w:pPr>
        <w:pStyle w:val="a6"/>
        <w:numPr>
          <w:ilvl w:val="0"/>
          <w:numId w:val="118"/>
        </w:numPr>
        <w:autoSpaceDE/>
        <w:autoSpaceDN/>
        <w:spacing w:line="360" w:lineRule="auto"/>
        <w:ind w:firstLineChars="0"/>
        <w:jc w:val="both"/>
        <w:rPr>
          <w:sz w:val="21"/>
          <w:szCs w:val="21"/>
        </w:rPr>
      </w:pPr>
      <w:r w:rsidRPr="00F74614">
        <w:rPr>
          <w:rFonts w:hint="eastAsia"/>
          <w:sz w:val="21"/>
          <w:szCs w:val="21"/>
        </w:rPr>
        <w:t>本规程用国际足联四种官方语言发布（英语、法语、西班牙语以及德语）。</w:t>
      </w:r>
    </w:p>
    <w:p w:rsidR="00F74614" w:rsidRPr="00F74614" w:rsidRDefault="00F74614" w:rsidP="00A240D4">
      <w:pPr>
        <w:pStyle w:val="a6"/>
        <w:numPr>
          <w:ilvl w:val="0"/>
          <w:numId w:val="118"/>
        </w:numPr>
        <w:autoSpaceDE/>
        <w:autoSpaceDN/>
        <w:spacing w:line="360" w:lineRule="auto"/>
        <w:ind w:firstLineChars="0"/>
        <w:jc w:val="both"/>
        <w:rPr>
          <w:sz w:val="21"/>
          <w:szCs w:val="21"/>
        </w:rPr>
      </w:pPr>
      <w:r w:rsidRPr="00F74614">
        <w:rPr>
          <w:rFonts w:hint="eastAsia"/>
          <w:sz w:val="21"/>
          <w:szCs w:val="21"/>
        </w:rPr>
        <w:t>如四种语言版本之间出现任何冲突，以英语版本为准。</w:t>
      </w:r>
    </w:p>
    <w:p w:rsidR="00F74614" w:rsidRDefault="00F74614" w:rsidP="00A240D4">
      <w:pPr>
        <w:spacing w:before="36" w:line="360" w:lineRule="auto"/>
      </w:pPr>
    </w:p>
    <w:p w:rsidR="00F74614" w:rsidRPr="00F74614" w:rsidRDefault="00F74614" w:rsidP="00A240D4">
      <w:pPr>
        <w:spacing w:line="360" w:lineRule="auto"/>
        <w:ind w:firstLineChars="98" w:firstLine="207"/>
        <w:rPr>
          <w:b/>
          <w:sz w:val="21"/>
          <w:szCs w:val="21"/>
        </w:rPr>
      </w:pPr>
      <w:r w:rsidRPr="00F74614">
        <w:rPr>
          <w:rFonts w:hint="eastAsia"/>
          <w:b/>
          <w:sz w:val="21"/>
          <w:szCs w:val="21"/>
        </w:rPr>
        <w:t>第二十一条</w:t>
      </w:r>
      <w:r w:rsidRPr="00F74614">
        <w:rPr>
          <w:rFonts w:hint="eastAsia"/>
          <w:b/>
          <w:sz w:val="21"/>
          <w:szCs w:val="21"/>
        </w:rPr>
        <w:t xml:space="preserve"> </w:t>
      </w:r>
      <w:r w:rsidRPr="00F74614">
        <w:rPr>
          <w:rFonts w:hint="eastAsia"/>
          <w:b/>
          <w:sz w:val="21"/>
          <w:szCs w:val="21"/>
        </w:rPr>
        <w:t>通过与执行</w:t>
      </w:r>
    </w:p>
    <w:p w:rsidR="00F74614" w:rsidRDefault="00F74614" w:rsidP="00A240D4">
      <w:pPr>
        <w:spacing w:before="36" w:line="360" w:lineRule="auto"/>
      </w:pPr>
      <w:r w:rsidRPr="00F74614">
        <w:rPr>
          <w:noProof/>
        </w:rPr>
        <w:drawing>
          <wp:inline distT="0" distB="0" distL="0" distR="0">
            <wp:extent cx="3876675" cy="47625"/>
            <wp:effectExtent l="19050" t="0" r="9525" b="0"/>
            <wp:docPr id="214" name="图片 13"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5"/>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7A1D61" w:rsidRDefault="007A1D61" w:rsidP="00A240D4">
      <w:pPr>
        <w:spacing w:line="360" w:lineRule="auto"/>
        <w:rPr>
          <w:rFonts w:asciiTheme="minorEastAsia" w:hAnsiTheme="minorEastAsia"/>
          <w:sz w:val="21"/>
          <w:szCs w:val="21"/>
        </w:rPr>
      </w:pPr>
    </w:p>
    <w:p w:rsidR="00F74614" w:rsidRPr="004F6E65" w:rsidRDefault="00F74614" w:rsidP="00A240D4">
      <w:pPr>
        <w:spacing w:line="360" w:lineRule="auto"/>
        <w:rPr>
          <w:rFonts w:asciiTheme="minorEastAsia" w:hAnsiTheme="minorEastAsia"/>
          <w:sz w:val="21"/>
          <w:szCs w:val="21"/>
        </w:rPr>
      </w:pPr>
      <w:r w:rsidRPr="004F6E65">
        <w:rPr>
          <w:rFonts w:asciiTheme="minorEastAsia" w:hAnsiTheme="minorEastAsia" w:hint="eastAsia"/>
          <w:sz w:val="21"/>
          <w:szCs w:val="21"/>
        </w:rPr>
        <w:t>本规程由国际足联执委会于2011年3月3日通过，2011年8月1日生效。</w:t>
      </w:r>
    </w:p>
    <w:p w:rsidR="00F74614" w:rsidRPr="004F6E65" w:rsidRDefault="00F74614" w:rsidP="00A240D4">
      <w:pPr>
        <w:spacing w:before="36" w:line="360" w:lineRule="auto"/>
        <w:rPr>
          <w:sz w:val="21"/>
          <w:szCs w:val="21"/>
        </w:rPr>
      </w:pPr>
    </w:p>
    <w:p w:rsidR="00F74614" w:rsidRPr="00F74614" w:rsidRDefault="00F74614" w:rsidP="00F74614">
      <w:pPr>
        <w:spacing w:before="36"/>
        <w:sectPr w:rsidR="00F74614" w:rsidRPr="00F74614">
          <w:pgSz w:w="8390" w:h="11909"/>
          <w:pgMar w:top="693" w:right="657" w:bottom="1110" w:left="1336" w:header="720" w:footer="720" w:gutter="0"/>
          <w:cols w:space="720"/>
          <w:noEndnote/>
        </w:sectPr>
      </w:pPr>
    </w:p>
    <w:p w:rsidR="00062BBF" w:rsidRDefault="00062BBF">
      <w:pPr>
        <w:rPr>
          <w:rFonts w:ascii="Arial" w:hAnsi="Arial" w:cs="Arial"/>
          <w:b/>
          <w:bCs/>
          <w:color w:val="809CB4"/>
          <w:sz w:val="14"/>
          <w:szCs w:val="14"/>
        </w:rPr>
      </w:pPr>
      <w:r w:rsidRPr="00A20810">
        <w:rPr>
          <w:rFonts w:ascii="Arial" w:hAnsi="Arial" w:cs="Arial"/>
          <w:bCs/>
        </w:rPr>
        <w:lastRenderedPageBreak/>
        <w:t>20</w:t>
      </w:r>
      <w:r>
        <w:rPr>
          <w:rFonts w:ascii="Arial" w:hAnsi="Arial" w:cs="Arial"/>
          <w:b/>
          <w:bCs/>
          <w:color w:val="809CB4"/>
          <w:sz w:val="14"/>
          <w:szCs w:val="14"/>
        </w:rPr>
        <w:t xml:space="preserve"> ANNEXES: OVERVIEW OF AUTHORISATION AND PROCEDURE</w:t>
      </w:r>
    </w:p>
    <w:p w:rsidR="00965DB7" w:rsidRDefault="00965DB7" w:rsidP="00F678E1">
      <w:pPr>
        <w:tabs>
          <w:tab w:val="left" w:pos="815"/>
        </w:tabs>
        <w:spacing w:before="540"/>
        <w:ind w:left="648"/>
        <w:rPr>
          <w:rFonts w:ascii="Arial" w:hAnsi="Arial" w:cs="Arial"/>
          <w:b/>
          <w:bCs/>
          <w:color w:val="000000"/>
          <w:sz w:val="18"/>
          <w:szCs w:val="18"/>
        </w:rPr>
      </w:pPr>
      <w:r>
        <w:rPr>
          <w:rFonts w:ascii="Arial" w:hAnsi="Arial" w:cs="Arial"/>
          <w:noProof/>
          <w:color w:val="0095D4"/>
          <w:sz w:val="44"/>
          <w:szCs w:val="44"/>
        </w:rPr>
        <w:drawing>
          <wp:anchor distT="0" distB="0" distL="114300" distR="114300" simplePos="0" relativeHeight="252010496" behindDoc="0" locked="0" layoutInCell="1" allowOverlap="1">
            <wp:simplePos x="0" y="0"/>
            <wp:positionH relativeFrom="column">
              <wp:posOffset>-250190</wp:posOffset>
            </wp:positionH>
            <wp:positionV relativeFrom="paragraph">
              <wp:posOffset>815975</wp:posOffset>
            </wp:positionV>
            <wp:extent cx="3128010" cy="2540635"/>
            <wp:effectExtent l="19050" t="0" r="0" b="0"/>
            <wp:wrapNone/>
            <wp:docPr id="222" name="图片 8" descr="C:\Users\hc\AppData\Roaming\Tencent\Users\267100923\QQ\WinTemp\RichOle\08_BALG]5RUCNX%YRL5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c\AppData\Roaming\Tencent\Users\267100923\QQ\WinTemp\RichOle\08_BALG]5RUCNX%YRL54`{F.jpg"/>
                    <pic:cNvPicPr>
                      <a:picLocks noChangeAspect="1" noChangeArrowheads="1"/>
                    </pic:cNvPicPr>
                  </pic:nvPicPr>
                  <pic:blipFill>
                    <a:blip r:embed="rId16"/>
                    <a:srcRect/>
                    <a:stretch>
                      <a:fillRect/>
                    </a:stretch>
                  </pic:blipFill>
                  <pic:spPr bwMode="auto">
                    <a:xfrm>
                      <a:off x="0" y="0"/>
                      <a:ext cx="3128010" cy="2540635"/>
                    </a:xfrm>
                    <a:prstGeom prst="rect">
                      <a:avLst/>
                    </a:prstGeom>
                    <a:noFill/>
                    <a:ln w="9525">
                      <a:noFill/>
                      <a:miter lim="800000"/>
                      <a:headEnd/>
                      <a:tailEnd/>
                    </a:ln>
                  </pic:spPr>
                </pic:pic>
              </a:graphicData>
            </a:graphic>
          </wp:anchor>
        </w:drawing>
      </w:r>
      <w:r>
        <w:rPr>
          <w:rFonts w:ascii="Arial" w:hAnsi="Arial" w:cs="Arial"/>
          <w:noProof/>
          <w:color w:val="0095D4"/>
          <w:sz w:val="44"/>
          <w:szCs w:val="44"/>
        </w:rPr>
        <w:drawing>
          <wp:anchor distT="0" distB="0" distL="114300" distR="114300" simplePos="0" relativeHeight="252011520" behindDoc="0" locked="0" layoutInCell="1" allowOverlap="1">
            <wp:simplePos x="0" y="0"/>
            <wp:positionH relativeFrom="column">
              <wp:posOffset>2865120</wp:posOffset>
            </wp:positionH>
            <wp:positionV relativeFrom="paragraph">
              <wp:posOffset>773430</wp:posOffset>
            </wp:positionV>
            <wp:extent cx="3755390" cy="2604770"/>
            <wp:effectExtent l="19050" t="0" r="0" b="0"/>
            <wp:wrapNone/>
            <wp:docPr id="12" name="图片 12" descr="C:\Users\hc\AppData\Roaming\Tencent\Users\267100923\QQ\WinTemp\RichOle\4{V~F5X~S5Z(0YY)IMJ)%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c\AppData\Roaming\Tencent\Users\267100923\QQ\WinTemp\RichOle\4{V~F5X~S5Z(0YY)IMJ)%26.jpg"/>
                    <pic:cNvPicPr>
                      <a:picLocks noChangeAspect="1" noChangeArrowheads="1"/>
                    </pic:cNvPicPr>
                  </pic:nvPicPr>
                  <pic:blipFill>
                    <a:blip r:embed="rId17"/>
                    <a:srcRect/>
                    <a:stretch>
                      <a:fillRect/>
                    </a:stretch>
                  </pic:blipFill>
                  <pic:spPr bwMode="auto">
                    <a:xfrm>
                      <a:off x="0" y="0"/>
                      <a:ext cx="3755390" cy="2604770"/>
                    </a:xfrm>
                    <a:prstGeom prst="rect">
                      <a:avLst/>
                    </a:prstGeom>
                    <a:noFill/>
                    <a:ln w="9525">
                      <a:noFill/>
                      <a:miter lim="800000"/>
                      <a:headEnd/>
                      <a:tailEnd/>
                    </a:ln>
                  </pic:spPr>
                </pic:pic>
              </a:graphicData>
            </a:graphic>
          </wp:anchor>
        </w:drawing>
      </w:r>
      <w:r w:rsidR="00062BBF">
        <w:rPr>
          <w:rFonts w:ascii="Arial" w:hAnsi="Arial" w:cs="Arial"/>
          <w:color w:val="0095D4"/>
          <w:sz w:val="44"/>
          <w:szCs w:val="44"/>
        </w:rPr>
        <w:tab/>
      </w:r>
      <w:r w:rsidR="00466029">
        <w:rPr>
          <w:rFonts w:ascii="FrutigerLTCom-Roman" w:hAnsi="FrutigerLTCom-Roman" w:cs="FrutigerLTCom-Roman"/>
          <w:color w:val="0096D6"/>
          <w:sz w:val="60"/>
          <w:szCs w:val="60"/>
        </w:rPr>
        <w:t xml:space="preserve">A </w:t>
      </w:r>
      <w:r w:rsidR="00466029" w:rsidRPr="00A52485">
        <w:rPr>
          <w:rFonts w:ascii="Arial" w:hAnsi="Arial" w:cs="Arial"/>
          <w:b/>
          <w:bCs/>
          <w:color w:val="000000"/>
          <w:sz w:val="18"/>
          <w:szCs w:val="18"/>
        </w:rPr>
        <w:t>Tier 1 International Matches</w:t>
      </w:r>
      <w:r w:rsidR="005B5E7A" w:rsidRPr="00A52485">
        <w:rPr>
          <w:rFonts w:ascii="Arial" w:hAnsi="Arial" w:cs="Arial"/>
          <w:b/>
          <w:bCs/>
          <w:color w:val="000000"/>
          <w:sz w:val="18"/>
          <w:szCs w:val="18"/>
        </w:rPr>
        <w:t xml:space="preserve"> </w:t>
      </w:r>
      <w:r w:rsidR="00466029" w:rsidRPr="00466029">
        <w:rPr>
          <w:rFonts w:ascii="FrutigerLTCom-Bold" w:hAnsi="FrutigerLTCom-Bold" w:cs="FrutigerLTCom-Bold"/>
          <w:b/>
          <w:bCs/>
          <w:noProof/>
          <w:color w:val="000000"/>
          <w:sz w:val="18"/>
          <w:szCs w:val="18"/>
        </w:rPr>
        <w:drawing>
          <wp:inline distT="0" distB="0" distL="0" distR="0">
            <wp:extent cx="3876675" cy="47625"/>
            <wp:effectExtent l="19050" t="0" r="9525" b="0"/>
            <wp:docPr id="217" name="图片 13"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5"/>
                    <pic:cNvPicPr>
                      <a:picLocks noChangeAspect="1" noChangeArrowheads="1"/>
                    </pic:cNvPicPr>
                  </pic:nvPicPr>
                  <pic:blipFill>
                    <a:blip r:embed="rId12"/>
                    <a:srcRect/>
                    <a:stretch>
                      <a:fillRect/>
                    </a:stretch>
                  </pic:blipFill>
                  <pic:spPr bwMode="auto">
                    <a:xfrm>
                      <a:off x="0" y="0"/>
                      <a:ext cx="3876675" cy="47625"/>
                    </a:xfrm>
                    <a:prstGeom prst="rect">
                      <a:avLst/>
                    </a:prstGeom>
                    <a:noFill/>
                    <a:ln w="9525">
                      <a:noFill/>
                      <a:miter lim="800000"/>
                      <a:headEnd/>
                      <a:tailEnd/>
                    </a:ln>
                  </pic:spPr>
                </pic:pic>
              </a:graphicData>
            </a:graphic>
          </wp:inline>
        </w:drawing>
      </w:r>
    </w:p>
    <w:p w:rsidR="00965DB7" w:rsidRDefault="00965DB7" w:rsidP="00F678E1">
      <w:pPr>
        <w:tabs>
          <w:tab w:val="left" w:pos="815"/>
        </w:tabs>
        <w:spacing w:before="540"/>
        <w:ind w:left="648"/>
        <w:rPr>
          <w:rFonts w:ascii="宋体" w:eastAsia="宋体" w:hAnsi="宋体" w:cs="宋体"/>
          <w:noProof/>
        </w:rPr>
      </w:pPr>
    </w:p>
    <w:p w:rsidR="00965DB7" w:rsidRDefault="00965DB7" w:rsidP="00F678E1">
      <w:pPr>
        <w:tabs>
          <w:tab w:val="left" w:pos="815"/>
        </w:tabs>
        <w:spacing w:before="540"/>
        <w:ind w:left="648"/>
        <w:rPr>
          <w:rFonts w:ascii="宋体" w:eastAsia="宋体" w:hAnsi="宋体" w:cs="宋体"/>
          <w:noProof/>
        </w:rPr>
      </w:pPr>
    </w:p>
    <w:p w:rsidR="00965DB7" w:rsidRDefault="00965DB7" w:rsidP="00F678E1">
      <w:pPr>
        <w:tabs>
          <w:tab w:val="left" w:pos="815"/>
        </w:tabs>
        <w:spacing w:before="540"/>
        <w:ind w:left="648"/>
        <w:rPr>
          <w:rFonts w:ascii="宋体" w:eastAsia="宋体" w:hAnsi="宋体" w:cs="宋体"/>
          <w:noProof/>
        </w:rPr>
      </w:pPr>
    </w:p>
    <w:p w:rsidR="00965DB7" w:rsidRDefault="00965DB7" w:rsidP="00F678E1">
      <w:pPr>
        <w:tabs>
          <w:tab w:val="left" w:pos="815"/>
        </w:tabs>
        <w:spacing w:before="540"/>
        <w:ind w:left="648"/>
        <w:rPr>
          <w:rFonts w:ascii="宋体" w:eastAsia="宋体" w:hAnsi="宋体" w:cs="宋体"/>
          <w:noProof/>
        </w:rPr>
      </w:pPr>
    </w:p>
    <w:p w:rsidR="00965DB7" w:rsidRPr="00965DB7" w:rsidRDefault="00965DB7" w:rsidP="00573BB2">
      <w:pPr>
        <w:tabs>
          <w:tab w:val="left" w:pos="1265"/>
        </w:tabs>
        <w:spacing w:before="540"/>
        <w:ind w:left="648"/>
        <w:rPr>
          <w:rFonts w:ascii="Arial" w:hAnsi="Arial" w:cs="Arial"/>
          <w:b/>
          <w:bCs/>
          <w:spacing w:val="-2"/>
          <w:sz w:val="2"/>
          <w:szCs w:val="14"/>
        </w:rPr>
      </w:pPr>
    </w:p>
    <w:p w:rsidR="00573BB2" w:rsidRPr="00573BB2" w:rsidRDefault="00573BB2" w:rsidP="00573BB2">
      <w:pPr>
        <w:tabs>
          <w:tab w:val="left" w:pos="1265"/>
        </w:tabs>
        <w:spacing w:before="540"/>
        <w:ind w:left="648"/>
        <w:rPr>
          <w:rFonts w:ascii="Arial" w:hAnsi="Arial" w:cs="Arial"/>
          <w:color w:val="0095D4"/>
          <w:sz w:val="44"/>
          <w:szCs w:val="44"/>
        </w:rPr>
      </w:pPr>
      <w:r>
        <w:rPr>
          <w:rFonts w:ascii="Arial" w:hAnsi="Arial" w:cs="Arial"/>
          <w:b/>
          <w:bCs/>
          <w:spacing w:val="-2"/>
          <w:sz w:val="14"/>
          <w:szCs w:val="14"/>
        </w:rPr>
        <w:t>Key</w:t>
      </w:r>
    </w:p>
    <w:p w:rsidR="00573BB2" w:rsidRPr="005B5E7A" w:rsidRDefault="00573BB2" w:rsidP="00573BB2">
      <w:pPr>
        <w:tabs>
          <w:tab w:val="left" w:pos="2475"/>
        </w:tabs>
        <w:spacing w:line="192" w:lineRule="atLeast"/>
        <w:ind w:left="2448" w:right="936" w:hanging="1800"/>
        <w:rPr>
          <w:rFonts w:ascii="Arial" w:hAnsi="Arial" w:cs="Arial"/>
          <w:spacing w:val="-2"/>
          <w:sz w:val="14"/>
          <w:szCs w:val="14"/>
        </w:rPr>
      </w:pPr>
      <w:r>
        <w:rPr>
          <w:rFonts w:ascii="Arial" w:hAnsi="Arial" w:cs="Arial"/>
          <w:spacing w:val="-2"/>
          <w:sz w:val="14"/>
          <w:szCs w:val="14"/>
        </w:rPr>
        <w:t xml:space="preserve">Conf. </w:t>
      </w:r>
      <w:proofErr w:type="spellStart"/>
      <w:r>
        <w:rPr>
          <w:rFonts w:ascii="Arial" w:hAnsi="Arial" w:cs="Arial"/>
          <w:spacing w:val="-2"/>
          <w:sz w:val="14"/>
          <w:szCs w:val="14"/>
        </w:rPr>
        <w:t>regs</w:t>
      </w:r>
      <w:proofErr w:type="spellEnd"/>
      <w:r>
        <w:rPr>
          <w:rFonts w:ascii="Arial" w:hAnsi="Arial" w:cs="Arial"/>
          <w:spacing w:val="-2"/>
          <w:sz w:val="14"/>
          <w:szCs w:val="14"/>
        </w:rPr>
        <w:t>:</w:t>
      </w:r>
      <w:r>
        <w:rPr>
          <w:rFonts w:ascii="Arial" w:hAnsi="Arial" w:cs="Arial"/>
          <w:spacing w:val="-2"/>
          <w:sz w:val="14"/>
          <w:szCs w:val="14"/>
        </w:rPr>
        <w:tab/>
      </w:r>
      <w:proofErr w:type="spellStart"/>
      <w:r>
        <w:rPr>
          <w:rFonts w:ascii="Arial" w:hAnsi="Arial" w:cs="Arial"/>
          <w:spacing w:val="-2"/>
          <w:sz w:val="14"/>
          <w:szCs w:val="14"/>
        </w:rPr>
        <w:t>Authorisation</w:t>
      </w:r>
      <w:proofErr w:type="spellEnd"/>
      <w:r>
        <w:rPr>
          <w:rFonts w:ascii="Arial" w:hAnsi="Arial" w:cs="Arial"/>
          <w:spacing w:val="-2"/>
          <w:sz w:val="14"/>
          <w:szCs w:val="14"/>
        </w:rPr>
        <w:t xml:space="preserve"> by/notification to the Confederation, to be determined by the Confederation’s regulations.</w:t>
      </w:r>
    </w:p>
    <w:p w:rsidR="00573BB2" w:rsidRDefault="00573BB2" w:rsidP="00965DB7">
      <w:pPr>
        <w:spacing w:line="192" w:lineRule="atLeast"/>
        <w:ind w:left="2448" w:right="1152" w:hanging="1800"/>
        <w:rPr>
          <w:rFonts w:ascii="Arial" w:hAnsi="Arial" w:cs="Arial"/>
          <w:spacing w:val="-2"/>
          <w:sz w:val="14"/>
          <w:szCs w:val="14"/>
        </w:rPr>
      </w:pPr>
      <w:r>
        <w:rPr>
          <w:rFonts w:ascii="Arial" w:hAnsi="Arial" w:cs="Arial"/>
          <w:spacing w:val="-2"/>
          <w:sz w:val="14"/>
          <w:szCs w:val="14"/>
        </w:rPr>
        <w:t xml:space="preserve">Single Confederation case: All participating teams belong to the same Confederation and the </w:t>
      </w:r>
      <w:r>
        <w:rPr>
          <w:rFonts w:ascii="Arial" w:hAnsi="Arial" w:cs="Arial"/>
          <w:spacing w:val="-4"/>
          <w:sz w:val="14"/>
          <w:szCs w:val="14"/>
        </w:rPr>
        <w:t>match/competition is taking place on the Confederation’s territory.</w:t>
      </w:r>
    </w:p>
    <w:p w:rsidR="00573BB2" w:rsidRDefault="00573BB2" w:rsidP="00573BB2">
      <w:pPr>
        <w:spacing w:line="192" w:lineRule="atLeast"/>
        <w:ind w:left="2448" w:right="936" w:hanging="1800"/>
        <w:rPr>
          <w:rFonts w:ascii="Arial" w:hAnsi="Arial" w:cs="Arial"/>
          <w:spacing w:val="-2"/>
          <w:sz w:val="14"/>
          <w:szCs w:val="14"/>
        </w:rPr>
      </w:pPr>
      <w:r>
        <w:rPr>
          <w:rFonts w:ascii="Arial" w:hAnsi="Arial" w:cs="Arial"/>
          <w:spacing w:val="-2"/>
          <w:sz w:val="14"/>
          <w:szCs w:val="14"/>
        </w:rPr>
        <w:t>Multiple Confederation case: Either the participating teams belong to different Confederations or the match/competition is taking place on another Confederation’s territory than the one to which the teams belong. If this is the case, the Confederation on whose territory the match/competition is taking place shall have the final decision, but the other Confederation(s) shall have a “veto right” prior to this final decision.</w:t>
      </w:r>
    </w:p>
    <w:p w:rsidR="00573BB2" w:rsidRDefault="00573BB2" w:rsidP="00573BB2">
      <w:pPr>
        <w:spacing w:line="192" w:lineRule="atLeast"/>
        <w:ind w:left="2448" w:right="936" w:hanging="1800"/>
      </w:pPr>
    </w:p>
    <w:p w:rsidR="0019003F" w:rsidRPr="006973A0" w:rsidRDefault="001C03A6" w:rsidP="006973A0">
      <w:pPr>
        <w:pStyle w:val="tgt2"/>
        <w:shd w:val="clear" w:color="auto" w:fill="FAFAFA"/>
        <w:rPr>
          <w:rFonts w:ascii="Arial" w:hAnsi="Arial" w:cs="Arial"/>
          <w:color w:val="2B2B2B"/>
          <w:sz w:val="27"/>
          <w:szCs w:val="27"/>
        </w:rPr>
      </w:pPr>
      <w:r w:rsidRPr="00A20810">
        <w:rPr>
          <w:rFonts w:ascii="Arial" w:hAnsi="Arial" w:cs="Arial"/>
          <w:b w:val="0"/>
          <w:bCs w:val="0"/>
          <w:sz w:val="24"/>
          <w:szCs w:val="24"/>
        </w:rPr>
        <w:t>20</w:t>
      </w:r>
      <w:r>
        <w:rPr>
          <w:rFonts w:ascii="Arial" w:hAnsi="Arial" w:cs="Arial" w:hint="eastAsia"/>
          <w:b w:val="0"/>
          <w:bCs w:val="0"/>
          <w:color w:val="809CB4"/>
          <w:sz w:val="14"/>
          <w:szCs w:val="14"/>
        </w:rPr>
        <w:t xml:space="preserve"> </w:t>
      </w:r>
      <w:r w:rsidRPr="001C03A6">
        <w:rPr>
          <w:rFonts w:ascii="Arial" w:hAnsi="Arial" w:cs="Arial" w:hint="eastAsia"/>
          <w:b w:val="0"/>
          <w:bCs w:val="0"/>
          <w:sz w:val="14"/>
          <w:szCs w:val="14"/>
        </w:rPr>
        <w:t xml:space="preserve"> </w:t>
      </w:r>
      <w:r w:rsidRPr="001C03A6">
        <w:rPr>
          <w:rFonts w:ascii="Arial" w:hAnsi="Arial" w:cs="Arial" w:hint="eastAsia"/>
          <w:b w:val="0"/>
          <w:bCs w:val="0"/>
          <w:sz w:val="14"/>
          <w:szCs w:val="14"/>
        </w:rPr>
        <w:t>附件</w:t>
      </w:r>
      <w:r>
        <w:rPr>
          <w:rFonts w:ascii="Arial" w:hAnsi="Arial" w:cs="Arial" w:hint="eastAsia"/>
          <w:b w:val="0"/>
          <w:bCs w:val="0"/>
          <w:sz w:val="14"/>
          <w:szCs w:val="14"/>
        </w:rPr>
        <w:t>：</w:t>
      </w:r>
      <w:r w:rsidR="007A1D61">
        <w:rPr>
          <w:rFonts w:ascii="Arial" w:hAnsi="Arial" w:cs="Arial"/>
          <w:b w:val="0"/>
          <w:color w:val="2B2B2B"/>
          <w:sz w:val="15"/>
          <w:szCs w:val="15"/>
        </w:rPr>
        <w:t>概述和</w:t>
      </w:r>
      <w:r w:rsidR="007A1D61">
        <w:rPr>
          <w:rFonts w:ascii="Arial" w:hAnsi="Arial" w:cs="Arial" w:hint="eastAsia"/>
          <w:b w:val="0"/>
          <w:color w:val="2B2B2B"/>
          <w:sz w:val="15"/>
          <w:szCs w:val="15"/>
        </w:rPr>
        <w:t>批准授权的程序</w:t>
      </w:r>
    </w:p>
    <w:p w:rsidR="0019003F" w:rsidRDefault="00965DB7" w:rsidP="00965DB7">
      <w:pPr>
        <w:spacing w:line="192" w:lineRule="atLeast"/>
        <w:ind w:right="936"/>
        <w:rPr>
          <w:rFonts w:asciiTheme="minorEastAsia" w:hAnsiTheme="minorEastAsia"/>
          <w:sz w:val="21"/>
          <w:szCs w:val="21"/>
        </w:rPr>
      </w:pPr>
      <w:r>
        <w:rPr>
          <w:rFonts w:asciiTheme="minorEastAsia" w:hAnsiTheme="minorEastAsia" w:hint="eastAsia"/>
          <w:b/>
          <w:sz w:val="28"/>
          <w:szCs w:val="28"/>
        </w:rPr>
        <w:t>附件</w:t>
      </w:r>
      <w:r w:rsidR="0019003F" w:rsidRPr="00A52485">
        <w:rPr>
          <w:rFonts w:asciiTheme="minorEastAsia" w:hAnsiTheme="minorEastAsia" w:hint="eastAsia"/>
          <w:b/>
          <w:sz w:val="28"/>
          <w:szCs w:val="28"/>
        </w:rPr>
        <w:t>A</w:t>
      </w:r>
      <w:r w:rsidR="0019003F" w:rsidRPr="0019003F">
        <w:rPr>
          <w:rFonts w:asciiTheme="minorEastAsia" w:hAnsiTheme="minorEastAsia" w:hint="eastAsia"/>
          <w:sz w:val="21"/>
          <w:szCs w:val="21"/>
        </w:rPr>
        <w:t xml:space="preserve"> </w:t>
      </w:r>
      <w:r w:rsidR="00C54F4A">
        <w:rPr>
          <w:rFonts w:asciiTheme="minorEastAsia" w:hAnsiTheme="minorEastAsia" w:hint="eastAsia"/>
          <w:sz w:val="21"/>
          <w:szCs w:val="21"/>
        </w:rPr>
        <w:t xml:space="preserve">   </w:t>
      </w:r>
      <w:r w:rsidR="00CE63A1">
        <w:rPr>
          <w:rFonts w:asciiTheme="minorEastAsia" w:hAnsiTheme="minorEastAsia" w:hint="eastAsia"/>
          <w:sz w:val="21"/>
          <w:szCs w:val="21"/>
        </w:rPr>
        <w:t>1级国际比赛</w:t>
      </w:r>
      <w:r w:rsidR="0019003F" w:rsidRPr="0019003F">
        <w:rPr>
          <w:rFonts w:asciiTheme="minorEastAsia" w:hAnsiTheme="minorEastAsia"/>
          <w:noProof/>
          <w:sz w:val="21"/>
          <w:szCs w:val="21"/>
        </w:rPr>
        <w:drawing>
          <wp:inline distT="0" distB="0" distL="0" distR="0">
            <wp:extent cx="4138280" cy="50839"/>
            <wp:effectExtent l="19050" t="0" r="0" b="0"/>
            <wp:docPr id="327" name="图片 13"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5"/>
                    <pic:cNvPicPr>
                      <a:picLocks noChangeAspect="1" noChangeArrowheads="1"/>
                    </pic:cNvPicPr>
                  </pic:nvPicPr>
                  <pic:blipFill>
                    <a:blip r:embed="rId12"/>
                    <a:srcRect/>
                    <a:stretch>
                      <a:fillRect/>
                    </a:stretch>
                  </pic:blipFill>
                  <pic:spPr bwMode="auto">
                    <a:xfrm>
                      <a:off x="0" y="0"/>
                      <a:ext cx="4138280" cy="50839"/>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1955"/>
        <w:gridCol w:w="1876"/>
        <w:gridCol w:w="760"/>
        <w:gridCol w:w="671"/>
        <w:gridCol w:w="1295"/>
        <w:gridCol w:w="671"/>
        <w:gridCol w:w="939"/>
        <w:gridCol w:w="869"/>
      </w:tblGrid>
      <w:tr w:rsidR="00965DB7" w:rsidRPr="00965DB7" w:rsidTr="00965DB7">
        <w:tc>
          <w:tcPr>
            <w:tcW w:w="1272" w:type="dxa"/>
            <w:vAlign w:val="center"/>
          </w:tcPr>
          <w:p w:rsidR="00965DB7" w:rsidRPr="00965DB7" w:rsidRDefault="00965DB7" w:rsidP="00865066">
            <w:pPr>
              <w:rPr>
                <w:sz w:val="15"/>
              </w:rPr>
            </w:pPr>
            <w:r w:rsidRPr="00965DB7">
              <w:rPr>
                <w:rFonts w:hint="eastAsia"/>
                <w:sz w:val="15"/>
              </w:rPr>
              <w:t>球队类型</w:t>
            </w:r>
          </w:p>
        </w:tc>
        <w:tc>
          <w:tcPr>
            <w:tcW w:w="3831" w:type="dxa"/>
            <w:gridSpan w:val="2"/>
          </w:tcPr>
          <w:p w:rsidR="00965DB7" w:rsidRPr="00965DB7" w:rsidRDefault="00965DB7" w:rsidP="00865066">
            <w:pPr>
              <w:rPr>
                <w:sz w:val="15"/>
              </w:rPr>
            </w:pPr>
          </w:p>
        </w:tc>
        <w:tc>
          <w:tcPr>
            <w:tcW w:w="760" w:type="dxa"/>
          </w:tcPr>
          <w:p w:rsidR="00965DB7" w:rsidRPr="00965DB7" w:rsidRDefault="00965DB7" w:rsidP="00335F8E">
            <w:pPr>
              <w:jc w:val="center"/>
              <w:rPr>
                <w:sz w:val="15"/>
              </w:rPr>
            </w:pPr>
            <w:proofErr w:type="gramStart"/>
            <w:r w:rsidRPr="00965DB7">
              <w:rPr>
                <w:rFonts w:hint="eastAsia"/>
                <w:sz w:val="15"/>
              </w:rPr>
              <w:t>需国际</w:t>
            </w:r>
            <w:proofErr w:type="gramEnd"/>
            <w:r w:rsidRPr="00965DB7">
              <w:rPr>
                <w:rFonts w:hint="eastAsia"/>
                <w:sz w:val="15"/>
              </w:rPr>
              <w:t>足联批准许可</w:t>
            </w:r>
          </w:p>
        </w:tc>
        <w:tc>
          <w:tcPr>
            <w:tcW w:w="671" w:type="dxa"/>
          </w:tcPr>
          <w:p w:rsidR="00965DB7" w:rsidRPr="00965DB7" w:rsidRDefault="00965DB7" w:rsidP="00335F8E">
            <w:pPr>
              <w:jc w:val="center"/>
              <w:rPr>
                <w:sz w:val="15"/>
              </w:rPr>
            </w:pPr>
            <w:r w:rsidRPr="00965DB7">
              <w:rPr>
                <w:rFonts w:hint="eastAsia"/>
                <w:sz w:val="15"/>
              </w:rPr>
              <w:t>需通知国际足联</w:t>
            </w:r>
          </w:p>
        </w:tc>
        <w:tc>
          <w:tcPr>
            <w:tcW w:w="1295" w:type="dxa"/>
          </w:tcPr>
          <w:p w:rsidR="00965DB7" w:rsidRPr="00965DB7" w:rsidRDefault="00965DB7" w:rsidP="00335F8E">
            <w:pPr>
              <w:jc w:val="center"/>
              <w:rPr>
                <w:sz w:val="15"/>
              </w:rPr>
            </w:pPr>
            <w:proofErr w:type="gramStart"/>
            <w:r w:rsidRPr="00965DB7">
              <w:rPr>
                <w:rFonts w:hint="eastAsia"/>
                <w:sz w:val="15"/>
              </w:rPr>
              <w:t>需比赛举办地洲</w:t>
            </w:r>
            <w:proofErr w:type="gramEnd"/>
            <w:r w:rsidRPr="00965DB7">
              <w:rPr>
                <w:rFonts w:hint="eastAsia"/>
                <w:sz w:val="15"/>
              </w:rPr>
              <w:t>足联批准</w:t>
            </w:r>
          </w:p>
        </w:tc>
        <w:tc>
          <w:tcPr>
            <w:tcW w:w="671" w:type="dxa"/>
          </w:tcPr>
          <w:p w:rsidR="00965DB7" w:rsidRPr="00965DB7" w:rsidRDefault="00335F8E" w:rsidP="00335F8E">
            <w:pPr>
              <w:jc w:val="center"/>
              <w:rPr>
                <w:sz w:val="15"/>
              </w:rPr>
            </w:pPr>
            <w:r>
              <w:rPr>
                <w:rFonts w:hint="eastAsia"/>
                <w:sz w:val="15"/>
              </w:rPr>
              <w:t>需所属</w:t>
            </w:r>
            <w:r w:rsidR="00965DB7" w:rsidRPr="00965DB7">
              <w:rPr>
                <w:rFonts w:hint="eastAsia"/>
                <w:sz w:val="15"/>
              </w:rPr>
              <w:t>洲足联批准</w:t>
            </w:r>
          </w:p>
        </w:tc>
        <w:tc>
          <w:tcPr>
            <w:tcW w:w="939" w:type="dxa"/>
          </w:tcPr>
          <w:p w:rsidR="00965DB7" w:rsidRPr="00965DB7" w:rsidRDefault="00965DB7" w:rsidP="00335F8E">
            <w:pPr>
              <w:jc w:val="center"/>
              <w:rPr>
                <w:sz w:val="15"/>
              </w:rPr>
            </w:pPr>
            <w:proofErr w:type="gramStart"/>
            <w:r w:rsidRPr="00965DB7">
              <w:rPr>
                <w:rFonts w:hint="eastAsia"/>
                <w:sz w:val="15"/>
              </w:rPr>
              <w:t>需球队</w:t>
            </w:r>
            <w:proofErr w:type="gramEnd"/>
            <w:r w:rsidRPr="00965DB7">
              <w:rPr>
                <w:rFonts w:hint="eastAsia"/>
                <w:sz w:val="15"/>
              </w:rPr>
              <w:t>所属会员协会批准</w:t>
            </w:r>
          </w:p>
        </w:tc>
        <w:tc>
          <w:tcPr>
            <w:tcW w:w="869" w:type="dxa"/>
          </w:tcPr>
          <w:p w:rsidR="00965DB7" w:rsidRPr="00965DB7" w:rsidRDefault="00965DB7" w:rsidP="00335F8E">
            <w:pPr>
              <w:jc w:val="center"/>
              <w:rPr>
                <w:sz w:val="15"/>
              </w:rPr>
            </w:pPr>
            <w:proofErr w:type="gramStart"/>
            <w:r w:rsidRPr="00965DB7">
              <w:rPr>
                <w:rFonts w:hint="eastAsia"/>
                <w:sz w:val="15"/>
              </w:rPr>
              <w:t>需比赛</w:t>
            </w:r>
            <w:proofErr w:type="gramEnd"/>
            <w:r w:rsidRPr="00965DB7">
              <w:rPr>
                <w:rFonts w:hint="eastAsia"/>
                <w:sz w:val="15"/>
              </w:rPr>
              <w:t>举办</w:t>
            </w:r>
            <w:r w:rsidR="00335F8E">
              <w:rPr>
                <w:rFonts w:hint="eastAsia"/>
                <w:sz w:val="15"/>
              </w:rPr>
              <w:t>地</w:t>
            </w:r>
            <w:r w:rsidRPr="00965DB7">
              <w:rPr>
                <w:rFonts w:hint="eastAsia"/>
                <w:sz w:val="15"/>
              </w:rPr>
              <w:t>会员协会批准</w:t>
            </w:r>
          </w:p>
        </w:tc>
      </w:tr>
      <w:tr w:rsidR="00965DB7" w:rsidRPr="00965DB7" w:rsidTr="00335F8E">
        <w:trPr>
          <w:trHeight w:val="519"/>
        </w:trPr>
        <w:tc>
          <w:tcPr>
            <w:tcW w:w="1272" w:type="dxa"/>
            <w:vMerge w:val="restart"/>
            <w:vAlign w:val="center"/>
          </w:tcPr>
          <w:p w:rsidR="00965DB7" w:rsidRPr="00965DB7" w:rsidRDefault="00965DB7" w:rsidP="00865066">
            <w:pPr>
              <w:rPr>
                <w:sz w:val="15"/>
              </w:rPr>
            </w:pPr>
            <w:r w:rsidRPr="00965DB7">
              <w:rPr>
                <w:rFonts w:hint="eastAsia"/>
                <w:sz w:val="15"/>
              </w:rPr>
              <w:t>一队代表队</w:t>
            </w:r>
          </w:p>
        </w:tc>
        <w:tc>
          <w:tcPr>
            <w:tcW w:w="1955" w:type="dxa"/>
            <w:vMerge w:val="restart"/>
            <w:vAlign w:val="center"/>
          </w:tcPr>
          <w:p w:rsidR="00965DB7" w:rsidRPr="00965DB7" w:rsidRDefault="00965DB7" w:rsidP="00865066">
            <w:pPr>
              <w:rPr>
                <w:sz w:val="15"/>
              </w:rPr>
            </w:pPr>
            <w:r w:rsidRPr="00965DB7">
              <w:rPr>
                <w:rFonts w:hint="eastAsia"/>
                <w:sz w:val="15"/>
              </w:rPr>
              <w:t>A</w:t>
            </w:r>
            <w:r w:rsidRPr="00965DB7">
              <w:rPr>
                <w:rFonts w:hint="eastAsia"/>
                <w:sz w:val="15"/>
              </w:rPr>
              <w:t>队代表队</w:t>
            </w:r>
          </w:p>
          <w:p w:rsidR="00965DB7" w:rsidRPr="00965DB7" w:rsidRDefault="00965DB7" w:rsidP="00865066">
            <w:pPr>
              <w:rPr>
                <w:sz w:val="15"/>
              </w:rPr>
            </w:pPr>
            <w:r w:rsidRPr="00965DB7">
              <w:rPr>
                <w:rFonts w:hint="eastAsia"/>
                <w:sz w:val="15"/>
              </w:rPr>
              <w:t>A</w:t>
            </w:r>
            <w:r w:rsidRPr="00965DB7">
              <w:rPr>
                <w:rFonts w:hint="eastAsia"/>
                <w:sz w:val="15"/>
              </w:rPr>
              <w:t>队代表队（室内五</w:t>
            </w:r>
            <w:proofErr w:type="gramStart"/>
            <w:r w:rsidRPr="00965DB7">
              <w:rPr>
                <w:rFonts w:hint="eastAsia"/>
                <w:sz w:val="15"/>
              </w:rPr>
              <w:t>人制</w:t>
            </w:r>
            <w:proofErr w:type="gramEnd"/>
            <w:r w:rsidRPr="00965DB7">
              <w:rPr>
                <w:rFonts w:hint="eastAsia"/>
                <w:sz w:val="15"/>
              </w:rPr>
              <w:t>）</w:t>
            </w:r>
          </w:p>
          <w:p w:rsidR="00965DB7" w:rsidRPr="00965DB7" w:rsidRDefault="00965DB7" w:rsidP="00865066">
            <w:pPr>
              <w:rPr>
                <w:sz w:val="15"/>
              </w:rPr>
            </w:pPr>
            <w:r w:rsidRPr="00965DB7">
              <w:rPr>
                <w:rFonts w:hint="eastAsia"/>
                <w:sz w:val="15"/>
              </w:rPr>
              <w:t>A</w:t>
            </w:r>
            <w:r w:rsidRPr="00965DB7">
              <w:rPr>
                <w:rFonts w:hint="eastAsia"/>
                <w:sz w:val="15"/>
              </w:rPr>
              <w:t>队代表队（沙滩足球）</w:t>
            </w:r>
          </w:p>
        </w:tc>
        <w:tc>
          <w:tcPr>
            <w:tcW w:w="1876" w:type="dxa"/>
            <w:vAlign w:val="center"/>
          </w:tcPr>
          <w:p w:rsidR="00965DB7" w:rsidRPr="00965DB7" w:rsidRDefault="00965DB7" w:rsidP="00865066">
            <w:pPr>
              <w:rPr>
                <w:sz w:val="15"/>
              </w:rPr>
            </w:pPr>
            <w:r w:rsidRPr="00965DB7">
              <w:rPr>
                <w:rFonts w:hint="eastAsia"/>
                <w:sz w:val="15"/>
              </w:rPr>
              <w:t>属于同一洲足联的情况</w:t>
            </w:r>
          </w:p>
        </w:tc>
        <w:tc>
          <w:tcPr>
            <w:tcW w:w="760" w:type="dxa"/>
            <w:vAlign w:val="center"/>
          </w:tcPr>
          <w:p w:rsidR="00965DB7" w:rsidRPr="00965DB7" w:rsidRDefault="00965DB7" w:rsidP="00335F8E">
            <w:pPr>
              <w:jc w:val="center"/>
              <w:rPr>
                <w:sz w:val="15"/>
              </w:rPr>
            </w:pPr>
          </w:p>
        </w:tc>
        <w:tc>
          <w:tcPr>
            <w:tcW w:w="671" w:type="dxa"/>
            <w:vAlign w:val="center"/>
          </w:tcPr>
          <w:p w:rsidR="00965DB7" w:rsidRPr="00965DB7" w:rsidRDefault="00965DB7" w:rsidP="00335F8E">
            <w:pPr>
              <w:jc w:val="center"/>
              <w:rPr>
                <w:sz w:val="15"/>
              </w:rPr>
            </w:pPr>
            <w:r w:rsidRPr="00965DB7">
              <w:rPr>
                <w:rFonts w:hint="eastAsia"/>
                <w:sz w:val="15"/>
              </w:rPr>
              <w:t>X</w:t>
            </w:r>
          </w:p>
        </w:tc>
        <w:tc>
          <w:tcPr>
            <w:tcW w:w="1295" w:type="dxa"/>
            <w:vAlign w:val="center"/>
          </w:tcPr>
          <w:p w:rsidR="00965DB7" w:rsidRPr="00965DB7" w:rsidRDefault="00965DB7" w:rsidP="00335F8E">
            <w:pPr>
              <w:jc w:val="center"/>
              <w:rPr>
                <w:sz w:val="15"/>
              </w:rPr>
            </w:pPr>
            <w:r w:rsidRPr="00965DB7">
              <w:rPr>
                <w:rFonts w:hint="eastAsia"/>
                <w:sz w:val="15"/>
              </w:rPr>
              <w:t>X</w:t>
            </w:r>
          </w:p>
        </w:tc>
        <w:tc>
          <w:tcPr>
            <w:tcW w:w="671" w:type="dxa"/>
            <w:vAlign w:val="center"/>
          </w:tcPr>
          <w:p w:rsidR="00965DB7" w:rsidRPr="00965DB7" w:rsidRDefault="00965DB7" w:rsidP="00335F8E">
            <w:pPr>
              <w:jc w:val="center"/>
              <w:rPr>
                <w:sz w:val="15"/>
              </w:rPr>
            </w:pPr>
          </w:p>
        </w:tc>
        <w:tc>
          <w:tcPr>
            <w:tcW w:w="939" w:type="dxa"/>
            <w:vAlign w:val="center"/>
          </w:tcPr>
          <w:p w:rsidR="00965DB7" w:rsidRPr="00965DB7" w:rsidRDefault="00965DB7" w:rsidP="00335F8E">
            <w:pPr>
              <w:jc w:val="center"/>
              <w:rPr>
                <w:sz w:val="15"/>
              </w:rPr>
            </w:pPr>
            <w:r w:rsidRPr="00965DB7">
              <w:rPr>
                <w:rFonts w:hint="eastAsia"/>
                <w:sz w:val="15"/>
              </w:rPr>
              <w:t>X</w:t>
            </w:r>
          </w:p>
        </w:tc>
        <w:tc>
          <w:tcPr>
            <w:tcW w:w="869" w:type="dxa"/>
            <w:vAlign w:val="center"/>
          </w:tcPr>
          <w:p w:rsidR="00965DB7" w:rsidRPr="00965DB7" w:rsidRDefault="00965DB7" w:rsidP="00335F8E">
            <w:pPr>
              <w:jc w:val="center"/>
              <w:rPr>
                <w:sz w:val="15"/>
              </w:rPr>
            </w:pPr>
            <w:r w:rsidRPr="00965DB7">
              <w:rPr>
                <w:rFonts w:hint="eastAsia"/>
                <w:sz w:val="15"/>
              </w:rPr>
              <w:t>X</w:t>
            </w:r>
          </w:p>
        </w:tc>
      </w:tr>
      <w:tr w:rsidR="00965DB7" w:rsidRPr="00965DB7" w:rsidTr="00335F8E">
        <w:trPr>
          <w:trHeight w:val="519"/>
        </w:trPr>
        <w:tc>
          <w:tcPr>
            <w:tcW w:w="1272" w:type="dxa"/>
            <w:vMerge/>
            <w:vAlign w:val="center"/>
          </w:tcPr>
          <w:p w:rsidR="00965DB7" w:rsidRPr="00965DB7" w:rsidRDefault="00965DB7" w:rsidP="00865066">
            <w:pPr>
              <w:rPr>
                <w:sz w:val="15"/>
              </w:rPr>
            </w:pPr>
          </w:p>
        </w:tc>
        <w:tc>
          <w:tcPr>
            <w:tcW w:w="1955" w:type="dxa"/>
            <w:vMerge/>
            <w:vAlign w:val="center"/>
          </w:tcPr>
          <w:p w:rsidR="00965DB7" w:rsidRPr="00965DB7" w:rsidRDefault="00965DB7" w:rsidP="00865066">
            <w:pPr>
              <w:rPr>
                <w:sz w:val="15"/>
              </w:rPr>
            </w:pPr>
          </w:p>
        </w:tc>
        <w:tc>
          <w:tcPr>
            <w:tcW w:w="1876" w:type="dxa"/>
            <w:vAlign w:val="center"/>
          </w:tcPr>
          <w:p w:rsidR="00965DB7" w:rsidRPr="00965DB7" w:rsidRDefault="00965DB7" w:rsidP="00865066">
            <w:pPr>
              <w:rPr>
                <w:sz w:val="15"/>
              </w:rPr>
            </w:pPr>
            <w:r w:rsidRPr="00965DB7">
              <w:rPr>
                <w:rFonts w:hint="eastAsia"/>
                <w:sz w:val="15"/>
              </w:rPr>
              <w:t>属于</w:t>
            </w:r>
            <w:proofErr w:type="gramStart"/>
            <w:r w:rsidRPr="00965DB7">
              <w:rPr>
                <w:rFonts w:hint="eastAsia"/>
                <w:sz w:val="15"/>
              </w:rPr>
              <w:t>不同洲</w:t>
            </w:r>
            <w:proofErr w:type="gramEnd"/>
            <w:r w:rsidRPr="00965DB7">
              <w:rPr>
                <w:rFonts w:hint="eastAsia"/>
                <w:sz w:val="15"/>
              </w:rPr>
              <w:t>足联的情况</w:t>
            </w:r>
          </w:p>
        </w:tc>
        <w:tc>
          <w:tcPr>
            <w:tcW w:w="760" w:type="dxa"/>
            <w:vAlign w:val="center"/>
          </w:tcPr>
          <w:p w:rsidR="00965DB7" w:rsidRPr="00965DB7" w:rsidRDefault="00965DB7" w:rsidP="00335F8E">
            <w:pPr>
              <w:jc w:val="center"/>
              <w:rPr>
                <w:sz w:val="15"/>
              </w:rPr>
            </w:pPr>
            <w:r w:rsidRPr="00965DB7">
              <w:rPr>
                <w:rFonts w:hint="eastAsia"/>
                <w:sz w:val="15"/>
              </w:rPr>
              <w:t>X</w:t>
            </w:r>
          </w:p>
        </w:tc>
        <w:tc>
          <w:tcPr>
            <w:tcW w:w="671" w:type="dxa"/>
            <w:vAlign w:val="center"/>
          </w:tcPr>
          <w:p w:rsidR="00965DB7" w:rsidRPr="00965DB7" w:rsidRDefault="00965DB7" w:rsidP="00335F8E">
            <w:pPr>
              <w:jc w:val="center"/>
              <w:rPr>
                <w:sz w:val="15"/>
              </w:rPr>
            </w:pPr>
          </w:p>
        </w:tc>
        <w:tc>
          <w:tcPr>
            <w:tcW w:w="1295" w:type="dxa"/>
            <w:vAlign w:val="center"/>
          </w:tcPr>
          <w:p w:rsidR="00965DB7" w:rsidRPr="00965DB7" w:rsidRDefault="00965DB7" w:rsidP="00335F8E">
            <w:pPr>
              <w:jc w:val="center"/>
              <w:rPr>
                <w:sz w:val="15"/>
              </w:rPr>
            </w:pPr>
            <w:r w:rsidRPr="00965DB7">
              <w:rPr>
                <w:rFonts w:hint="eastAsia"/>
                <w:sz w:val="15"/>
              </w:rPr>
              <w:t>X</w:t>
            </w:r>
          </w:p>
        </w:tc>
        <w:tc>
          <w:tcPr>
            <w:tcW w:w="671" w:type="dxa"/>
            <w:vAlign w:val="center"/>
          </w:tcPr>
          <w:p w:rsidR="00965DB7" w:rsidRPr="00965DB7" w:rsidRDefault="00965DB7" w:rsidP="00335F8E">
            <w:pPr>
              <w:jc w:val="center"/>
              <w:rPr>
                <w:sz w:val="15"/>
              </w:rPr>
            </w:pPr>
            <w:r w:rsidRPr="00965DB7">
              <w:rPr>
                <w:rFonts w:hint="eastAsia"/>
                <w:sz w:val="15"/>
              </w:rPr>
              <w:t>X</w:t>
            </w:r>
          </w:p>
        </w:tc>
        <w:tc>
          <w:tcPr>
            <w:tcW w:w="939" w:type="dxa"/>
            <w:vAlign w:val="center"/>
          </w:tcPr>
          <w:p w:rsidR="00965DB7" w:rsidRPr="00965DB7" w:rsidRDefault="00965DB7" w:rsidP="00335F8E">
            <w:pPr>
              <w:jc w:val="center"/>
              <w:rPr>
                <w:sz w:val="15"/>
              </w:rPr>
            </w:pPr>
            <w:r w:rsidRPr="00965DB7">
              <w:rPr>
                <w:rFonts w:hint="eastAsia"/>
                <w:sz w:val="15"/>
              </w:rPr>
              <w:t>X</w:t>
            </w:r>
          </w:p>
        </w:tc>
        <w:tc>
          <w:tcPr>
            <w:tcW w:w="869" w:type="dxa"/>
            <w:vAlign w:val="center"/>
          </w:tcPr>
          <w:p w:rsidR="00965DB7" w:rsidRPr="00965DB7" w:rsidRDefault="00965DB7" w:rsidP="00335F8E">
            <w:pPr>
              <w:jc w:val="center"/>
              <w:rPr>
                <w:sz w:val="15"/>
              </w:rPr>
            </w:pPr>
            <w:r w:rsidRPr="00965DB7">
              <w:rPr>
                <w:rFonts w:hint="eastAsia"/>
                <w:sz w:val="15"/>
              </w:rPr>
              <w:t>X</w:t>
            </w:r>
          </w:p>
        </w:tc>
      </w:tr>
      <w:tr w:rsidR="00965DB7" w:rsidRPr="00965DB7" w:rsidTr="00335F8E">
        <w:tc>
          <w:tcPr>
            <w:tcW w:w="1272" w:type="dxa"/>
            <w:vMerge w:val="restart"/>
            <w:vAlign w:val="center"/>
          </w:tcPr>
          <w:p w:rsidR="00965DB7" w:rsidRPr="00965DB7" w:rsidRDefault="00965DB7" w:rsidP="00865066">
            <w:pPr>
              <w:rPr>
                <w:sz w:val="15"/>
              </w:rPr>
            </w:pPr>
            <w:r w:rsidRPr="00965DB7">
              <w:rPr>
                <w:rFonts w:hint="eastAsia"/>
                <w:sz w:val="15"/>
              </w:rPr>
              <w:t>会员协会下属最高两级别联赛中的参赛俱乐部</w:t>
            </w:r>
            <w:r w:rsidR="00335F8E">
              <w:rPr>
                <w:rFonts w:hint="eastAsia"/>
                <w:sz w:val="15"/>
              </w:rPr>
              <w:t>队</w:t>
            </w:r>
          </w:p>
        </w:tc>
        <w:tc>
          <w:tcPr>
            <w:tcW w:w="1955" w:type="dxa"/>
            <w:vMerge w:val="restart"/>
            <w:vAlign w:val="center"/>
          </w:tcPr>
          <w:p w:rsidR="00965DB7" w:rsidRPr="00965DB7" w:rsidRDefault="00965DB7" w:rsidP="00865066">
            <w:pPr>
              <w:rPr>
                <w:sz w:val="15"/>
              </w:rPr>
            </w:pPr>
            <w:r w:rsidRPr="00965DB7">
              <w:rPr>
                <w:rFonts w:hint="eastAsia"/>
                <w:sz w:val="15"/>
              </w:rPr>
              <w:t>属于同一洲足联的情况（比赛</w:t>
            </w:r>
            <w:r w:rsidRPr="00965DB7">
              <w:rPr>
                <w:rFonts w:hint="eastAsia"/>
                <w:sz w:val="15"/>
              </w:rPr>
              <w:t>/</w:t>
            </w:r>
            <w:r w:rsidRPr="00965DB7">
              <w:rPr>
                <w:rFonts w:hint="eastAsia"/>
                <w:sz w:val="15"/>
              </w:rPr>
              <w:t>赛事）</w:t>
            </w:r>
          </w:p>
        </w:tc>
        <w:tc>
          <w:tcPr>
            <w:tcW w:w="1876" w:type="dxa"/>
            <w:vAlign w:val="center"/>
          </w:tcPr>
          <w:p w:rsidR="00965DB7" w:rsidRPr="00965DB7" w:rsidRDefault="00965DB7" w:rsidP="00865066">
            <w:pPr>
              <w:rPr>
                <w:sz w:val="15"/>
              </w:rPr>
            </w:pPr>
            <w:r w:rsidRPr="00965DB7">
              <w:rPr>
                <w:rFonts w:hint="eastAsia"/>
                <w:sz w:val="15"/>
              </w:rPr>
              <w:t>如果预定</w:t>
            </w:r>
            <w:r w:rsidR="00335F8E">
              <w:rPr>
                <w:rFonts w:hint="eastAsia"/>
                <w:sz w:val="15"/>
              </w:rPr>
              <w:t>的比赛日与</w:t>
            </w:r>
            <w:r w:rsidRPr="00965DB7">
              <w:rPr>
                <w:rFonts w:hint="eastAsia"/>
                <w:sz w:val="15"/>
              </w:rPr>
              <w:t>国际足联比赛日或相关洲足联比赛日</w:t>
            </w:r>
            <w:r w:rsidR="00335F8E">
              <w:rPr>
                <w:rFonts w:hint="eastAsia"/>
                <w:sz w:val="15"/>
              </w:rPr>
              <w:t>发生</w:t>
            </w:r>
            <w:r w:rsidRPr="00965DB7">
              <w:rPr>
                <w:rFonts w:hint="eastAsia"/>
                <w:sz w:val="15"/>
              </w:rPr>
              <w:t>冲突（包括规定的球员放行期）</w:t>
            </w:r>
          </w:p>
        </w:tc>
        <w:tc>
          <w:tcPr>
            <w:tcW w:w="760" w:type="dxa"/>
            <w:vAlign w:val="center"/>
          </w:tcPr>
          <w:p w:rsidR="00965DB7" w:rsidRPr="00965DB7" w:rsidRDefault="00965DB7" w:rsidP="00335F8E">
            <w:pPr>
              <w:jc w:val="center"/>
              <w:rPr>
                <w:sz w:val="15"/>
              </w:rPr>
            </w:pPr>
          </w:p>
        </w:tc>
        <w:tc>
          <w:tcPr>
            <w:tcW w:w="671" w:type="dxa"/>
            <w:vAlign w:val="center"/>
          </w:tcPr>
          <w:p w:rsidR="00965DB7" w:rsidRPr="00965DB7" w:rsidRDefault="00965DB7" w:rsidP="00335F8E">
            <w:pPr>
              <w:jc w:val="center"/>
              <w:rPr>
                <w:sz w:val="15"/>
              </w:rPr>
            </w:pPr>
            <w:r w:rsidRPr="00965DB7">
              <w:rPr>
                <w:rFonts w:hint="eastAsia"/>
                <w:sz w:val="15"/>
              </w:rPr>
              <w:t>X</w:t>
            </w:r>
          </w:p>
        </w:tc>
        <w:tc>
          <w:tcPr>
            <w:tcW w:w="1295" w:type="dxa"/>
            <w:vAlign w:val="center"/>
          </w:tcPr>
          <w:p w:rsidR="00965DB7" w:rsidRPr="00965DB7" w:rsidRDefault="00965DB7" w:rsidP="00335F8E">
            <w:pPr>
              <w:jc w:val="center"/>
              <w:rPr>
                <w:sz w:val="15"/>
              </w:rPr>
            </w:pPr>
            <w:r w:rsidRPr="00965DB7">
              <w:rPr>
                <w:rFonts w:hint="eastAsia"/>
                <w:sz w:val="15"/>
              </w:rPr>
              <w:t>X</w:t>
            </w:r>
          </w:p>
        </w:tc>
        <w:tc>
          <w:tcPr>
            <w:tcW w:w="671" w:type="dxa"/>
            <w:vAlign w:val="center"/>
          </w:tcPr>
          <w:p w:rsidR="00965DB7" w:rsidRPr="00965DB7" w:rsidRDefault="00965DB7" w:rsidP="00335F8E">
            <w:pPr>
              <w:jc w:val="center"/>
              <w:rPr>
                <w:sz w:val="15"/>
              </w:rPr>
            </w:pPr>
          </w:p>
        </w:tc>
        <w:tc>
          <w:tcPr>
            <w:tcW w:w="939" w:type="dxa"/>
            <w:vAlign w:val="center"/>
          </w:tcPr>
          <w:p w:rsidR="00965DB7" w:rsidRPr="00965DB7" w:rsidRDefault="00965DB7" w:rsidP="00335F8E">
            <w:pPr>
              <w:jc w:val="center"/>
              <w:rPr>
                <w:sz w:val="15"/>
              </w:rPr>
            </w:pPr>
            <w:r w:rsidRPr="00965DB7">
              <w:rPr>
                <w:rFonts w:hint="eastAsia"/>
                <w:sz w:val="15"/>
              </w:rPr>
              <w:t>X</w:t>
            </w:r>
          </w:p>
        </w:tc>
        <w:tc>
          <w:tcPr>
            <w:tcW w:w="869" w:type="dxa"/>
            <w:vAlign w:val="center"/>
          </w:tcPr>
          <w:p w:rsidR="00965DB7" w:rsidRPr="00965DB7" w:rsidRDefault="00965DB7" w:rsidP="00335F8E">
            <w:pPr>
              <w:jc w:val="center"/>
              <w:rPr>
                <w:sz w:val="15"/>
              </w:rPr>
            </w:pPr>
            <w:r w:rsidRPr="00965DB7">
              <w:rPr>
                <w:rFonts w:hint="eastAsia"/>
                <w:sz w:val="15"/>
              </w:rPr>
              <w:t>X</w:t>
            </w:r>
          </w:p>
        </w:tc>
      </w:tr>
      <w:tr w:rsidR="00965DB7" w:rsidRPr="00965DB7" w:rsidTr="00335F8E">
        <w:tc>
          <w:tcPr>
            <w:tcW w:w="1272" w:type="dxa"/>
            <w:vMerge/>
            <w:vAlign w:val="center"/>
          </w:tcPr>
          <w:p w:rsidR="00965DB7" w:rsidRPr="00965DB7" w:rsidRDefault="00965DB7" w:rsidP="00865066">
            <w:pPr>
              <w:rPr>
                <w:sz w:val="15"/>
              </w:rPr>
            </w:pPr>
          </w:p>
        </w:tc>
        <w:tc>
          <w:tcPr>
            <w:tcW w:w="1955" w:type="dxa"/>
            <w:vMerge/>
            <w:vAlign w:val="center"/>
          </w:tcPr>
          <w:p w:rsidR="00965DB7" w:rsidRPr="00965DB7" w:rsidRDefault="00965DB7" w:rsidP="00865066">
            <w:pPr>
              <w:rPr>
                <w:sz w:val="15"/>
              </w:rPr>
            </w:pPr>
          </w:p>
        </w:tc>
        <w:tc>
          <w:tcPr>
            <w:tcW w:w="1876" w:type="dxa"/>
            <w:vAlign w:val="center"/>
          </w:tcPr>
          <w:p w:rsidR="00965DB7" w:rsidRPr="00965DB7" w:rsidRDefault="00965DB7" w:rsidP="00865066">
            <w:pPr>
              <w:rPr>
                <w:sz w:val="15"/>
              </w:rPr>
            </w:pPr>
            <w:r w:rsidRPr="00965DB7">
              <w:rPr>
                <w:rFonts w:hint="eastAsia"/>
                <w:sz w:val="15"/>
              </w:rPr>
              <w:t>任何其他日期</w:t>
            </w:r>
          </w:p>
        </w:tc>
        <w:tc>
          <w:tcPr>
            <w:tcW w:w="760" w:type="dxa"/>
            <w:vAlign w:val="center"/>
          </w:tcPr>
          <w:p w:rsidR="00965DB7" w:rsidRPr="00965DB7" w:rsidRDefault="00965DB7" w:rsidP="00335F8E">
            <w:pPr>
              <w:jc w:val="center"/>
              <w:rPr>
                <w:sz w:val="15"/>
              </w:rPr>
            </w:pPr>
          </w:p>
        </w:tc>
        <w:tc>
          <w:tcPr>
            <w:tcW w:w="671" w:type="dxa"/>
            <w:vAlign w:val="center"/>
          </w:tcPr>
          <w:p w:rsidR="00965DB7" w:rsidRPr="00965DB7" w:rsidRDefault="00965DB7" w:rsidP="00335F8E">
            <w:pPr>
              <w:jc w:val="center"/>
              <w:rPr>
                <w:sz w:val="15"/>
              </w:rPr>
            </w:pPr>
            <w:r w:rsidRPr="00965DB7">
              <w:rPr>
                <w:rFonts w:hint="eastAsia"/>
                <w:sz w:val="15"/>
              </w:rPr>
              <w:t>X</w:t>
            </w:r>
          </w:p>
        </w:tc>
        <w:tc>
          <w:tcPr>
            <w:tcW w:w="1295" w:type="dxa"/>
            <w:vAlign w:val="center"/>
          </w:tcPr>
          <w:p w:rsidR="00965DB7" w:rsidRPr="00965DB7" w:rsidRDefault="00965DB7" w:rsidP="00335F8E">
            <w:pPr>
              <w:jc w:val="center"/>
              <w:rPr>
                <w:sz w:val="15"/>
              </w:rPr>
            </w:pPr>
            <w:r w:rsidRPr="00965DB7">
              <w:rPr>
                <w:rFonts w:hint="eastAsia"/>
                <w:sz w:val="15"/>
              </w:rPr>
              <w:t>洲足联规程规定</w:t>
            </w:r>
          </w:p>
        </w:tc>
        <w:tc>
          <w:tcPr>
            <w:tcW w:w="671" w:type="dxa"/>
            <w:vAlign w:val="center"/>
          </w:tcPr>
          <w:p w:rsidR="00965DB7" w:rsidRPr="00965DB7" w:rsidRDefault="00965DB7" w:rsidP="00335F8E">
            <w:pPr>
              <w:jc w:val="center"/>
              <w:rPr>
                <w:sz w:val="15"/>
              </w:rPr>
            </w:pPr>
          </w:p>
        </w:tc>
        <w:tc>
          <w:tcPr>
            <w:tcW w:w="939" w:type="dxa"/>
            <w:vAlign w:val="center"/>
          </w:tcPr>
          <w:p w:rsidR="00965DB7" w:rsidRPr="00965DB7" w:rsidRDefault="00965DB7" w:rsidP="00335F8E">
            <w:pPr>
              <w:jc w:val="center"/>
              <w:rPr>
                <w:sz w:val="15"/>
              </w:rPr>
            </w:pPr>
            <w:r w:rsidRPr="00965DB7">
              <w:rPr>
                <w:rFonts w:hint="eastAsia"/>
                <w:sz w:val="15"/>
              </w:rPr>
              <w:t>X</w:t>
            </w:r>
          </w:p>
        </w:tc>
        <w:tc>
          <w:tcPr>
            <w:tcW w:w="869" w:type="dxa"/>
            <w:vAlign w:val="center"/>
          </w:tcPr>
          <w:p w:rsidR="00965DB7" w:rsidRPr="00965DB7" w:rsidRDefault="00965DB7" w:rsidP="00335F8E">
            <w:pPr>
              <w:jc w:val="center"/>
              <w:rPr>
                <w:sz w:val="15"/>
              </w:rPr>
            </w:pPr>
            <w:r w:rsidRPr="00965DB7">
              <w:rPr>
                <w:rFonts w:hint="eastAsia"/>
                <w:sz w:val="15"/>
              </w:rPr>
              <w:t>X</w:t>
            </w:r>
          </w:p>
        </w:tc>
      </w:tr>
      <w:tr w:rsidR="00965DB7" w:rsidRPr="00965DB7" w:rsidTr="00335F8E">
        <w:tc>
          <w:tcPr>
            <w:tcW w:w="1272" w:type="dxa"/>
            <w:vMerge/>
            <w:vAlign w:val="center"/>
          </w:tcPr>
          <w:p w:rsidR="00965DB7" w:rsidRPr="00965DB7" w:rsidRDefault="00965DB7" w:rsidP="00865066">
            <w:pPr>
              <w:rPr>
                <w:sz w:val="15"/>
              </w:rPr>
            </w:pPr>
          </w:p>
        </w:tc>
        <w:tc>
          <w:tcPr>
            <w:tcW w:w="1955" w:type="dxa"/>
            <w:vAlign w:val="center"/>
          </w:tcPr>
          <w:p w:rsidR="00965DB7" w:rsidRPr="00965DB7" w:rsidRDefault="00965DB7" w:rsidP="00865066">
            <w:pPr>
              <w:rPr>
                <w:sz w:val="15"/>
              </w:rPr>
            </w:pPr>
            <w:r w:rsidRPr="00965DB7">
              <w:rPr>
                <w:rFonts w:hint="eastAsia"/>
                <w:sz w:val="15"/>
              </w:rPr>
              <w:t>属于</w:t>
            </w:r>
            <w:proofErr w:type="gramStart"/>
            <w:r w:rsidRPr="00965DB7">
              <w:rPr>
                <w:rFonts w:hint="eastAsia"/>
                <w:sz w:val="15"/>
              </w:rPr>
              <w:t>不同洲</w:t>
            </w:r>
            <w:proofErr w:type="gramEnd"/>
            <w:r w:rsidRPr="00965DB7">
              <w:rPr>
                <w:rFonts w:hint="eastAsia"/>
                <w:sz w:val="15"/>
              </w:rPr>
              <w:t>足联的情况（比赛</w:t>
            </w:r>
            <w:r w:rsidRPr="00965DB7">
              <w:rPr>
                <w:rFonts w:hint="eastAsia"/>
                <w:sz w:val="15"/>
              </w:rPr>
              <w:t>/</w:t>
            </w:r>
            <w:r w:rsidRPr="00965DB7">
              <w:rPr>
                <w:rFonts w:hint="eastAsia"/>
                <w:sz w:val="15"/>
              </w:rPr>
              <w:t>赛事）</w:t>
            </w:r>
          </w:p>
        </w:tc>
        <w:tc>
          <w:tcPr>
            <w:tcW w:w="1876" w:type="dxa"/>
            <w:vAlign w:val="center"/>
          </w:tcPr>
          <w:p w:rsidR="00965DB7" w:rsidRPr="00965DB7" w:rsidRDefault="00965DB7" w:rsidP="00865066">
            <w:pPr>
              <w:rPr>
                <w:sz w:val="15"/>
              </w:rPr>
            </w:pPr>
            <w:r w:rsidRPr="00965DB7">
              <w:rPr>
                <w:rFonts w:hint="eastAsia"/>
                <w:sz w:val="15"/>
              </w:rPr>
              <w:t>任何日期</w:t>
            </w:r>
          </w:p>
        </w:tc>
        <w:tc>
          <w:tcPr>
            <w:tcW w:w="760" w:type="dxa"/>
            <w:vAlign w:val="center"/>
          </w:tcPr>
          <w:p w:rsidR="00965DB7" w:rsidRPr="00965DB7" w:rsidRDefault="00965DB7" w:rsidP="00335F8E">
            <w:pPr>
              <w:jc w:val="center"/>
              <w:rPr>
                <w:sz w:val="15"/>
              </w:rPr>
            </w:pPr>
          </w:p>
        </w:tc>
        <w:tc>
          <w:tcPr>
            <w:tcW w:w="671" w:type="dxa"/>
            <w:vAlign w:val="center"/>
          </w:tcPr>
          <w:p w:rsidR="00965DB7" w:rsidRPr="00965DB7" w:rsidRDefault="00965DB7" w:rsidP="00335F8E">
            <w:pPr>
              <w:jc w:val="center"/>
              <w:rPr>
                <w:sz w:val="15"/>
              </w:rPr>
            </w:pPr>
            <w:r w:rsidRPr="00965DB7">
              <w:rPr>
                <w:rFonts w:hint="eastAsia"/>
                <w:sz w:val="15"/>
              </w:rPr>
              <w:t>X</w:t>
            </w:r>
          </w:p>
        </w:tc>
        <w:tc>
          <w:tcPr>
            <w:tcW w:w="1295" w:type="dxa"/>
            <w:vAlign w:val="center"/>
          </w:tcPr>
          <w:p w:rsidR="00965DB7" w:rsidRPr="00965DB7" w:rsidRDefault="00965DB7" w:rsidP="00335F8E">
            <w:pPr>
              <w:jc w:val="center"/>
              <w:rPr>
                <w:sz w:val="15"/>
              </w:rPr>
            </w:pPr>
            <w:r w:rsidRPr="00965DB7">
              <w:rPr>
                <w:rFonts w:hint="eastAsia"/>
                <w:sz w:val="15"/>
              </w:rPr>
              <w:t>X</w:t>
            </w:r>
          </w:p>
        </w:tc>
        <w:tc>
          <w:tcPr>
            <w:tcW w:w="671" w:type="dxa"/>
            <w:vAlign w:val="center"/>
          </w:tcPr>
          <w:p w:rsidR="00965DB7" w:rsidRPr="00965DB7" w:rsidRDefault="00965DB7" w:rsidP="00335F8E">
            <w:pPr>
              <w:jc w:val="center"/>
              <w:rPr>
                <w:sz w:val="15"/>
              </w:rPr>
            </w:pPr>
            <w:r w:rsidRPr="00965DB7">
              <w:rPr>
                <w:rFonts w:hint="eastAsia"/>
                <w:sz w:val="15"/>
              </w:rPr>
              <w:t>X</w:t>
            </w:r>
          </w:p>
        </w:tc>
        <w:tc>
          <w:tcPr>
            <w:tcW w:w="939" w:type="dxa"/>
            <w:vAlign w:val="center"/>
          </w:tcPr>
          <w:p w:rsidR="00965DB7" w:rsidRPr="00965DB7" w:rsidRDefault="00965DB7" w:rsidP="00335F8E">
            <w:pPr>
              <w:jc w:val="center"/>
              <w:rPr>
                <w:sz w:val="15"/>
              </w:rPr>
            </w:pPr>
            <w:r w:rsidRPr="00965DB7">
              <w:rPr>
                <w:rFonts w:hint="eastAsia"/>
                <w:sz w:val="15"/>
              </w:rPr>
              <w:t>X</w:t>
            </w:r>
          </w:p>
        </w:tc>
        <w:tc>
          <w:tcPr>
            <w:tcW w:w="869" w:type="dxa"/>
            <w:vAlign w:val="center"/>
          </w:tcPr>
          <w:p w:rsidR="00965DB7" w:rsidRPr="00965DB7" w:rsidRDefault="00965DB7" w:rsidP="00335F8E">
            <w:pPr>
              <w:jc w:val="center"/>
              <w:rPr>
                <w:sz w:val="15"/>
              </w:rPr>
            </w:pPr>
            <w:r w:rsidRPr="00965DB7">
              <w:rPr>
                <w:rFonts w:hint="eastAsia"/>
                <w:sz w:val="15"/>
              </w:rPr>
              <w:t>X</w:t>
            </w:r>
          </w:p>
        </w:tc>
      </w:tr>
      <w:tr w:rsidR="00965DB7" w:rsidRPr="00965DB7" w:rsidTr="00335F8E">
        <w:tc>
          <w:tcPr>
            <w:tcW w:w="1272" w:type="dxa"/>
            <w:vMerge w:val="restart"/>
            <w:vAlign w:val="center"/>
          </w:tcPr>
          <w:p w:rsidR="00965DB7" w:rsidRPr="00965DB7" w:rsidRDefault="00965DB7" w:rsidP="00865066">
            <w:pPr>
              <w:rPr>
                <w:sz w:val="15"/>
              </w:rPr>
            </w:pPr>
            <w:r w:rsidRPr="00965DB7">
              <w:rPr>
                <w:rFonts w:hint="eastAsia"/>
                <w:sz w:val="15"/>
              </w:rPr>
              <w:t>临时组成的球队</w:t>
            </w:r>
          </w:p>
        </w:tc>
        <w:tc>
          <w:tcPr>
            <w:tcW w:w="1955" w:type="dxa"/>
            <w:vAlign w:val="center"/>
          </w:tcPr>
          <w:p w:rsidR="00965DB7" w:rsidRPr="00965DB7" w:rsidRDefault="00965DB7" w:rsidP="00865066">
            <w:pPr>
              <w:rPr>
                <w:sz w:val="15"/>
              </w:rPr>
            </w:pPr>
            <w:r w:rsidRPr="00965DB7">
              <w:rPr>
                <w:rFonts w:hint="eastAsia"/>
                <w:sz w:val="15"/>
              </w:rPr>
              <w:t>属于同一洲足联的情况（比赛</w:t>
            </w:r>
            <w:r w:rsidRPr="00965DB7">
              <w:rPr>
                <w:rFonts w:hint="eastAsia"/>
                <w:sz w:val="15"/>
              </w:rPr>
              <w:t>/</w:t>
            </w:r>
            <w:r w:rsidRPr="00965DB7">
              <w:rPr>
                <w:rFonts w:hint="eastAsia"/>
                <w:sz w:val="15"/>
              </w:rPr>
              <w:t>赛事）</w:t>
            </w:r>
          </w:p>
        </w:tc>
        <w:tc>
          <w:tcPr>
            <w:tcW w:w="1876" w:type="dxa"/>
            <w:vAlign w:val="center"/>
          </w:tcPr>
          <w:p w:rsidR="00965DB7" w:rsidRPr="00965DB7" w:rsidRDefault="00965DB7" w:rsidP="00865066">
            <w:pPr>
              <w:rPr>
                <w:sz w:val="15"/>
              </w:rPr>
            </w:pPr>
            <w:r w:rsidRPr="00965DB7">
              <w:rPr>
                <w:rFonts w:hint="eastAsia"/>
                <w:sz w:val="15"/>
              </w:rPr>
              <w:t>任何日期</w:t>
            </w:r>
          </w:p>
        </w:tc>
        <w:tc>
          <w:tcPr>
            <w:tcW w:w="760" w:type="dxa"/>
            <w:vAlign w:val="center"/>
          </w:tcPr>
          <w:p w:rsidR="00965DB7" w:rsidRPr="00965DB7" w:rsidRDefault="00965DB7" w:rsidP="00335F8E">
            <w:pPr>
              <w:jc w:val="center"/>
              <w:rPr>
                <w:sz w:val="15"/>
              </w:rPr>
            </w:pPr>
            <w:r w:rsidRPr="00965DB7">
              <w:rPr>
                <w:rFonts w:hint="eastAsia"/>
                <w:sz w:val="15"/>
              </w:rPr>
              <w:t>X</w:t>
            </w:r>
          </w:p>
        </w:tc>
        <w:tc>
          <w:tcPr>
            <w:tcW w:w="671" w:type="dxa"/>
            <w:vAlign w:val="center"/>
          </w:tcPr>
          <w:p w:rsidR="00965DB7" w:rsidRPr="00965DB7" w:rsidRDefault="00965DB7" w:rsidP="00335F8E">
            <w:pPr>
              <w:jc w:val="center"/>
              <w:rPr>
                <w:sz w:val="15"/>
              </w:rPr>
            </w:pPr>
          </w:p>
        </w:tc>
        <w:tc>
          <w:tcPr>
            <w:tcW w:w="1295" w:type="dxa"/>
            <w:vAlign w:val="center"/>
          </w:tcPr>
          <w:p w:rsidR="00965DB7" w:rsidRPr="00965DB7" w:rsidRDefault="00965DB7" w:rsidP="00335F8E">
            <w:pPr>
              <w:jc w:val="center"/>
              <w:rPr>
                <w:sz w:val="15"/>
              </w:rPr>
            </w:pPr>
            <w:r w:rsidRPr="00965DB7">
              <w:rPr>
                <w:rFonts w:hint="eastAsia"/>
                <w:sz w:val="15"/>
              </w:rPr>
              <w:t>X</w:t>
            </w:r>
          </w:p>
        </w:tc>
        <w:tc>
          <w:tcPr>
            <w:tcW w:w="671" w:type="dxa"/>
            <w:vAlign w:val="center"/>
          </w:tcPr>
          <w:p w:rsidR="00965DB7" w:rsidRPr="00965DB7" w:rsidRDefault="00965DB7" w:rsidP="00335F8E">
            <w:pPr>
              <w:jc w:val="center"/>
              <w:rPr>
                <w:sz w:val="15"/>
              </w:rPr>
            </w:pPr>
          </w:p>
        </w:tc>
        <w:tc>
          <w:tcPr>
            <w:tcW w:w="939" w:type="dxa"/>
            <w:vAlign w:val="center"/>
          </w:tcPr>
          <w:p w:rsidR="00965DB7" w:rsidRPr="00965DB7" w:rsidRDefault="00965DB7" w:rsidP="00335F8E">
            <w:pPr>
              <w:jc w:val="center"/>
              <w:rPr>
                <w:sz w:val="15"/>
              </w:rPr>
            </w:pPr>
            <w:r w:rsidRPr="00965DB7">
              <w:rPr>
                <w:rFonts w:hint="eastAsia"/>
                <w:sz w:val="15"/>
              </w:rPr>
              <w:t>X</w:t>
            </w:r>
          </w:p>
        </w:tc>
        <w:tc>
          <w:tcPr>
            <w:tcW w:w="869" w:type="dxa"/>
            <w:vAlign w:val="center"/>
          </w:tcPr>
          <w:p w:rsidR="00965DB7" w:rsidRPr="00965DB7" w:rsidRDefault="00965DB7" w:rsidP="00335F8E">
            <w:pPr>
              <w:jc w:val="center"/>
              <w:rPr>
                <w:sz w:val="15"/>
              </w:rPr>
            </w:pPr>
            <w:r w:rsidRPr="00965DB7">
              <w:rPr>
                <w:rFonts w:hint="eastAsia"/>
                <w:sz w:val="15"/>
              </w:rPr>
              <w:t>X</w:t>
            </w:r>
          </w:p>
        </w:tc>
      </w:tr>
      <w:tr w:rsidR="00965DB7" w:rsidRPr="00965DB7" w:rsidTr="00335F8E">
        <w:tc>
          <w:tcPr>
            <w:tcW w:w="1272" w:type="dxa"/>
            <w:vMerge/>
            <w:vAlign w:val="center"/>
          </w:tcPr>
          <w:p w:rsidR="00965DB7" w:rsidRPr="00965DB7" w:rsidRDefault="00965DB7" w:rsidP="00865066">
            <w:pPr>
              <w:rPr>
                <w:sz w:val="15"/>
              </w:rPr>
            </w:pPr>
          </w:p>
        </w:tc>
        <w:tc>
          <w:tcPr>
            <w:tcW w:w="1955" w:type="dxa"/>
            <w:vAlign w:val="center"/>
          </w:tcPr>
          <w:p w:rsidR="00965DB7" w:rsidRPr="00965DB7" w:rsidRDefault="00965DB7" w:rsidP="00865066">
            <w:pPr>
              <w:rPr>
                <w:sz w:val="15"/>
              </w:rPr>
            </w:pPr>
            <w:r w:rsidRPr="00965DB7">
              <w:rPr>
                <w:rFonts w:hint="eastAsia"/>
                <w:sz w:val="15"/>
              </w:rPr>
              <w:t>属于</w:t>
            </w:r>
            <w:proofErr w:type="gramStart"/>
            <w:r w:rsidRPr="00965DB7">
              <w:rPr>
                <w:rFonts w:hint="eastAsia"/>
                <w:sz w:val="15"/>
              </w:rPr>
              <w:t>不同洲</w:t>
            </w:r>
            <w:proofErr w:type="gramEnd"/>
            <w:r w:rsidRPr="00965DB7">
              <w:rPr>
                <w:rFonts w:hint="eastAsia"/>
                <w:sz w:val="15"/>
              </w:rPr>
              <w:t>足联的情况（比赛</w:t>
            </w:r>
            <w:r w:rsidRPr="00965DB7">
              <w:rPr>
                <w:rFonts w:hint="eastAsia"/>
                <w:sz w:val="15"/>
              </w:rPr>
              <w:t>/</w:t>
            </w:r>
            <w:r w:rsidRPr="00965DB7">
              <w:rPr>
                <w:rFonts w:hint="eastAsia"/>
                <w:sz w:val="15"/>
              </w:rPr>
              <w:t>赛事）</w:t>
            </w:r>
          </w:p>
        </w:tc>
        <w:tc>
          <w:tcPr>
            <w:tcW w:w="1876" w:type="dxa"/>
            <w:vAlign w:val="center"/>
          </w:tcPr>
          <w:p w:rsidR="00965DB7" w:rsidRPr="00965DB7" w:rsidRDefault="00965DB7" w:rsidP="00865066">
            <w:pPr>
              <w:rPr>
                <w:sz w:val="15"/>
              </w:rPr>
            </w:pPr>
            <w:r w:rsidRPr="00965DB7">
              <w:rPr>
                <w:rFonts w:hint="eastAsia"/>
                <w:sz w:val="15"/>
              </w:rPr>
              <w:t>任何日期</w:t>
            </w:r>
          </w:p>
        </w:tc>
        <w:tc>
          <w:tcPr>
            <w:tcW w:w="760" w:type="dxa"/>
            <w:vAlign w:val="center"/>
          </w:tcPr>
          <w:p w:rsidR="00965DB7" w:rsidRPr="00965DB7" w:rsidRDefault="00965DB7" w:rsidP="00335F8E">
            <w:pPr>
              <w:jc w:val="center"/>
              <w:rPr>
                <w:sz w:val="15"/>
              </w:rPr>
            </w:pPr>
            <w:r w:rsidRPr="00965DB7">
              <w:rPr>
                <w:rFonts w:hint="eastAsia"/>
                <w:sz w:val="15"/>
              </w:rPr>
              <w:t>X</w:t>
            </w:r>
          </w:p>
        </w:tc>
        <w:tc>
          <w:tcPr>
            <w:tcW w:w="671" w:type="dxa"/>
            <w:vAlign w:val="center"/>
          </w:tcPr>
          <w:p w:rsidR="00965DB7" w:rsidRPr="00965DB7" w:rsidRDefault="00965DB7" w:rsidP="00335F8E">
            <w:pPr>
              <w:jc w:val="center"/>
              <w:rPr>
                <w:sz w:val="15"/>
              </w:rPr>
            </w:pPr>
          </w:p>
        </w:tc>
        <w:tc>
          <w:tcPr>
            <w:tcW w:w="1295" w:type="dxa"/>
            <w:vAlign w:val="center"/>
          </w:tcPr>
          <w:p w:rsidR="00965DB7" w:rsidRPr="00965DB7" w:rsidRDefault="00965DB7" w:rsidP="00335F8E">
            <w:pPr>
              <w:jc w:val="center"/>
              <w:rPr>
                <w:sz w:val="15"/>
              </w:rPr>
            </w:pPr>
            <w:r w:rsidRPr="00965DB7">
              <w:rPr>
                <w:rFonts w:hint="eastAsia"/>
                <w:sz w:val="15"/>
              </w:rPr>
              <w:t>X</w:t>
            </w:r>
          </w:p>
        </w:tc>
        <w:tc>
          <w:tcPr>
            <w:tcW w:w="671" w:type="dxa"/>
            <w:vAlign w:val="center"/>
          </w:tcPr>
          <w:p w:rsidR="00965DB7" w:rsidRPr="00965DB7" w:rsidRDefault="00965DB7" w:rsidP="00335F8E">
            <w:pPr>
              <w:jc w:val="center"/>
              <w:rPr>
                <w:sz w:val="15"/>
              </w:rPr>
            </w:pPr>
            <w:r w:rsidRPr="00965DB7">
              <w:rPr>
                <w:rFonts w:hint="eastAsia"/>
                <w:sz w:val="15"/>
              </w:rPr>
              <w:t>X</w:t>
            </w:r>
          </w:p>
        </w:tc>
        <w:tc>
          <w:tcPr>
            <w:tcW w:w="939" w:type="dxa"/>
            <w:vAlign w:val="center"/>
          </w:tcPr>
          <w:p w:rsidR="00965DB7" w:rsidRPr="00965DB7" w:rsidRDefault="00965DB7" w:rsidP="00335F8E">
            <w:pPr>
              <w:jc w:val="center"/>
              <w:rPr>
                <w:sz w:val="15"/>
              </w:rPr>
            </w:pPr>
            <w:r w:rsidRPr="00965DB7">
              <w:rPr>
                <w:rFonts w:hint="eastAsia"/>
                <w:sz w:val="15"/>
              </w:rPr>
              <w:t>X</w:t>
            </w:r>
          </w:p>
        </w:tc>
        <w:tc>
          <w:tcPr>
            <w:tcW w:w="869" w:type="dxa"/>
            <w:vAlign w:val="center"/>
          </w:tcPr>
          <w:p w:rsidR="00965DB7" w:rsidRPr="00965DB7" w:rsidRDefault="00965DB7" w:rsidP="00335F8E">
            <w:pPr>
              <w:jc w:val="center"/>
              <w:rPr>
                <w:sz w:val="15"/>
              </w:rPr>
            </w:pPr>
            <w:r w:rsidRPr="00965DB7">
              <w:rPr>
                <w:rFonts w:hint="eastAsia"/>
                <w:sz w:val="15"/>
              </w:rPr>
              <w:t>X</w:t>
            </w:r>
          </w:p>
        </w:tc>
      </w:tr>
    </w:tbl>
    <w:p w:rsidR="006973A0" w:rsidRPr="007D42E7" w:rsidRDefault="00CE63A1" w:rsidP="006973A0">
      <w:pPr>
        <w:pStyle w:val="tgt2"/>
        <w:shd w:val="clear" w:color="auto" w:fill="FAFAFA"/>
        <w:rPr>
          <w:rFonts w:ascii="Arial" w:hAnsi="Arial" w:cs="Arial"/>
          <w:b w:val="0"/>
          <w:color w:val="2B2B2B"/>
          <w:sz w:val="15"/>
          <w:szCs w:val="13"/>
        </w:rPr>
      </w:pPr>
      <w:r w:rsidRPr="007D42E7">
        <w:rPr>
          <w:rFonts w:ascii="Arial" w:hAnsi="Arial" w:cs="Arial" w:hint="eastAsia"/>
          <w:b w:val="0"/>
          <w:color w:val="2B2B2B"/>
          <w:sz w:val="15"/>
          <w:szCs w:val="13"/>
        </w:rPr>
        <w:t>注释：</w:t>
      </w:r>
      <w:r w:rsidRPr="007D42E7">
        <w:rPr>
          <w:rFonts w:ascii="Arial" w:hAnsi="Arial" w:cs="Arial" w:hint="eastAsia"/>
          <w:b w:val="0"/>
          <w:color w:val="2B2B2B"/>
          <w:sz w:val="15"/>
          <w:szCs w:val="13"/>
        </w:rPr>
        <w:t xml:space="preserve">                    </w:t>
      </w:r>
    </w:p>
    <w:p w:rsidR="00CE63A1" w:rsidRPr="007D42E7" w:rsidRDefault="00CE63A1" w:rsidP="006973A0">
      <w:pPr>
        <w:pStyle w:val="tgt2"/>
        <w:shd w:val="clear" w:color="auto" w:fill="FAFAFA"/>
        <w:rPr>
          <w:rFonts w:ascii="Arial" w:hAnsi="Arial" w:cs="Arial"/>
          <w:b w:val="0"/>
          <w:color w:val="2B2B2B"/>
          <w:sz w:val="15"/>
          <w:szCs w:val="13"/>
        </w:rPr>
      </w:pPr>
      <w:r w:rsidRPr="007D42E7">
        <w:rPr>
          <w:rFonts w:ascii="Arial" w:hAnsi="Arial" w:cs="Arial" w:hint="eastAsia"/>
          <w:b w:val="0"/>
          <w:color w:val="2B2B2B"/>
          <w:sz w:val="15"/>
          <w:szCs w:val="13"/>
        </w:rPr>
        <w:t>洲足联规程规定</w:t>
      </w:r>
      <w:r w:rsidRPr="007D42E7">
        <w:rPr>
          <w:rFonts w:ascii="Arial" w:hAnsi="Arial" w:cs="Arial" w:hint="eastAsia"/>
          <w:b w:val="0"/>
          <w:color w:val="2B2B2B"/>
          <w:sz w:val="15"/>
          <w:szCs w:val="13"/>
        </w:rPr>
        <w:t xml:space="preserve">   </w:t>
      </w:r>
      <w:r w:rsidR="00335F8E" w:rsidRPr="007D42E7">
        <w:rPr>
          <w:rFonts w:ascii="Arial" w:hAnsi="Arial" w:cs="Arial" w:hint="eastAsia"/>
          <w:b w:val="0"/>
          <w:color w:val="2B2B2B"/>
          <w:sz w:val="15"/>
          <w:szCs w:val="13"/>
        </w:rPr>
        <w:t xml:space="preserve">       </w:t>
      </w:r>
      <w:r w:rsidRPr="007D42E7">
        <w:rPr>
          <w:rFonts w:ascii="Arial" w:hAnsi="Arial" w:cs="Arial" w:hint="eastAsia"/>
          <w:b w:val="0"/>
          <w:color w:val="2B2B2B"/>
          <w:sz w:val="15"/>
          <w:szCs w:val="13"/>
        </w:rPr>
        <w:t xml:space="preserve"> </w:t>
      </w:r>
      <w:r w:rsidR="00335F8E" w:rsidRPr="007D42E7">
        <w:rPr>
          <w:rFonts w:ascii="Arial" w:hAnsi="Arial" w:cs="Arial" w:hint="eastAsia"/>
          <w:b w:val="0"/>
          <w:color w:val="2B2B2B"/>
          <w:sz w:val="15"/>
          <w:szCs w:val="13"/>
        </w:rPr>
        <w:t>比赛是否需要洲足联批准许可和通知洲足联，</w:t>
      </w:r>
      <w:proofErr w:type="gramStart"/>
      <w:r w:rsidRPr="007D42E7">
        <w:rPr>
          <w:rFonts w:ascii="Arial" w:hAnsi="Arial" w:cs="Arial" w:hint="eastAsia"/>
          <w:b w:val="0"/>
          <w:color w:val="2B2B2B"/>
          <w:sz w:val="15"/>
          <w:szCs w:val="13"/>
        </w:rPr>
        <w:t>由洲足联</w:t>
      </w:r>
      <w:proofErr w:type="gramEnd"/>
      <w:r w:rsidR="00335F8E" w:rsidRPr="007D42E7">
        <w:rPr>
          <w:rFonts w:ascii="Arial" w:hAnsi="Arial" w:cs="Arial" w:hint="eastAsia"/>
          <w:b w:val="0"/>
          <w:color w:val="2B2B2B"/>
          <w:sz w:val="15"/>
          <w:szCs w:val="13"/>
        </w:rPr>
        <w:t>的</w:t>
      </w:r>
      <w:r w:rsidRPr="007D42E7">
        <w:rPr>
          <w:rFonts w:ascii="Arial" w:hAnsi="Arial" w:cs="Arial" w:hint="eastAsia"/>
          <w:b w:val="0"/>
          <w:color w:val="2B2B2B"/>
          <w:sz w:val="15"/>
          <w:szCs w:val="13"/>
        </w:rPr>
        <w:t>规程规定</w:t>
      </w:r>
    </w:p>
    <w:p w:rsidR="00CE63A1" w:rsidRDefault="00CE63A1" w:rsidP="006973A0">
      <w:pPr>
        <w:pStyle w:val="tgt2"/>
        <w:shd w:val="clear" w:color="auto" w:fill="FAFAFA"/>
        <w:rPr>
          <w:rFonts w:ascii="Arial" w:hAnsi="Arial" w:cs="Arial"/>
          <w:b w:val="0"/>
          <w:color w:val="2B2B2B"/>
          <w:sz w:val="15"/>
          <w:szCs w:val="13"/>
        </w:rPr>
      </w:pPr>
      <w:r w:rsidRPr="007D42E7">
        <w:rPr>
          <w:rFonts w:ascii="Arial" w:hAnsi="Arial" w:cs="Arial" w:hint="eastAsia"/>
          <w:b w:val="0"/>
          <w:color w:val="2B2B2B"/>
          <w:sz w:val="15"/>
          <w:szCs w:val="13"/>
        </w:rPr>
        <w:t>属于同一洲足联</w:t>
      </w:r>
      <w:r w:rsidR="00335F8E" w:rsidRPr="007D42E7">
        <w:rPr>
          <w:rFonts w:ascii="Arial" w:hAnsi="Arial" w:cs="Arial" w:hint="eastAsia"/>
          <w:b w:val="0"/>
          <w:color w:val="2B2B2B"/>
          <w:sz w:val="15"/>
          <w:szCs w:val="13"/>
        </w:rPr>
        <w:t>的情况</w:t>
      </w:r>
      <w:r w:rsidRPr="007D42E7">
        <w:rPr>
          <w:rFonts w:ascii="Arial" w:hAnsi="Arial" w:cs="Arial" w:hint="eastAsia"/>
          <w:b w:val="0"/>
          <w:color w:val="2B2B2B"/>
          <w:sz w:val="15"/>
          <w:szCs w:val="13"/>
        </w:rPr>
        <w:t xml:space="preserve">   </w:t>
      </w:r>
      <w:r w:rsidR="007D42E7">
        <w:rPr>
          <w:rFonts w:ascii="Arial" w:hAnsi="Arial" w:cs="Arial" w:hint="eastAsia"/>
          <w:b w:val="0"/>
          <w:color w:val="2B2B2B"/>
          <w:sz w:val="15"/>
          <w:szCs w:val="13"/>
        </w:rPr>
        <w:t xml:space="preserve"> </w:t>
      </w:r>
      <w:r w:rsidRPr="007D42E7">
        <w:rPr>
          <w:rFonts w:ascii="Arial" w:hAnsi="Arial" w:cs="Arial" w:hint="eastAsia"/>
          <w:b w:val="0"/>
          <w:color w:val="2B2B2B"/>
          <w:sz w:val="15"/>
          <w:szCs w:val="13"/>
        </w:rPr>
        <w:t xml:space="preserve"> </w:t>
      </w:r>
      <w:r w:rsidRPr="007D42E7">
        <w:rPr>
          <w:rFonts w:ascii="Arial" w:hAnsi="Arial" w:cs="Arial" w:hint="eastAsia"/>
          <w:b w:val="0"/>
          <w:color w:val="2B2B2B"/>
          <w:sz w:val="15"/>
          <w:szCs w:val="13"/>
        </w:rPr>
        <w:t>所有参赛队都属于同一洲足联，且比赛在该洲足联领土内举行的情况</w:t>
      </w:r>
    </w:p>
    <w:p w:rsidR="0019003F" w:rsidRDefault="007D42E7" w:rsidP="009E1C46">
      <w:pPr>
        <w:spacing w:line="192" w:lineRule="atLeast"/>
        <w:ind w:left="1875" w:right="936" w:hangingChars="1250" w:hanging="1875"/>
        <w:rPr>
          <w:rFonts w:asciiTheme="minorEastAsia" w:hAnsiTheme="minorEastAsia"/>
          <w:sz w:val="15"/>
          <w:szCs w:val="13"/>
        </w:rPr>
      </w:pPr>
      <w:r w:rsidRPr="007D42E7">
        <w:rPr>
          <w:rFonts w:asciiTheme="minorEastAsia" w:hAnsiTheme="minorEastAsia" w:hint="eastAsia"/>
          <w:sz w:val="15"/>
          <w:szCs w:val="13"/>
        </w:rPr>
        <w:t>属于</w:t>
      </w:r>
      <w:proofErr w:type="gramStart"/>
      <w:r w:rsidRPr="007D42E7">
        <w:rPr>
          <w:rFonts w:asciiTheme="minorEastAsia" w:hAnsiTheme="minorEastAsia" w:hint="eastAsia"/>
          <w:sz w:val="15"/>
          <w:szCs w:val="13"/>
        </w:rPr>
        <w:t>不同洲</w:t>
      </w:r>
      <w:proofErr w:type="gramEnd"/>
      <w:r w:rsidRPr="007D42E7">
        <w:rPr>
          <w:rFonts w:asciiTheme="minorEastAsia" w:hAnsiTheme="minorEastAsia" w:hint="eastAsia"/>
          <w:sz w:val="15"/>
          <w:szCs w:val="13"/>
        </w:rPr>
        <w:t xml:space="preserve">足联情况    </w:t>
      </w:r>
      <w:r>
        <w:rPr>
          <w:rFonts w:asciiTheme="minorEastAsia" w:hAnsiTheme="minorEastAsia" w:hint="eastAsia"/>
          <w:sz w:val="15"/>
          <w:szCs w:val="13"/>
        </w:rPr>
        <w:t xml:space="preserve">   如果</w:t>
      </w:r>
      <w:r w:rsidRPr="007D42E7">
        <w:rPr>
          <w:rFonts w:asciiTheme="minorEastAsia" w:hAnsiTheme="minorEastAsia" w:hint="eastAsia"/>
          <w:sz w:val="15"/>
          <w:szCs w:val="13"/>
        </w:rPr>
        <w:t>参赛球队属于</w:t>
      </w:r>
      <w:proofErr w:type="gramStart"/>
      <w:r w:rsidRPr="007D42E7">
        <w:rPr>
          <w:rFonts w:asciiTheme="minorEastAsia" w:hAnsiTheme="minorEastAsia" w:hint="eastAsia"/>
          <w:sz w:val="15"/>
          <w:szCs w:val="13"/>
        </w:rPr>
        <w:t>不同洲</w:t>
      </w:r>
      <w:proofErr w:type="gramEnd"/>
      <w:r w:rsidRPr="007D42E7">
        <w:rPr>
          <w:rFonts w:asciiTheme="minorEastAsia" w:hAnsiTheme="minorEastAsia" w:hint="eastAsia"/>
          <w:sz w:val="15"/>
          <w:szCs w:val="13"/>
        </w:rPr>
        <w:t>足联</w:t>
      </w:r>
      <w:r>
        <w:rPr>
          <w:rFonts w:asciiTheme="minorEastAsia" w:hAnsiTheme="minorEastAsia" w:hint="eastAsia"/>
          <w:sz w:val="15"/>
          <w:szCs w:val="13"/>
        </w:rPr>
        <w:t>，或比赛（</w:t>
      </w:r>
      <w:r w:rsidRPr="007D42E7">
        <w:rPr>
          <w:rFonts w:asciiTheme="minorEastAsia" w:hAnsiTheme="minorEastAsia" w:hint="eastAsia"/>
          <w:sz w:val="15"/>
          <w:szCs w:val="13"/>
        </w:rPr>
        <w:t>赛事</w:t>
      </w:r>
      <w:r>
        <w:rPr>
          <w:rFonts w:asciiTheme="minorEastAsia" w:hAnsiTheme="minorEastAsia" w:hint="eastAsia"/>
          <w:sz w:val="15"/>
          <w:szCs w:val="13"/>
        </w:rPr>
        <w:t>）在另一个洲足联领土内举行，</w:t>
      </w:r>
      <w:proofErr w:type="gramStart"/>
      <w:r>
        <w:rPr>
          <w:rFonts w:asciiTheme="minorEastAsia" w:hAnsiTheme="minorEastAsia" w:hint="eastAsia"/>
          <w:sz w:val="15"/>
          <w:szCs w:val="13"/>
        </w:rPr>
        <w:t>则比赛</w:t>
      </w:r>
      <w:proofErr w:type="gramEnd"/>
      <w:r>
        <w:rPr>
          <w:rFonts w:asciiTheme="minorEastAsia" w:hAnsiTheme="minorEastAsia" w:hint="eastAsia"/>
          <w:sz w:val="15"/>
          <w:szCs w:val="13"/>
        </w:rPr>
        <w:t>或赛事</w:t>
      </w:r>
      <w:r w:rsidR="009E1C46">
        <w:rPr>
          <w:rFonts w:asciiTheme="minorEastAsia" w:hAnsiTheme="minorEastAsia" w:hint="eastAsia"/>
          <w:sz w:val="15"/>
          <w:szCs w:val="13"/>
        </w:rPr>
        <w:t>所在地的洲足联</w:t>
      </w:r>
      <w:r>
        <w:rPr>
          <w:rFonts w:asciiTheme="minorEastAsia" w:hAnsiTheme="minorEastAsia" w:hint="eastAsia"/>
          <w:sz w:val="15"/>
          <w:szCs w:val="13"/>
        </w:rPr>
        <w:t>拥</w:t>
      </w:r>
      <w:r w:rsidRPr="007D42E7">
        <w:rPr>
          <w:rFonts w:asciiTheme="minorEastAsia" w:hAnsiTheme="minorEastAsia" w:hint="eastAsia"/>
          <w:sz w:val="15"/>
          <w:szCs w:val="13"/>
        </w:rPr>
        <w:t>有最终决定权，但在此决定做出之前其他相关洲足联有“否决权”。</w:t>
      </w:r>
    </w:p>
    <w:p w:rsidR="009E1C46" w:rsidRDefault="009E1C46" w:rsidP="009E1C46">
      <w:pPr>
        <w:spacing w:line="192" w:lineRule="atLeast"/>
        <w:ind w:left="1875" w:right="936" w:hangingChars="1250" w:hanging="1875"/>
        <w:rPr>
          <w:rFonts w:asciiTheme="minorEastAsia" w:hAnsiTheme="minorEastAsia"/>
          <w:sz w:val="15"/>
          <w:szCs w:val="13"/>
        </w:rPr>
      </w:pPr>
    </w:p>
    <w:p w:rsidR="009E1C46" w:rsidRDefault="009E1C46" w:rsidP="009E1C46">
      <w:pPr>
        <w:spacing w:line="192" w:lineRule="atLeast"/>
        <w:ind w:left="1875" w:right="936" w:hangingChars="1250" w:hanging="1875"/>
        <w:rPr>
          <w:rFonts w:asciiTheme="minorEastAsia" w:hAnsiTheme="minorEastAsia"/>
          <w:sz w:val="15"/>
          <w:szCs w:val="13"/>
        </w:rPr>
      </w:pPr>
    </w:p>
    <w:p w:rsidR="009E1C46" w:rsidRDefault="009E1C46" w:rsidP="009E1C46">
      <w:pPr>
        <w:spacing w:line="192" w:lineRule="atLeast"/>
        <w:ind w:left="1875" w:right="936" w:hangingChars="1250" w:hanging="1875"/>
        <w:rPr>
          <w:rFonts w:asciiTheme="minorEastAsia" w:hAnsiTheme="minorEastAsia"/>
          <w:sz w:val="15"/>
          <w:szCs w:val="13"/>
        </w:rPr>
      </w:pPr>
    </w:p>
    <w:p w:rsidR="009E1C46" w:rsidRDefault="009E1C46" w:rsidP="009E1C46">
      <w:pPr>
        <w:spacing w:line="192" w:lineRule="atLeast"/>
        <w:ind w:left="1875" w:right="936" w:hangingChars="1250" w:hanging="1875"/>
        <w:rPr>
          <w:rFonts w:asciiTheme="minorEastAsia" w:hAnsiTheme="minorEastAsia"/>
          <w:sz w:val="15"/>
          <w:szCs w:val="13"/>
        </w:rPr>
      </w:pPr>
    </w:p>
    <w:p w:rsidR="009E1C46" w:rsidRDefault="009E1C46" w:rsidP="009E1C46">
      <w:pPr>
        <w:spacing w:line="192" w:lineRule="atLeast"/>
        <w:ind w:left="1875" w:right="936" w:hangingChars="1250" w:hanging="1875"/>
        <w:rPr>
          <w:rFonts w:asciiTheme="minorEastAsia" w:hAnsiTheme="minorEastAsia"/>
          <w:sz w:val="15"/>
          <w:szCs w:val="13"/>
        </w:rPr>
      </w:pPr>
    </w:p>
    <w:p w:rsidR="009E1C46" w:rsidRDefault="009E1C46" w:rsidP="009E1C46">
      <w:pPr>
        <w:spacing w:line="192" w:lineRule="atLeast"/>
        <w:ind w:left="1875" w:right="936" w:hangingChars="1250" w:hanging="1875"/>
        <w:rPr>
          <w:rFonts w:asciiTheme="minorEastAsia" w:hAnsiTheme="minorEastAsia"/>
          <w:sz w:val="15"/>
          <w:szCs w:val="13"/>
        </w:rPr>
      </w:pPr>
    </w:p>
    <w:p w:rsidR="009E1C46" w:rsidRDefault="009E1C46" w:rsidP="009E1C46">
      <w:pPr>
        <w:spacing w:line="192" w:lineRule="atLeast"/>
        <w:ind w:left="1875" w:right="936" w:hangingChars="1250" w:hanging="1875"/>
        <w:rPr>
          <w:rFonts w:asciiTheme="minorEastAsia" w:hAnsiTheme="minorEastAsia"/>
          <w:sz w:val="15"/>
          <w:szCs w:val="13"/>
        </w:rPr>
      </w:pPr>
    </w:p>
    <w:p w:rsidR="00790B04" w:rsidRDefault="00790B04" w:rsidP="00790B04">
      <w:pPr>
        <w:rPr>
          <w:rFonts w:ascii="Arial" w:hAnsi="Arial" w:cs="Arial"/>
          <w:b/>
          <w:bCs/>
          <w:color w:val="809CB4"/>
          <w:sz w:val="14"/>
          <w:szCs w:val="14"/>
        </w:rPr>
      </w:pPr>
      <w:r w:rsidRPr="00A20810">
        <w:rPr>
          <w:rFonts w:ascii="Arial" w:hAnsi="Arial" w:cs="Arial"/>
          <w:bCs/>
        </w:rPr>
        <w:t>2</w:t>
      </w:r>
      <w:r w:rsidRPr="00A20810">
        <w:rPr>
          <w:rFonts w:ascii="Arial" w:hAnsi="Arial" w:cs="Arial" w:hint="eastAsia"/>
          <w:bCs/>
        </w:rPr>
        <w:t>1</w:t>
      </w:r>
      <w:r w:rsidRPr="00A20810">
        <w:rPr>
          <w:rFonts w:ascii="Arial" w:hAnsi="Arial" w:cs="Arial"/>
          <w:bCs/>
        </w:rPr>
        <w:t xml:space="preserve"> </w:t>
      </w:r>
      <w:r>
        <w:rPr>
          <w:rFonts w:ascii="Arial" w:hAnsi="Arial" w:cs="Arial"/>
          <w:b/>
          <w:bCs/>
          <w:color w:val="809CB4"/>
          <w:sz w:val="14"/>
          <w:szCs w:val="14"/>
        </w:rPr>
        <w:t>ANNEXES: OVERVIEW OF AUTHORISATION AND PROCEDURE</w:t>
      </w:r>
    </w:p>
    <w:p w:rsidR="00790B04" w:rsidRDefault="004128FE" w:rsidP="00790B04">
      <w:pPr>
        <w:jc w:val="center"/>
      </w:pPr>
      <w:r>
        <w:rPr>
          <w:noProof/>
        </w:rPr>
        <w:pict>
          <v:shape id="_x0000_s1369" type="#_x0000_t202" style="position:absolute;left:0;text-align:left;margin-left:0;margin-top:35.35pt;width:382.75pt;height:8.4pt;z-index:252013568;mso-wrap-edited:f;mso-wrap-distance-left:0;mso-wrap-distance-right:0;mso-position-horizontal-relative:page;mso-position-vertical-relative:page" wrapcoords="-62 0 -62 21600 21662 21600 21662 0 -62 0" o:allowincell="f" filled="f" stroked="f">
            <v:textbox style="mso-next-textbox:#_x0000_s1369" inset="0,0,0,0">
              <w:txbxContent>
                <w:p w:rsidR="00865066" w:rsidRDefault="00865066" w:rsidP="00790B04">
                  <w:pPr>
                    <w:ind w:left="7416"/>
                  </w:pPr>
                </w:p>
              </w:txbxContent>
            </v:textbox>
            <w10:wrap type="through" anchorx="page" anchory="page"/>
          </v:shape>
        </w:pict>
      </w:r>
    </w:p>
    <w:p w:rsidR="009E1C46" w:rsidRDefault="00790B04" w:rsidP="00790B04">
      <w:pPr>
        <w:spacing w:line="192" w:lineRule="atLeast"/>
        <w:ind w:left="7500" w:right="936" w:hangingChars="1250" w:hanging="7500"/>
        <w:rPr>
          <w:rFonts w:ascii="Arial" w:hAnsi="Arial" w:cs="Arial"/>
          <w:b/>
          <w:bCs/>
          <w:color w:val="000000"/>
          <w:sz w:val="18"/>
          <w:szCs w:val="18"/>
        </w:rPr>
      </w:pPr>
      <w:r>
        <w:rPr>
          <w:rFonts w:ascii="FrutigerLTCom-Roman" w:hAnsi="FrutigerLTCom-Roman" w:cs="FrutigerLTCom-Roman" w:hint="eastAsia"/>
          <w:color w:val="0096D6"/>
          <w:sz w:val="60"/>
          <w:szCs w:val="60"/>
        </w:rPr>
        <w:t xml:space="preserve">    </w:t>
      </w:r>
      <w:r w:rsidRPr="00A52485">
        <w:rPr>
          <w:rFonts w:ascii="Arial" w:hAnsi="Arial" w:cs="Arial"/>
          <w:sz w:val="28"/>
          <w:szCs w:val="28"/>
        </w:rPr>
        <w:t>B</w:t>
      </w:r>
      <w:r>
        <w:rPr>
          <w:rFonts w:ascii="FrutigerLTCom-Roman" w:hAnsi="FrutigerLTCom-Roman" w:cs="FrutigerLTCom-Roman"/>
          <w:color w:val="0096D6"/>
          <w:sz w:val="60"/>
          <w:szCs w:val="60"/>
        </w:rPr>
        <w:t xml:space="preserve"> </w:t>
      </w:r>
      <w:r w:rsidRPr="001D44B7">
        <w:rPr>
          <w:rFonts w:ascii="Arial" w:hAnsi="Arial" w:cs="Arial"/>
          <w:b/>
          <w:bCs/>
          <w:color w:val="000000"/>
          <w:sz w:val="18"/>
          <w:szCs w:val="18"/>
        </w:rPr>
        <w:t>Tier 2 International Matches</w:t>
      </w:r>
    </w:p>
    <w:p w:rsidR="00790B04" w:rsidRDefault="00790B04" w:rsidP="00790B04">
      <w:pPr>
        <w:spacing w:line="192" w:lineRule="atLeast"/>
        <w:ind w:left="2259" w:right="936" w:hangingChars="1250" w:hanging="2259"/>
        <w:rPr>
          <w:rFonts w:ascii="Arial" w:hAnsi="Arial" w:cs="Arial"/>
          <w:b/>
          <w:bCs/>
          <w:color w:val="000000"/>
          <w:sz w:val="18"/>
          <w:szCs w:val="18"/>
        </w:rPr>
      </w:pPr>
      <w:r w:rsidRPr="00790B04">
        <w:rPr>
          <w:rFonts w:ascii="Arial" w:hAnsi="Arial" w:cs="Arial"/>
          <w:b/>
          <w:bCs/>
          <w:noProof/>
          <w:color w:val="000000"/>
          <w:sz w:val="18"/>
          <w:szCs w:val="18"/>
        </w:rPr>
        <w:drawing>
          <wp:inline distT="0" distB="0" distL="0" distR="0">
            <wp:extent cx="6319769" cy="77638"/>
            <wp:effectExtent l="19050" t="0" r="4831" b="0"/>
            <wp:docPr id="16" name="图片 13"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5"/>
                    <pic:cNvPicPr>
                      <a:picLocks noChangeAspect="1" noChangeArrowheads="1"/>
                    </pic:cNvPicPr>
                  </pic:nvPicPr>
                  <pic:blipFill>
                    <a:blip r:embed="rId12"/>
                    <a:srcRect/>
                    <a:stretch>
                      <a:fillRect/>
                    </a:stretch>
                  </pic:blipFill>
                  <pic:spPr bwMode="auto">
                    <a:xfrm>
                      <a:off x="0" y="0"/>
                      <a:ext cx="6697458" cy="82278"/>
                    </a:xfrm>
                    <a:prstGeom prst="rect">
                      <a:avLst/>
                    </a:prstGeom>
                    <a:noFill/>
                    <a:ln w="9525">
                      <a:noFill/>
                      <a:miter lim="800000"/>
                      <a:headEnd/>
                      <a:tailEnd/>
                    </a:ln>
                  </pic:spPr>
                </pic:pic>
              </a:graphicData>
            </a:graphic>
          </wp:inline>
        </w:drawing>
      </w:r>
      <w:r>
        <w:rPr>
          <w:rFonts w:ascii="Arial" w:hAnsi="Arial" w:cs="Arial" w:hint="eastAsia"/>
          <w:b/>
          <w:bCs/>
          <w:noProof/>
          <w:color w:val="000000"/>
          <w:sz w:val="18"/>
          <w:szCs w:val="18"/>
        </w:rPr>
        <w:drawing>
          <wp:anchor distT="0" distB="0" distL="114300" distR="114300" simplePos="0" relativeHeight="252015616" behindDoc="0" locked="0" layoutInCell="1" allowOverlap="1">
            <wp:simplePos x="0" y="0"/>
            <wp:positionH relativeFrom="column">
              <wp:posOffset>3299603</wp:posOffset>
            </wp:positionH>
            <wp:positionV relativeFrom="paragraph">
              <wp:posOffset>117403</wp:posOffset>
            </wp:positionV>
            <wp:extent cx="3189977" cy="2182483"/>
            <wp:effectExtent l="19050" t="0" r="0" b="0"/>
            <wp:wrapNone/>
            <wp:docPr id="6" name="图片 1" descr="C:\Users\hc\AppData\Roaming\Tencent\Users\267100923\QQ\WinTemp\RichOle\LBGK@14J[J$8R~}YFC35RZ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ppData\Roaming\Tencent\Users\267100923\QQ\WinTemp\RichOle\LBGK@14J[J$8R~}YFC35RZ9.jpg"/>
                    <pic:cNvPicPr>
                      <a:picLocks noChangeAspect="1" noChangeArrowheads="1"/>
                    </pic:cNvPicPr>
                  </pic:nvPicPr>
                  <pic:blipFill>
                    <a:blip r:embed="rId18"/>
                    <a:srcRect/>
                    <a:stretch>
                      <a:fillRect/>
                    </a:stretch>
                  </pic:blipFill>
                  <pic:spPr bwMode="auto">
                    <a:xfrm>
                      <a:off x="0" y="0"/>
                      <a:ext cx="3189977" cy="2182483"/>
                    </a:xfrm>
                    <a:prstGeom prst="rect">
                      <a:avLst/>
                    </a:prstGeom>
                    <a:noFill/>
                    <a:ln w="9525">
                      <a:noFill/>
                      <a:miter lim="800000"/>
                      <a:headEnd/>
                      <a:tailEnd/>
                    </a:ln>
                  </pic:spPr>
                </pic:pic>
              </a:graphicData>
            </a:graphic>
          </wp:anchor>
        </w:drawing>
      </w:r>
    </w:p>
    <w:p w:rsidR="00790B04" w:rsidRDefault="00790B04" w:rsidP="00790B04">
      <w:pPr>
        <w:spacing w:line="192" w:lineRule="atLeast"/>
        <w:ind w:left="2259" w:right="936" w:hangingChars="1250" w:hanging="2259"/>
        <w:rPr>
          <w:rFonts w:ascii="Arial" w:hAnsi="Arial" w:cs="Arial"/>
          <w:b/>
          <w:bCs/>
          <w:color w:val="000000"/>
          <w:sz w:val="18"/>
          <w:szCs w:val="18"/>
        </w:rPr>
      </w:pPr>
      <w:r>
        <w:rPr>
          <w:rFonts w:ascii="Arial" w:hAnsi="Arial" w:cs="Arial" w:hint="eastAsia"/>
          <w:b/>
          <w:bCs/>
          <w:noProof/>
          <w:color w:val="000000"/>
          <w:sz w:val="18"/>
          <w:szCs w:val="18"/>
        </w:rPr>
        <w:drawing>
          <wp:anchor distT="0" distB="0" distL="114300" distR="114300" simplePos="0" relativeHeight="252014592" behindDoc="0" locked="0" layoutInCell="1" allowOverlap="1">
            <wp:simplePos x="0" y="0"/>
            <wp:positionH relativeFrom="column">
              <wp:posOffset>-64770</wp:posOffset>
            </wp:positionH>
            <wp:positionV relativeFrom="paragraph">
              <wp:posOffset>11430</wp:posOffset>
            </wp:positionV>
            <wp:extent cx="3362325" cy="2173605"/>
            <wp:effectExtent l="19050" t="0" r="9525" b="0"/>
            <wp:wrapNone/>
            <wp:docPr id="273" name="图片 1" descr="C:\Users\hc\AppData\Roaming\Tencent\Users\267100923\QQ\WinTemp\RichOle\E`5U7T[_RSBSXN5KHU5R43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ppData\Roaming\Tencent\Users\267100923\QQ\WinTemp\RichOle\E`5U7T[_RSBSXN5KHU5R43H.jpg"/>
                    <pic:cNvPicPr>
                      <a:picLocks noChangeAspect="1" noChangeArrowheads="1"/>
                    </pic:cNvPicPr>
                  </pic:nvPicPr>
                  <pic:blipFill>
                    <a:blip r:embed="rId19"/>
                    <a:srcRect/>
                    <a:stretch>
                      <a:fillRect/>
                    </a:stretch>
                  </pic:blipFill>
                  <pic:spPr bwMode="auto">
                    <a:xfrm>
                      <a:off x="0" y="0"/>
                      <a:ext cx="3362325" cy="2173605"/>
                    </a:xfrm>
                    <a:prstGeom prst="rect">
                      <a:avLst/>
                    </a:prstGeom>
                    <a:noFill/>
                    <a:ln w="9525">
                      <a:noFill/>
                      <a:miter lim="800000"/>
                      <a:headEnd/>
                      <a:tailEnd/>
                    </a:ln>
                  </pic:spPr>
                </pic:pic>
              </a:graphicData>
            </a:graphic>
          </wp:anchor>
        </w:drawing>
      </w: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adjustRightInd w:val="0"/>
        <w:rPr>
          <w:rFonts w:ascii="FrutigerLTCom-Bold" w:hAnsi="FrutigerLTCom-Bold" w:cs="FrutigerLTCom-Bold"/>
          <w:b/>
          <w:bCs/>
          <w:sz w:val="14"/>
          <w:szCs w:val="14"/>
        </w:rPr>
      </w:pPr>
      <w:r>
        <w:rPr>
          <w:rFonts w:ascii="FrutigerLTCom-Bold" w:hAnsi="FrutigerLTCom-Bold" w:cs="FrutigerLTCom-Bold" w:hint="eastAsia"/>
          <w:b/>
          <w:bCs/>
          <w:sz w:val="14"/>
          <w:szCs w:val="14"/>
        </w:rPr>
        <w:t xml:space="preserve">  </w:t>
      </w:r>
      <w:r>
        <w:rPr>
          <w:rFonts w:ascii="FrutigerLTCom-Bold" w:hAnsi="FrutigerLTCom-Bold" w:cs="FrutigerLTCom-Bold"/>
          <w:b/>
          <w:bCs/>
          <w:sz w:val="14"/>
          <w:szCs w:val="14"/>
        </w:rPr>
        <w:t>Key</w:t>
      </w:r>
    </w:p>
    <w:p w:rsidR="00790B04" w:rsidRDefault="00790B04" w:rsidP="00790B04">
      <w:pPr>
        <w:adjustRightInd w:val="0"/>
        <w:rPr>
          <w:rFonts w:ascii="FrutigerLTCom-Light" w:hAnsi="FrutigerLTCom-Light" w:cs="FrutigerLTCom-Light"/>
          <w:sz w:val="14"/>
          <w:szCs w:val="14"/>
        </w:rPr>
      </w:pPr>
      <w:r>
        <w:rPr>
          <w:rFonts w:ascii="FrutigerLTCom-Light" w:hAnsi="FrutigerLTCom-Light" w:cs="FrutigerLTCom-Light" w:hint="eastAsia"/>
          <w:sz w:val="14"/>
          <w:szCs w:val="14"/>
        </w:rPr>
        <w:t xml:space="preserve">    </w:t>
      </w:r>
      <w:r>
        <w:rPr>
          <w:rFonts w:ascii="FrutigerLTCom-Light" w:hAnsi="FrutigerLTCom-Light" w:cs="FrutigerLTCom-Light"/>
          <w:sz w:val="14"/>
          <w:szCs w:val="14"/>
        </w:rPr>
        <w:t xml:space="preserve">Conf. </w:t>
      </w:r>
      <w:proofErr w:type="spellStart"/>
      <w:r>
        <w:rPr>
          <w:rFonts w:ascii="FrutigerLTCom-Light" w:hAnsi="FrutigerLTCom-Light" w:cs="FrutigerLTCom-Light"/>
          <w:sz w:val="14"/>
          <w:szCs w:val="14"/>
        </w:rPr>
        <w:t>regs</w:t>
      </w:r>
      <w:proofErr w:type="spellEnd"/>
      <w:r>
        <w:rPr>
          <w:rFonts w:ascii="FrutigerLTCom-Light" w:hAnsi="FrutigerLTCom-Light" w:cs="FrutigerLTCom-Light"/>
          <w:sz w:val="14"/>
          <w:szCs w:val="14"/>
        </w:rPr>
        <w:t xml:space="preserve">: </w:t>
      </w:r>
      <w:r>
        <w:rPr>
          <w:rFonts w:ascii="FrutigerLTCom-Light" w:hAnsi="FrutigerLTCom-Light" w:cs="FrutigerLTCom-Light" w:hint="eastAsia"/>
          <w:sz w:val="14"/>
          <w:szCs w:val="14"/>
        </w:rPr>
        <w:t xml:space="preserve">                              </w:t>
      </w:r>
      <w:proofErr w:type="spellStart"/>
      <w:r>
        <w:rPr>
          <w:rFonts w:ascii="FrutigerLTCom-Light" w:hAnsi="FrutigerLTCom-Light" w:cs="FrutigerLTCom-Light"/>
          <w:sz w:val="14"/>
          <w:szCs w:val="14"/>
        </w:rPr>
        <w:t>Authorisation</w:t>
      </w:r>
      <w:proofErr w:type="spellEnd"/>
      <w:r>
        <w:rPr>
          <w:rFonts w:ascii="FrutigerLTCom-Light" w:hAnsi="FrutigerLTCom-Light" w:cs="FrutigerLTCom-Light"/>
          <w:sz w:val="14"/>
          <w:szCs w:val="14"/>
        </w:rPr>
        <w:t xml:space="preserve"> by/</w:t>
      </w:r>
      <w:proofErr w:type="spellStart"/>
      <w:r>
        <w:rPr>
          <w:rFonts w:ascii="FrutigerLTCom-Light" w:hAnsi="FrutigerLTCom-Light" w:cs="FrutigerLTCom-Light"/>
          <w:sz w:val="14"/>
          <w:szCs w:val="14"/>
        </w:rPr>
        <w:t>notifi</w:t>
      </w:r>
      <w:proofErr w:type="spellEnd"/>
      <w:r>
        <w:rPr>
          <w:rFonts w:ascii="FrutigerLTCom-Light" w:hAnsi="FrutigerLTCom-Light" w:cs="FrutigerLTCom-Light"/>
          <w:sz w:val="14"/>
          <w:szCs w:val="14"/>
        </w:rPr>
        <w:t xml:space="preserve"> </w:t>
      </w:r>
      <w:proofErr w:type="spellStart"/>
      <w:r>
        <w:rPr>
          <w:rFonts w:ascii="FrutigerLTCom-Light" w:hAnsi="FrutigerLTCom-Light" w:cs="FrutigerLTCom-Light"/>
          <w:sz w:val="14"/>
          <w:szCs w:val="14"/>
        </w:rPr>
        <w:t>cation</w:t>
      </w:r>
      <w:proofErr w:type="spellEnd"/>
      <w:r>
        <w:rPr>
          <w:rFonts w:ascii="FrutigerLTCom-Light" w:hAnsi="FrutigerLTCom-Light" w:cs="FrutigerLTCom-Light"/>
          <w:sz w:val="14"/>
          <w:szCs w:val="14"/>
        </w:rPr>
        <w:t xml:space="preserve"> to the Confederation, to be</w:t>
      </w:r>
    </w:p>
    <w:p w:rsidR="00790B04" w:rsidRDefault="00790B04" w:rsidP="00790B04">
      <w:pPr>
        <w:rPr>
          <w:rFonts w:ascii="FrutigerLTCom-Light" w:hAnsi="FrutigerLTCom-Light" w:cs="FrutigerLTCom-Light"/>
          <w:sz w:val="14"/>
          <w:szCs w:val="14"/>
        </w:rPr>
      </w:pPr>
      <w:r>
        <w:rPr>
          <w:rFonts w:ascii="FrutigerLTCom-Light" w:hAnsi="FrutigerLTCom-Light" w:cs="FrutigerLTCom-Light" w:hint="eastAsia"/>
          <w:sz w:val="14"/>
          <w:szCs w:val="14"/>
        </w:rPr>
        <w:t xml:space="preserve">                                             </w:t>
      </w:r>
      <w:proofErr w:type="gramStart"/>
      <w:r>
        <w:rPr>
          <w:rFonts w:ascii="FrutigerLTCom-Light" w:hAnsi="FrutigerLTCom-Light" w:cs="FrutigerLTCom-Light"/>
          <w:sz w:val="14"/>
          <w:szCs w:val="14"/>
        </w:rPr>
        <w:t>determined</w:t>
      </w:r>
      <w:proofErr w:type="gramEnd"/>
      <w:r>
        <w:rPr>
          <w:rFonts w:ascii="FrutigerLTCom-Light" w:hAnsi="FrutigerLTCom-Light" w:cs="FrutigerLTCom-Light"/>
          <w:sz w:val="14"/>
          <w:szCs w:val="14"/>
        </w:rPr>
        <w:t xml:space="preserve"> by the Confederation’s regulations</w:t>
      </w:r>
    </w:p>
    <w:p w:rsidR="00790B04" w:rsidRDefault="00790B04" w:rsidP="00790B04">
      <w:pPr>
        <w:rPr>
          <w:rFonts w:ascii="FrutigerLTCom-Light" w:hAnsi="FrutigerLTCom-Light" w:cs="FrutigerLTCom-Light"/>
          <w:sz w:val="14"/>
          <w:szCs w:val="14"/>
        </w:rPr>
      </w:pPr>
    </w:p>
    <w:p w:rsidR="00790B04" w:rsidRDefault="00790B04" w:rsidP="00790B04">
      <w:pPr>
        <w:adjustRightInd w:val="0"/>
        <w:rPr>
          <w:rFonts w:ascii="FrutigerLTCom-Light" w:hAnsi="FrutigerLTCom-Light" w:cs="FrutigerLTCom-Light"/>
          <w:sz w:val="14"/>
          <w:szCs w:val="14"/>
        </w:rPr>
      </w:pPr>
      <w:r>
        <w:rPr>
          <w:rFonts w:ascii="FrutigerLTCom-Light" w:hAnsi="FrutigerLTCom-Light" w:cs="FrutigerLTCom-Light" w:hint="eastAsia"/>
          <w:sz w:val="14"/>
          <w:szCs w:val="14"/>
        </w:rPr>
        <w:t xml:space="preserve">   </w:t>
      </w:r>
      <w:r>
        <w:rPr>
          <w:rFonts w:ascii="FrutigerLTCom-Light" w:hAnsi="FrutigerLTCom-Light" w:cs="FrutigerLTCom-Light"/>
          <w:sz w:val="14"/>
          <w:szCs w:val="14"/>
        </w:rPr>
        <w:t>Single Confederation case:</w:t>
      </w:r>
      <w:r>
        <w:rPr>
          <w:rFonts w:ascii="FrutigerLTCom-Light" w:hAnsi="FrutigerLTCom-Light" w:cs="FrutigerLTCom-Light" w:hint="eastAsia"/>
          <w:sz w:val="14"/>
          <w:szCs w:val="14"/>
        </w:rPr>
        <w:t xml:space="preserve">                  </w:t>
      </w:r>
      <w:r>
        <w:rPr>
          <w:rFonts w:ascii="FrutigerLTCom-Light" w:hAnsi="FrutigerLTCom-Light" w:cs="FrutigerLTCom-Light"/>
          <w:sz w:val="14"/>
          <w:szCs w:val="14"/>
        </w:rPr>
        <w:t>All participating teams belong to the same Confederation and the</w:t>
      </w:r>
    </w:p>
    <w:p w:rsidR="00790B04" w:rsidRDefault="00790B04" w:rsidP="00790B04">
      <w:pPr>
        <w:rPr>
          <w:rFonts w:ascii="FrutigerLTCom-Light" w:hAnsi="FrutigerLTCom-Light" w:cs="FrutigerLTCom-Light"/>
          <w:sz w:val="14"/>
          <w:szCs w:val="14"/>
        </w:rPr>
      </w:pPr>
      <w:r>
        <w:rPr>
          <w:rFonts w:ascii="FrutigerLTCom-Light" w:hAnsi="FrutigerLTCom-Light" w:cs="FrutigerLTCom-Light" w:hint="eastAsia"/>
          <w:sz w:val="14"/>
          <w:szCs w:val="14"/>
        </w:rPr>
        <w:t xml:space="preserve">                                             </w:t>
      </w:r>
      <w:proofErr w:type="gramStart"/>
      <w:r>
        <w:rPr>
          <w:rFonts w:ascii="FrutigerLTCom-Light" w:hAnsi="FrutigerLTCom-Light" w:cs="FrutigerLTCom-Light"/>
          <w:sz w:val="14"/>
          <w:szCs w:val="14"/>
        </w:rPr>
        <w:t>match/competition</w:t>
      </w:r>
      <w:proofErr w:type="gramEnd"/>
      <w:r>
        <w:rPr>
          <w:rFonts w:ascii="FrutigerLTCom-Light" w:hAnsi="FrutigerLTCom-Light" w:cs="FrutigerLTCom-Light"/>
          <w:sz w:val="14"/>
          <w:szCs w:val="14"/>
        </w:rPr>
        <w:t xml:space="preserve"> is taking place on the Confederation’s territory.</w:t>
      </w:r>
    </w:p>
    <w:p w:rsidR="00790B04" w:rsidRDefault="00790B04" w:rsidP="00790B04">
      <w:pPr>
        <w:rPr>
          <w:rFonts w:ascii="FrutigerLTCom-Light" w:hAnsi="FrutigerLTCom-Light" w:cs="FrutigerLTCom-Light"/>
          <w:sz w:val="14"/>
          <w:szCs w:val="14"/>
        </w:rPr>
      </w:pPr>
    </w:p>
    <w:p w:rsidR="00790B04" w:rsidRDefault="00790B04" w:rsidP="00790B04">
      <w:pPr>
        <w:adjustRightInd w:val="0"/>
        <w:rPr>
          <w:rFonts w:ascii="FrutigerLTCom-Light" w:hAnsi="FrutigerLTCom-Light" w:cs="FrutigerLTCom-Light"/>
          <w:sz w:val="14"/>
          <w:szCs w:val="14"/>
        </w:rPr>
      </w:pPr>
      <w:r>
        <w:rPr>
          <w:rFonts w:ascii="FrutigerLTCom-Light" w:hAnsi="FrutigerLTCom-Light" w:cs="FrutigerLTCom-Light" w:hint="eastAsia"/>
          <w:sz w:val="14"/>
          <w:szCs w:val="14"/>
        </w:rPr>
        <w:t xml:space="preserve">   </w:t>
      </w:r>
      <w:r>
        <w:rPr>
          <w:rFonts w:ascii="FrutigerLTCom-Light" w:hAnsi="FrutigerLTCom-Light" w:cs="FrutigerLTCom-Light"/>
          <w:sz w:val="14"/>
          <w:szCs w:val="14"/>
        </w:rPr>
        <w:t>Multiple Confederation case:</w:t>
      </w:r>
      <w:r>
        <w:rPr>
          <w:rFonts w:ascii="FrutigerLTCom-Light" w:hAnsi="FrutigerLTCom-Light" w:cs="FrutigerLTCom-Light" w:hint="eastAsia"/>
          <w:sz w:val="14"/>
          <w:szCs w:val="14"/>
        </w:rPr>
        <w:t xml:space="preserve">                 </w:t>
      </w:r>
      <w:r>
        <w:rPr>
          <w:rFonts w:ascii="FrutigerLTCom-Light" w:hAnsi="FrutigerLTCom-Light" w:cs="FrutigerLTCom-Light"/>
          <w:sz w:val="14"/>
          <w:szCs w:val="14"/>
        </w:rPr>
        <w:t>Either the participating teams belong to different Confederations</w:t>
      </w:r>
    </w:p>
    <w:p w:rsidR="00790B04" w:rsidRDefault="00790B04" w:rsidP="00790B04">
      <w:pPr>
        <w:adjustRightInd w:val="0"/>
        <w:rPr>
          <w:rFonts w:ascii="FrutigerLTCom-Light" w:hAnsi="FrutigerLTCom-Light" w:cs="FrutigerLTCom-Light"/>
          <w:sz w:val="14"/>
          <w:szCs w:val="14"/>
        </w:rPr>
      </w:pPr>
      <w:r>
        <w:rPr>
          <w:rFonts w:ascii="FrutigerLTCom-Light" w:hAnsi="FrutigerLTCom-Light" w:cs="FrutigerLTCom-Light" w:hint="eastAsia"/>
          <w:sz w:val="14"/>
          <w:szCs w:val="14"/>
        </w:rPr>
        <w:t xml:space="preserve">                                             </w:t>
      </w:r>
      <w:proofErr w:type="gramStart"/>
      <w:r>
        <w:rPr>
          <w:rFonts w:ascii="FrutigerLTCom-Light" w:hAnsi="FrutigerLTCom-Light" w:cs="FrutigerLTCom-Light"/>
          <w:sz w:val="14"/>
          <w:szCs w:val="14"/>
        </w:rPr>
        <w:t>or</w:t>
      </w:r>
      <w:proofErr w:type="gramEnd"/>
      <w:r>
        <w:rPr>
          <w:rFonts w:ascii="FrutigerLTCom-Light" w:hAnsi="FrutigerLTCom-Light" w:cs="FrutigerLTCom-Light"/>
          <w:sz w:val="14"/>
          <w:szCs w:val="14"/>
        </w:rPr>
        <w:t xml:space="preserve"> the match/competition is taking place on another</w:t>
      </w:r>
      <w:r>
        <w:rPr>
          <w:rFonts w:ascii="FrutigerLTCom-Light" w:hAnsi="FrutigerLTCom-Light" w:cs="FrutigerLTCom-Light" w:hint="eastAsia"/>
          <w:sz w:val="14"/>
          <w:szCs w:val="14"/>
        </w:rPr>
        <w:t xml:space="preserve"> </w:t>
      </w:r>
      <w:r>
        <w:rPr>
          <w:rFonts w:ascii="FrutigerLTCom-Light" w:hAnsi="FrutigerLTCom-Light" w:cs="FrutigerLTCom-Light"/>
          <w:sz w:val="14"/>
          <w:szCs w:val="14"/>
        </w:rPr>
        <w:t xml:space="preserve">Confederation’s </w:t>
      </w:r>
      <w:r>
        <w:rPr>
          <w:rFonts w:ascii="FrutigerLTCom-Light" w:hAnsi="FrutigerLTCom-Light" w:cs="FrutigerLTCom-Light" w:hint="eastAsia"/>
          <w:sz w:val="14"/>
          <w:szCs w:val="14"/>
        </w:rPr>
        <w:t xml:space="preserve"> </w:t>
      </w:r>
    </w:p>
    <w:p w:rsidR="00790B04" w:rsidRDefault="00790B04" w:rsidP="00790B04">
      <w:pPr>
        <w:adjustRightInd w:val="0"/>
        <w:rPr>
          <w:rFonts w:ascii="FrutigerLTCom-Light" w:hAnsi="FrutigerLTCom-Light" w:cs="FrutigerLTCom-Light"/>
          <w:sz w:val="14"/>
          <w:szCs w:val="14"/>
        </w:rPr>
      </w:pPr>
      <w:r>
        <w:rPr>
          <w:rFonts w:ascii="FrutigerLTCom-Light" w:hAnsi="FrutigerLTCom-Light" w:cs="FrutigerLTCom-Light" w:hint="eastAsia"/>
          <w:sz w:val="14"/>
          <w:szCs w:val="14"/>
        </w:rPr>
        <w:t xml:space="preserve">                                             </w:t>
      </w:r>
      <w:proofErr w:type="gramStart"/>
      <w:r>
        <w:rPr>
          <w:rFonts w:ascii="FrutigerLTCom-Light" w:hAnsi="FrutigerLTCom-Light" w:cs="FrutigerLTCom-Light"/>
          <w:sz w:val="14"/>
          <w:szCs w:val="14"/>
        </w:rPr>
        <w:t>territory</w:t>
      </w:r>
      <w:proofErr w:type="gramEnd"/>
      <w:r>
        <w:rPr>
          <w:rFonts w:ascii="FrutigerLTCom-Light" w:hAnsi="FrutigerLTCom-Light" w:cs="FrutigerLTCom-Light"/>
          <w:sz w:val="14"/>
          <w:szCs w:val="14"/>
        </w:rPr>
        <w:t xml:space="preserve"> than the one to which the teams </w:t>
      </w:r>
      <w:proofErr w:type="spellStart"/>
      <w:r>
        <w:rPr>
          <w:rFonts w:ascii="FrutigerLTCom-Light" w:hAnsi="FrutigerLTCom-Light" w:cs="FrutigerLTCom-Light"/>
          <w:sz w:val="14"/>
          <w:szCs w:val="14"/>
        </w:rPr>
        <w:t>belong.If</w:t>
      </w:r>
      <w:proofErr w:type="spellEnd"/>
      <w:r>
        <w:rPr>
          <w:rFonts w:ascii="FrutigerLTCom-Light" w:hAnsi="FrutigerLTCom-Light" w:cs="FrutigerLTCom-Light"/>
          <w:sz w:val="14"/>
          <w:szCs w:val="14"/>
        </w:rPr>
        <w:t xml:space="preserve"> this is the case, the </w:t>
      </w:r>
      <w:r>
        <w:rPr>
          <w:rFonts w:ascii="FrutigerLTCom-Light" w:hAnsi="FrutigerLTCom-Light" w:cs="FrutigerLTCom-Light" w:hint="eastAsia"/>
          <w:sz w:val="14"/>
          <w:szCs w:val="14"/>
        </w:rPr>
        <w:t xml:space="preserve"> </w:t>
      </w:r>
    </w:p>
    <w:p w:rsidR="00790B04" w:rsidRDefault="00790B04" w:rsidP="00790B04">
      <w:pPr>
        <w:adjustRightInd w:val="0"/>
        <w:rPr>
          <w:rFonts w:ascii="FrutigerLTCom-Light" w:hAnsi="FrutigerLTCom-Light" w:cs="FrutigerLTCom-Light"/>
          <w:sz w:val="14"/>
          <w:szCs w:val="14"/>
        </w:rPr>
      </w:pPr>
      <w:r>
        <w:rPr>
          <w:rFonts w:ascii="FrutigerLTCom-Light" w:hAnsi="FrutigerLTCom-Light" w:cs="FrutigerLTCom-Light" w:hint="eastAsia"/>
          <w:sz w:val="14"/>
          <w:szCs w:val="14"/>
        </w:rPr>
        <w:t xml:space="preserve">                                             </w:t>
      </w:r>
      <w:r>
        <w:rPr>
          <w:rFonts w:ascii="FrutigerLTCom-Light" w:hAnsi="FrutigerLTCom-Light" w:cs="FrutigerLTCom-Light"/>
          <w:sz w:val="14"/>
          <w:szCs w:val="14"/>
        </w:rPr>
        <w:t xml:space="preserve">Confederation on whose territory the match/competition is taking place </w:t>
      </w:r>
    </w:p>
    <w:p w:rsidR="00790B04" w:rsidRDefault="00790B04" w:rsidP="00790B04">
      <w:pPr>
        <w:adjustRightInd w:val="0"/>
        <w:rPr>
          <w:rFonts w:ascii="FrutigerLTCom-Light" w:hAnsi="FrutigerLTCom-Light" w:cs="FrutigerLTCom-Light"/>
          <w:sz w:val="14"/>
          <w:szCs w:val="14"/>
        </w:rPr>
      </w:pPr>
      <w:r>
        <w:rPr>
          <w:rFonts w:ascii="FrutigerLTCom-Light" w:hAnsi="FrutigerLTCom-Light" w:cs="FrutigerLTCom-Light" w:hint="eastAsia"/>
          <w:sz w:val="14"/>
          <w:szCs w:val="14"/>
        </w:rPr>
        <w:t xml:space="preserve">                                             </w:t>
      </w:r>
      <w:proofErr w:type="gramStart"/>
      <w:r>
        <w:rPr>
          <w:rFonts w:ascii="FrutigerLTCom-Light" w:hAnsi="FrutigerLTCom-Light" w:cs="FrutigerLTCom-Light"/>
          <w:sz w:val="14"/>
          <w:szCs w:val="14"/>
        </w:rPr>
        <w:t>shall</w:t>
      </w:r>
      <w:proofErr w:type="gramEnd"/>
      <w:r>
        <w:rPr>
          <w:rFonts w:ascii="FrutigerLTCom-Light" w:hAnsi="FrutigerLTCom-Light" w:cs="FrutigerLTCom-Light"/>
          <w:sz w:val="14"/>
          <w:szCs w:val="14"/>
        </w:rPr>
        <w:t xml:space="preserve"> have the </w:t>
      </w:r>
      <w:proofErr w:type="spellStart"/>
      <w:r>
        <w:rPr>
          <w:rFonts w:ascii="FrutigerLTCom-Light" w:hAnsi="FrutigerLTCom-Light" w:cs="FrutigerLTCom-Light"/>
          <w:sz w:val="14"/>
          <w:szCs w:val="14"/>
        </w:rPr>
        <w:t>fi</w:t>
      </w:r>
      <w:proofErr w:type="spellEnd"/>
      <w:r>
        <w:rPr>
          <w:rFonts w:ascii="FrutigerLTCom-Light" w:hAnsi="FrutigerLTCom-Light" w:cs="FrutigerLTCom-Light"/>
          <w:sz w:val="14"/>
          <w:szCs w:val="14"/>
        </w:rPr>
        <w:t xml:space="preserve"> </w:t>
      </w:r>
      <w:proofErr w:type="spellStart"/>
      <w:r>
        <w:rPr>
          <w:rFonts w:ascii="FrutigerLTCom-Light" w:hAnsi="FrutigerLTCom-Light" w:cs="FrutigerLTCom-Light"/>
          <w:sz w:val="14"/>
          <w:szCs w:val="14"/>
        </w:rPr>
        <w:t>nal</w:t>
      </w:r>
      <w:proofErr w:type="spellEnd"/>
      <w:r>
        <w:rPr>
          <w:rFonts w:ascii="FrutigerLTCom-Light" w:hAnsi="FrutigerLTCom-Light" w:cs="FrutigerLTCom-Light"/>
          <w:sz w:val="14"/>
          <w:szCs w:val="14"/>
        </w:rPr>
        <w:t xml:space="preserve"> decision, but the</w:t>
      </w:r>
      <w:r>
        <w:rPr>
          <w:rFonts w:ascii="FrutigerLTCom-Light" w:hAnsi="FrutigerLTCom-Light" w:cs="FrutigerLTCom-Light" w:hint="eastAsia"/>
          <w:sz w:val="14"/>
          <w:szCs w:val="14"/>
        </w:rPr>
        <w:t xml:space="preserve"> </w:t>
      </w:r>
      <w:r>
        <w:rPr>
          <w:rFonts w:ascii="FrutigerLTCom-Light" w:hAnsi="FrutigerLTCom-Light" w:cs="FrutigerLTCom-Light"/>
          <w:sz w:val="14"/>
          <w:szCs w:val="14"/>
        </w:rPr>
        <w:t xml:space="preserve">other Confederation(s) shall have a </w:t>
      </w:r>
      <w:r>
        <w:rPr>
          <w:rFonts w:ascii="FrutigerLTCom-Light" w:hAnsi="FrutigerLTCom-Light" w:cs="FrutigerLTCom-Light" w:hint="eastAsia"/>
          <w:sz w:val="14"/>
          <w:szCs w:val="14"/>
        </w:rPr>
        <w:t xml:space="preserve"> </w:t>
      </w:r>
    </w:p>
    <w:p w:rsidR="00790B04" w:rsidRDefault="00790B04" w:rsidP="00790B04">
      <w:pPr>
        <w:spacing w:line="192" w:lineRule="atLeast"/>
        <w:ind w:left="1750" w:right="936" w:hangingChars="1250" w:hanging="1750"/>
        <w:rPr>
          <w:rFonts w:ascii="Arial" w:hAnsi="Arial" w:cs="Arial"/>
          <w:b/>
          <w:bCs/>
          <w:color w:val="000000"/>
          <w:sz w:val="18"/>
          <w:szCs w:val="18"/>
        </w:rPr>
      </w:pPr>
      <w:r>
        <w:rPr>
          <w:rFonts w:ascii="FrutigerLTCom-Light" w:hAnsi="FrutigerLTCom-Light" w:cs="FrutigerLTCom-Light" w:hint="eastAsia"/>
          <w:sz w:val="14"/>
          <w:szCs w:val="14"/>
        </w:rPr>
        <w:t xml:space="preserve">                                            </w:t>
      </w:r>
      <w:r>
        <w:rPr>
          <w:rFonts w:ascii="FrutigerLTCom-Light" w:hAnsi="FrutigerLTCom-Light" w:cs="FrutigerLTCom-Light"/>
          <w:sz w:val="14"/>
          <w:szCs w:val="14"/>
        </w:rPr>
        <w:t>“</w:t>
      </w:r>
      <w:proofErr w:type="gramStart"/>
      <w:r>
        <w:rPr>
          <w:rFonts w:ascii="FrutigerLTCom-Light" w:hAnsi="FrutigerLTCom-Light" w:cs="FrutigerLTCom-Light"/>
          <w:sz w:val="14"/>
          <w:szCs w:val="14"/>
        </w:rPr>
        <w:t>veto</w:t>
      </w:r>
      <w:proofErr w:type="gramEnd"/>
      <w:r>
        <w:rPr>
          <w:rFonts w:ascii="FrutigerLTCom-Light" w:hAnsi="FrutigerLTCom-Light" w:cs="FrutigerLTCom-Light"/>
          <w:sz w:val="14"/>
          <w:szCs w:val="14"/>
        </w:rPr>
        <w:t xml:space="preserve"> right” prior to this final</w:t>
      </w:r>
      <w:r>
        <w:rPr>
          <w:rFonts w:ascii="FrutigerLTCom-Light" w:hAnsi="FrutigerLTCom-Light" w:cs="FrutigerLTCom-Light" w:hint="eastAsia"/>
          <w:sz w:val="14"/>
          <w:szCs w:val="14"/>
        </w:rPr>
        <w:t xml:space="preserve"> </w:t>
      </w:r>
      <w:r>
        <w:rPr>
          <w:rFonts w:ascii="FrutigerLTCom-Light" w:hAnsi="FrutigerLTCom-Light" w:cs="FrutigerLTCom-Light"/>
          <w:sz w:val="14"/>
          <w:szCs w:val="14"/>
        </w:rPr>
        <w:t>decision.</w:t>
      </w: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Pr="006973A0" w:rsidRDefault="004359C5" w:rsidP="00790B04">
      <w:pPr>
        <w:pStyle w:val="tgt2"/>
        <w:shd w:val="clear" w:color="auto" w:fill="FAFAFA"/>
        <w:rPr>
          <w:rFonts w:ascii="Arial" w:hAnsi="Arial" w:cs="Arial"/>
          <w:color w:val="2B2B2B"/>
          <w:sz w:val="27"/>
          <w:szCs w:val="27"/>
        </w:rPr>
      </w:pPr>
      <w:r w:rsidRPr="00A20810">
        <w:rPr>
          <w:rFonts w:ascii="Arial" w:hAnsi="Arial" w:cs="Arial"/>
          <w:b w:val="0"/>
          <w:bCs w:val="0"/>
          <w:sz w:val="24"/>
          <w:szCs w:val="24"/>
        </w:rPr>
        <w:lastRenderedPageBreak/>
        <w:t>2</w:t>
      </w:r>
      <w:r w:rsidRPr="00A20810">
        <w:rPr>
          <w:rFonts w:ascii="Arial" w:hAnsi="Arial" w:cs="Arial" w:hint="eastAsia"/>
          <w:b w:val="0"/>
          <w:bCs w:val="0"/>
          <w:sz w:val="24"/>
          <w:szCs w:val="24"/>
        </w:rPr>
        <w:t>1</w:t>
      </w:r>
      <w:r w:rsidR="00790B04" w:rsidRPr="00A20810">
        <w:rPr>
          <w:rFonts w:ascii="Arial" w:hAnsi="Arial" w:cs="Arial" w:hint="eastAsia"/>
          <w:b w:val="0"/>
          <w:bCs w:val="0"/>
          <w:sz w:val="24"/>
          <w:szCs w:val="24"/>
        </w:rPr>
        <w:t xml:space="preserve"> </w:t>
      </w:r>
      <w:r w:rsidR="00790B04" w:rsidRPr="001C03A6">
        <w:rPr>
          <w:rFonts w:ascii="Arial" w:hAnsi="Arial" w:cs="Arial" w:hint="eastAsia"/>
          <w:b w:val="0"/>
          <w:bCs w:val="0"/>
          <w:sz w:val="14"/>
          <w:szCs w:val="14"/>
        </w:rPr>
        <w:t xml:space="preserve"> </w:t>
      </w:r>
      <w:r w:rsidR="00790B04" w:rsidRPr="001C03A6">
        <w:rPr>
          <w:rFonts w:ascii="Arial" w:hAnsi="Arial" w:cs="Arial" w:hint="eastAsia"/>
          <w:b w:val="0"/>
          <w:bCs w:val="0"/>
          <w:sz w:val="14"/>
          <w:szCs w:val="14"/>
        </w:rPr>
        <w:t>附件</w:t>
      </w:r>
      <w:r w:rsidR="00790B04">
        <w:rPr>
          <w:rFonts w:ascii="Arial" w:hAnsi="Arial" w:cs="Arial" w:hint="eastAsia"/>
          <w:b w:val="0"/>
          <w:bCs w:val="0"/>
          <w:sz w:val="14"/>
          <w:szCs w:val="14"/>
        </w:rPr>
        <w:t>：</w:t>
      </w:r>
      <w:r w:rsidR="00790B04">
        <w:rPr>
          <w:rFonts w:ascii="Arial" w:hAnsi="Arial" w:cs="Arial"/>
          <w:b w:val="0"/>
          <w:color w:val="2B2B2B"/>
          <w:sz w:val="15"/>
          <w:szCs w:val="15"/>
        </w:rPr>
        <w:t>概述和</w:t>
      </w:r>
      <w:r w:rsidR="00790B04">
        <w:rPr>
          <w:rFonts w:ascii="Arial" w:hAnsi="Arial" w:cs="Arial" w:hint="eastAsia"/>
          <w:b w:val="0"/>
          <w:color w:val="2B2B2B"/>
          <w:sz w:val="15"/>
          <w:szCs w:val="15"/>
        </w:rPr>
        <w:t>批准授权的程序</w:t>
      </w:r>
    </w:p>
    <w:p w:rsidR="00790B04" w:rsidRDefault="00790B04" w:rsidP="00790B04">
      <w:pPr>
        <w:spacing w:line="192" w:lineRule="atLeast"/>
        <w:ind w:right="936"/>
        <w:rPr>
          <w:rFonts w:asciiTheme="minorEastAsia" w:hAnsiTheme="minorEastAsia"/>
          <w:sz w:val="21"/>
          <w:szCs w:val="21"/>
        </w:rPr>
      </w:pPr>
      <w:r>
        <w:rPr>
          <w:rFonts w:asciiTheme="minorEastAsia" w:hAnsiTheme="minorEastAsia" w:hint="eastAsia"/>
          <w:b/>
          <w:sz w:val="28"/>
          <w:szCs w:val="28"/>
        </w:rPr>
        <w:t>附件B</w:t>
      </w:r>
      <w:r w:rsidRPr="0019003F">
        <w:rPr>
          <w:rFonts w:asciiTheme="minorEastAsia" w:hAnsiTheme="minorEastAsia" w:hint="eastAsia"/>
          <w:sz w:val="21"/>
          <w:szCs w:val="21"/>
        </w:rPr>
        <w:t xml:space="preserve"> </w:t>
      </w:r>
      <w:r>
        <w:rPr>
          <w:rFonts w:asciiTheme="minorEastAsia" w:hAnsiTheme="minorEastAsia" w:hint="eastAsia"/>
          <w:sz w:val="21"/>
          <w:szCs w:val="21"/>
        </w:rPr>
        <w:t xml:space="preserve">   2级国际比赛</w:t>
      </w:r>
      <w:r w:rsidRPr="0019003F">
        <w:rPr>
          <w:rFonts w:asciiTheme="minorEastAsia" w:hAnsiTheme="minorEastAsia"/>
          <w:noProof/>
          <w:sz w:val="21"/>
          <w:szCs w:val="21"/>
        </w:rPr>
        <w:drawing>
          <wp:inline distT="0" distB="0" distL="0" distR="0">
            <wp:extent cx="4138280" cy="50839"/>
            <wp:effectExtent l="19050" t="0" r="0" b="0"/>
            <wp:docPr id="17" name="图片 13"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5"/>
                    <pic:cNvPicPr>
                      <a:picLocks noChangeAspect="1" noChangeArrowheads="1"/>
                    </pic:cNvPicPr>
                  </pic:nvPicPr>
                  <pic:blipFill>
                    <a:blip r:embed="rId12"/>
                    <a:srcRect/>
                    <a:stretch>
                      <a:fillRect/>
                    </a:stretch>
                  </pic:blipFill>
                  <pic:spPr bwMode="auto">
                    <a:xfrm>
                      <a:off x="0" y="0"/>
                      <a:ext cx="4138280" cy="50839"/>
                    </a:xfrm>
                    <a:prstGeom prst="rect">
                      <a:avLst/>
                    </a:prstGeom>
                    <a:noFill/>
                    <a:ln w="9525">
                      <a:noFill/>
                      <a:miter lim="800000"/>
                      <a:headEnd/>
                      <a:tailEnd/>
                    </a:ln>
                  </pic:spPr>
                </pic:pic>
              </a:graphicData>
            </a:graphic>
          </wp:inline>
        </w:drawing>
      </w:r>
    </w:p>
    <w:p w:rsidR="00DF5AF5" w:rsidRDefault="00DF5AF5" w:rsidP="00790B04">
      <w:pPr>
        <w:spacing w:line="192" w:lineRule="atLeast"/>
        <w:ind w:right="936"/>
        <w:rPr>
          <w:rFonts w:ascii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1387"/>
        <w:gridCol w:w="1641"/>
        <w:gridCol w:w="849"/>
        <w:gridCol w:w="770"/>
        <w:gridCol w:w="1559"/>
        <w:gridCol w:w="1111"/>
        <w:gridCol w:w="849"/>
        <w:gridCol w:w="869"/>
      </w:tblGrid>
      <w:tr w:rsidR="00DF5AF5" w:rsidRPr="00790B04" w:rsidTr="00DF5AF5">
        <w:tc>
          <w:tcPr>
            <w:tcW w:w="1273" w:type="dxa"/>
          </w:tcPr>
          <w:p w:rsidR="00790B04" w:rsidRPr="00790B04" w:rsidRDefault="00790B04" w:rsidP="00865066">
            <w:pPr>
              <w:rPr>
                <w:sz w:val="15"/>
              </w:rPr>
            </w:pPr>
            <w:r w:rsidRPr="00790B04">
              <w:rPr>
                <w:rFonts w:hint="eastAsia"/>
                <w:sz w:val="15"/>
              </w:rPr>
              <w:t>球队类型</w:t>
            </w:r>
          </w:p>
        </w:tc>
        <w:tc>
          <w:tcPr>
            <w:tcW w:w="1387" w:type="dxa"/>
          </w:tcPr>
          <w:p w:rsidR="00790B04" w:rsidRPr="00790B04" w:rsidRDefault="00790B04" w:rsidP="00865066">
            <w:pPr>
              <w:rPr>
                <w:sz w:val="15"/>
              </w:rPr>
            </w:pPr>
          </w:p>
        </w:tc>
        <w:tc>
          <w:tcPr>
            <w:tcW w:w="1641" w:type="dxa"/>
          </w:tcPr>
          <w:p w:rsidR="00790B04" w:rsidRPr="00790B04" w:rsidRDefault="00790B04" w:rsidP="00865066">
            <w:pPr>
              <w:rPr>
                <w:sz w:val="15"/>
              </w:rPr>
            </w:pPr>
          </w:p>
        </w:tc>
        <w:tc>
          <w:tcPr>
            <w:tcW w:w="849" w:type="dxa"/>
          </w:tcPr>
          <w:p w:rsidR="00790B04" w:rsidRPr="00790B04" w:rsidRDefault="00790B04" w:rsidP="00865066">
            <w:pPr>
              <w:rPr>
                <w:sz w:val="15"/>
              </w:rPr>
            </w:pPr>
            <w:proofErr w:type="gramStart"/>
            <w:r w:rsidRPr="00790B04">
              <w:rPr>
                <w:rFonts w:hint="eastAsia"/>
                <w:sz w:val="15"/>
              </w:rPr>
              <w:t>需国际</w:t>
            </w:r>
            <w:proofErr w:type="gramEnd"/>
            <w:r w:rsidRPr="00790B04">
              <w:rPr>
                <w:rFonts w:hint="eastAsia"/>
                <w:sz w:val="15"/>
              </w:rPr>
              <w:t>足联批准</w:t>
            </w:r>
          </w:p>
        </w:tc>
        <w:tc>
          <w:tcPr>
            <w:tcW w:w="770" w:type="dxa"/>
          </w:tcPr>
          <w:p w:rsidR="00790B04" w:rsidRPr="00790B04" w:rsidRDefault="00790B04" w:rsidP="00865066">
            <w:pPr>
              <w:rPr>
                <w:sz w:val="15"/>
              </w:rPr>
            </w:pPr>
            <w:r w:rsidRPr="00790B04">
              <w:rPr>
                <w:rFonts w:hint="eastAsia"/>
                <w:sz w:val="15"/>
              </w:rPr>
              <w:t>需通知国际足联</w:t>
            </w:r>
          </w:p>
        </w:tc>
        <w:tc>
          <w:tcPr>
            <w:tcW w:w="1559" w:type="dxa"/>
          </w:tcPr>
          <w:p w:rsidR="00790B04" w:rsidRPr="00790B04" w:rsidRDefault="00790B04" w:rsidP="00865066">
            <w:pPr>
              <w:rPr>
                <w:sz w:val="15"/>
              </w:rPr>
            </w:pPr>
            <w:proofErr w:type="gramStart"/>
            <w:r w:rsidRPr="00790B04">
              <w:rPr>
                <w:rFonts w:hint="eastAsia"/>
                <w:sz w:val="15"/>
              </w:rPr>
              <w:t>需比赛举办地洲</w:t>
            </w:r>
            <w:proofErr w:type="gramEnd"/>
            <w:r w:rsidRPr="00790B04">
              <w:rPr>
                <w:rFonts w:hint="eastAsia"/>
                <w:sz w:val="15"/>
              </w:rPr>
              <w:t>足联批准</w:t>
            </w:r>
          </w:p>
        </w:tc>
        <w:tc>
          <w:tcPr>
            <w:tcW w:w="1111" w:type="dxa"/>
          </w:tcPr>
          <w:p w:rsidR="00790B04" w:rsidRPr="00790B04" w:rsidRDefault="00DF5AF5" w:rsidP="00865066">
            <w:pPr>
              <w:rPr>
                <w:sz w:val="15"/>
              </w:rPr>
            </w:pPr>
            <w:r>
              <w:rPr>
                <w:rFonts w:hint="eastAsia"/>
                <w:sz w:val="15"/>
              </w:rPr>
              <w:t>需所属</w:t>
            </w:r>
            <w:r w:rsidR="00790B04" w:rsidRPr="00790B04">
              <w:rPr>
                <w:rFonts w:hint="eastAsia"/>
                <w:sz w:val="15"/>
              </w:rPr>
              <w:t>洲足联批准</w:t>
            </w:r>
          </w:p>
        </w:tc>
        <w:tc>
          <w:tcPr>
            <w:tcW w:w="849" w:type="dxa"/>
          </w:tcPr>
          <w:p w:rsidR="00790B04" w:rsidRPr="00790B04" w:rsidRDefault="00790B04" w:rsidP="00865066">
            <w:pPr>
              <w:rPr>
                <w:sz w:val="15"/>
              </w:rPr>
            </w:pPr>
            <w:proofErr w:type="gramStart"/>
            <w:r w:rsidRPr="00790B04">
              <w:rPr>
                <w:rFonts w:hint="eastAsia"/>
                <w:sz w:val="15"/>
              </w:rPr>
              <w:t>需球队</w:t>
            </w:r>
            <w:proofErr w:type="gramEnd"/>
            <w:r w:rsidRPr="00790B04">
              <w:rPr>
                <w:rFonts w:hint="eastAsia"/>
                <w:sz w:val="15"/>
              </w:rPr>
              <w:t>所属会员协会批准</w:t>
            </w:r>
          </w:p>
        </w:tc>
        <w:tc>
          <w:tcPr>
            <w:tcW w:w="869" w:type="dxa"/>
          </w:tcPr>
          <w:p w:rsidR="00790B04" w:rsidRPr="00790B04" w:rsidRDefault="00790B04" w:rsidP="00865066">
            <w:pPr>
              <w:rPr>
                <w:sz w:val="15"/>
              </w:rPr>
            </w:pPr>
            <w:proofErr w:type="gramStart"/>
            <w:r w:rsidRPr="00790B04">
              <w:rPr>
                <w:rFonts w:hint="eastAsia"/>
                <w:sz w:val="15"/>
              </w:rPr>
              <w:t>需比赛</w:t>
            </w:r>
            <w:proofErr w:type="gramEnd"/>
            <w:r w:rsidRPr="00790B04">
              <w:rPr>
                <w:rFonts w:hint="eastAsia"/>
                <w:sz w:val="15"/>
              </w:rPr>
              <w:t>举办</w:t>
            </w:r>
            <w:r w:rsidR="00DF5AF5">
              <w:rPr>
                <w:rFonts w:hint="eastAsia"/>
                <w:sz w:val="15"/>
              </w:rPr>
              <w:t>地</w:t>
            </w:r>
            <w:r w:rsidRPr="00790B04">
              <w:rPr>
                <w:rFonts w:hint="eastAsia"/>
                <w:sz w:val="15"/>
              </w:rPr>
              <w:t>会员协会批准</w:t>
            </w:r>
          </w:p>
        </w:tc>
      </w:tr>
      <w:tr w:rsidR="00DF5AF5" w:rsidRPr="00790B04" w:rsidTr="00DF5AF5">
        <w:trPr>
          <w:trHeight w:val="519"/>
        </w:trPr>
        <w:tc>
          <w:tcPr>
            <w:tcW w:w="1273" w:type="dxa"/>
            <w:vMerge w:val="restart"/>
          </w:tcPr>
          <w:p w:rsidR="00790B04" w:rsidRPr="00790B04" w:rsidRDefault="00790B04" w:rsidP="00865066">
            <w:pPr>
              <w:rPr>
                <w:sz w:val="15"/>
              </w:rPr>
            </w:pPr>
            <w:r w:rsidRPr="00790B04">
              <w:rPr>
                <w:rFonts w:hint="eastAsia"/>
                <w:sz w:val="15"/>
              </w:rPr>
              <w:t>其他代表队</w:t>
            </w:r>
          </w:p>
        </w:tc>
        <w:tc>
          <w:tcPr>
            <w:tcW w:w="1387" w:type="dxa"/>
            <w:vMerge w:val="restart"/>
          </w:tcPr>
          <w:p w:rsidR="00790B04" w:rsidRPr="00790B04" w:rsidRDefault="00790B04" w:rsidP="00865066">
            <w:pPr>
              <w:rPr>
                <w:sz w:val="15"/>
              </w:rPr>
            </w:pPr>
            <w:r w:rsidRPr="00790B04">
              <w:rPr>
                <w:rFonts w:hint="eastAsia"/>
                <w:sz w:val="15"/>
              </w:rPr>
              <w:t>U20</w:t>
            </w:r>
            <w:r w:rsidRPr="00790B04">
              <w:rPr>
                <w:rFonts w:hint="eastAsia"/>
                <w:sz w:val="15"/>
              </w:rPr>
              <w:t>代表队</w:t>
            </w:r>
          </w:p>
          <w:p w:rsidR="00790B04" w:rsidRPr="00790B04" w:rsidRDefault="00790B04" w:rsidP="00865066">
            <w:pPr>
              <w:rPr>
                <w:sz w:val="15"/>
              </w:rPr>
            </w:pPr>
            <w:r w:rsidRPr="00790B04">
              <w:rPr>
                <w:rFonts w:hint="eastAsia"/>
                <w:sz w:val="15"/>
              </w:rPr>
              <w:t>U17</w:t>
            </w:r>
            <w:r w:rsidRPr="00790B04">
              <w:rPr>
                <w:rFonts w:hint="eastAsia"/>
                <w:sz w:val="15"/>
              </w:rPr>
              <w:t>代表队</w:t>
            </w:r>
          </w:p>
          <w:p w:rsidR="00790B04" w:rsidRPr="00790B04" w:rsidRDefault="00790B04" w:rsidP="00865066">
            <w:pPr>
              <w:rPr>
                <w:sz w:val="15"/>
              </w:rPr>
            </w:pPr>
            <w:r w:rsidRPr="00790B04">
              <w:rPr>
                <w:rFonts w:hint="eastAsia"/>
                <w:sz w:val="15"/>
              </w:rPr>
              <w:t>其他任何代表队</w:t>
            </w:r>
          </w:p>
        </w:tc>
        <w:tc>
          <w:tcPr>
            <w:tcW w:w="1641" w:type="dxa"/>
          </w:tcPr>
          <w:p w:rsidR="00790B04" w:rsidRPr="00790B04" w:rsidRDefault="00790B04" w:rsidP="00865066">
            <w:pPr>
              <w:rPr>
                <w:sz w:val="15"/>
              </w:rPr>
            </w:pPr>
            <w:r w:rsidRPr="00790B04">
              <w:rPr>
                <w:rFonts w:hint="eastAsia"/>
                <w:sz w:val="15"/>
              </w:rPr>
              <w:t>属于同一洲足联的情况</w:t>
            </w:r>
          </w:p>
        </w:tc>
        <w:tc>
          <w:tcPr>
            <w:tcW w:w="849" w:type="dxa"/>
          </w:tcPr>
          <w:p w:rsidR="00790B04" w:rsidRPr="00790B04" w:rsidRDefault="00790B04" w:rsidP="00865066">
            <w:pPr>
              <w:jc w:val="center"/>
              <w:rPr>
                <w:sz w:val="15"/>
              </w:rPr>
            </w:pPr>
          </w:p>
        </w:tc>
        <w:tc>
          <w:tcPr>
            <w:tcW w:w="770" w:type="dxa"/>
          </w:tcPr>
          <w:p w:rsidR="00790B04" w:rsidRPr="00790B04" w:rsidRDefault="00790B04" w:rsidP="00865066">
            <w:pPr>
              <w:jc w:val="center"/>
              <w:rPr>
                <w:sz w:val="15"/>
              </w:rPr>
            </w:pPr>
            <w:r w:rsidRPr="00790B04">
              <w:rPr>
                <w:rFonts w:hint="eastAsia"/>
                <w:sz w:val="15"/>
              </w:rPr>
              <w:t>X</w:t>
            </w:r>
          </w:p>
        </w:tc>
        <w:tc>
          <w:tcPr>
            <w:tcW w:w="1559" w:type="dxa"/>
          </w:tcPr>
          <w:p w:rsidR="00790B04" w:rsidRPr="00790B04" w:rsidRDefault="00790B04" w:rsidP="00865066">
            <w:pPr>
              <w:jc w:val="center"/>
              <w:rPr>
                <w:sz w:val="15"/>
              </w:rPr>
            </w:pPr>
            <w:r w:rsidRPr="00790B04">
              <w:rPr>
                <w:rFonts w:hint="eastAsia"/>
                <w:sz w:val="15"/>
              </w:rPr>
              <w:t>洲足联规程规定</w:t>
            </w:r>
          </w:p>
        </w:tc>
        <w:tc>
          <w:tcPr>
            <w:tcW w:w="1111" w:type="dxa"/>
          </w:tcPr>
          <w:p w:rsidR="00790B04" w:rsidRPr="00790B04" w:rsidRDefault="00790B04" w:rsidP="00865066">
            <w:pPr>
              <w:jc w:val="center"/>
              <w:rPr>
                <w:sz w:val="15"/>
              </w:rPr>
            </w:pPr>
            <w:r w:rsidRPr="00790B04">
              <w:rPr>
                <w:rFonts w:hint="eastAsia"/>
                <w:sz w:val="15"/>
              </w:rPr>
              <w:t>洲足联规程规定</w:t>
            </w:r>
          </w:p>
        </w:tc>
        <w:tc>
          <w:tcPr>
            <w:tcW w:w="849" w:type="dxa"/>
          </w:tcPr>
          <w:p w:rsidR="00790B04" w:rsidRPr="00790B04" w:rsidRDefault="00790B04" w:rsidP="00865066">
            <w:pPr>
              <w:jc w:val="center"/>
              <w:rPr>
                <w:sz w:val="15"/>
              </w:rPr>
            </w:pPr>
            <w:r w:rsidRPr="00790B04">
              <w:rPr>
                <w:rFonts w:hint="eastAsia"/>
                <w:sz w:val="15"/>
              </w:rPr>
              <w:t>X</w:t>
            </w:r>
          </w:p>
        </w:tc>
        <w:tc>
          <w:tcPr>
            <w:tcW w:w="869" w:type="dxa"/>
          </w:tcPr>
          <w:p w:rsidR="00790B04" w:rsidRPr="00790B04" w:rsidRDefault="00790B04" w:rsidP="00865066">
            <w:pPr>
              <w:jc w:val="center"/>
              <w:rPr>
                <w:sz w:val="15"/>
              </w:rPr>
            </w:pPr>
            <w:r w:rsidRPr="00790B04">
              <w:rPr>
                <w:rFonts w:hint="eastAsia"/>
                <w:sz w:val="15"/>
              </w:rPr>
              <w:t>X</w:t>
            </w:r>
          </w:p>
        </w:tc>
      </w:tr>
      <w:tr w:rsidR="00DF5AF5" w:rsidRPr="00790B04" w:rsidTr="00DF5AF5">
        <w:trPr>
          <w:trHeight w:val="519"/>
        </w:trPr>
        <w:tc>
          <w:tcPr>
            <w:tcW w:w="1273" w:type="dxa"/>
            <w:vMerge/>
          </w:tcPr>
          <w:p w:rsidR="00790B04" w:rsidRPr="00790B04" w:rsidRDefault="00790B04" w:rsidP="00865066">
            <w:pPr>
              <w:rPr>
                <w:sz w:val="15"/>
              </w:rPr>
            </w:pPr>
          </w:p>
        </w:tc>
        <w:tc>
          <w:tcPr>
            <w:tcW w:w="1387" w:type="dxa"/>
            <w:vMerge/>
          </w:tcPr>
          <w:p w:rsidR="00790B04" w:rsidRPr="00790B04" w:rsidRDefault="00790B04" w:rsidP="00865066">
            <w:pPr>
              <w:rPr>
                <w:sz w:val="15"/>
              </w:rPr>
            </w:pPr>
          </w:p>
        </w:tc>
        <w:tc>
          <w:tcPr>
            <w:tcW w:w="1641" w:type="dxa"/>
          </w:tcPr>
          <w:p w:rsidR="00790B04" w:rsidRPr="00790B04" w:rsidRDefault="00790B04" w:rsidP="00865066">
            <w:pPr>
              <w:rPr>
                <w:sz w:val="15"/>
              </w:rPr>
            </w:pPr>
            <w:r w:rsidRPr="00790B04">
              <w:rPr>
                <w:rFonts w:hint="eastAsia"/>
                <w:sz w:val="15"/>
              </w:rPr>
              <w:t>属于</w:t>
            </w:r>
            <w:proofErr w:type="gramStart"/>
            <w:r w:rsidRPr="00790B04">
              <w:rPr>
                <w:rFonts w:hint="eastAsia"/>
                <w:sz w:val="15"/>
              </w:rPr>
              <w:t>不同洲</w:t>
            </w:r>
            <w:proofErr w:type="gramEnd"/>
            <w:r w:rsidRPr="00790B04">
              <w:rPr>
                <w:rFonts w:hint="eastAsia"/>
                <w:sz w:val="15"/>
              </w:rPr>
              <w:t>足联的情况</w:t>
            </w:r>
          </w:p>
        </w:tc>
        <w:tc>
          <w:tcPr>
            <w:tcW w:w="849" w:type="dxa"/>
          </w:tcPr>
          <w:p w:rsidR="00790B04" w:rsidRPr="00790B04" w:rsidRDefault="00790B04" w:rsidP="00865066">
            <w:pPr>
              <w:jc w:val="center"/>
              <w:rPr>
                <w:sz w:val="15"/>
              </w:rPr>
            </w:pPr>
          </w:p>
        </w:tc>
        <w:tc>
          <w:tcPr>
            <w:tcW w:w="770" w:type="dxa"/>
          </w:tcPr>
          <w:p w:rsidR="00790B04" w:rsidRPr="00790B04" w:rsidRDefault="00790B04" w:rsidP="00865066">
            <w:pPr>
              <w:jc w:val="center"/>
              <w:rPr>
                <w:sz w:val="15"/>
              </w:rPr>
            </w:pPr>
            <w:r w:rsidRPr="00790B04">
              <w:rPr>
                <w:rFonts w:hint="eastAsia"/>
                <w:sz w:val="15"/>
              </w:rPr>
              <w:t>X</w:t>
            </w:r>
          </w:p>
        </w:tc>
        <w:tc>
          <w:tcPr>
            <w:tcW w:w="1559" w:type="dxa"/>
          </w:tcPr>
          <w:p w:rsidR="00790B04" w:rsidRPr="00790B04" w:rsidRDefault="00790B04" w:rsidP="00865066">
            <w:pPr>
              <w:jc w:val="center"/>
              <w:rPr>
                <w:sz w:val="15"/>
              </w:rPr>
            </w:pPr>
            <w:r w:rsidRPr="00790B04">
              <w:rPr>
                <w:rFonts w:hint="eastAsia"/>
                <w:sz w:val="15"/>
              </w:rPr>
              <w:t>X</w:t>
            </w:r>
          </w:p>
        </w:tc>
        <w:tc>
          <w:tcPr>
            <w:tcW w:w="1111" w:type="dxa"/>
          </w:tcPr>
          <w:p w:rsidR="00790B04" w:rsidRPr="00790B04" w:rsidRDefault="00790B04" w:rsidP="00865066">
            <w:pPr>
              <w:jc w:val="center"/>
              <w:rPr>
                <w:sz w:val="15"/>
              </w:rPr>
            </w:pPr>
            <w:r w:rsidRPr="00790B04">
              <w:rPr>
                <w:rFonts w:hint="eastAsia"/>
                <w:sz w:val="15"/>
              </w:rPr>
              <w:t>X</w:t>
            </w:r>
          </w:p>
        </w:tc>
        <w:tc>
          <w:tcPr>
            <w:tcW w:w="849" w:type="dxa"/>
          </w:tcPr>
          <w:p w:rsidR="00790B04" w:rsidRPr="00790B04" w:rsidRDefault="00790B04" w:rsidP="00865066">
            <w:pPr>
              <w:jc w:val="center"/>
              <w:rPr>
                <w:sz w:val="15"/>
              </w:rPr>
            </w:pPr>
            <w:r w:rsidRPr="00790B04">
              <w:rPr>
                <w:rFonts w:hint="eastAsia"/>
                <w:sz w:val="15"/>
              </w:rPr>
              <w:t>X</w:t>
            </w:r>
          </w:p>
        </w:tc>
        <w:tc>
          <w:tcPr>
            <w:tcW w:w="869" w:type="dxa"/>
          </w:tcPr>
          <w:p w:rsidR="00790B04" w:rsidRPr="00790B04" w:rsidRDefault="00790B04" w:rsidP="00865066">
            <w:pPr>
              <w:jc w:val="center"/>
              <w:rPr>
                <w:sz w:val="15"/>
              </w:rPr>
            </w:pPr>
            <w:r w:rsidRPr="00790B04">
              <w:rPr>
                <w:rFonts w:hint="eastAsia"/>
                <w:sz w:val="15"/>
              </w:rPr>
              <w:t>X</w:t>
            </w:r>
          </w:p>
        </w:tc>
      </w:tr>
      <w:tr w:rsidR="00DF5AF5" w:rsidRPr="00790B04" w:rsidTr="00DF5AF5">
        <w:tc>
          <w:tcPr>
            <w:tcW w:w="1273" w:type="dxa"/>
            <w:vMerge w:val="restart"/>
          </w:tcPr>
          <w:p w:rsidR="00790B04" w:rsidRPr="00790B04" w:rsidRDefault="00790B04" w:rsidP="00865066">
            <w:pPr>
              <w:rPr>
                <w:sz w:val="15"/>
              </w:rPr>
            </w:pPr>
            <w:r w:rsidRPr="00790B04">
              <w:rPr>
                <w:rFonts w:hint="eastAsia"/>
                <w:sz w:val="15"/>
              </w:rPr>
              <w:t>职业俱乐部（非顶级联赛俱乐部）</w:t>
            </w:r>
          </w:p>
        </w:tc>
        <w:tc>
          <w:tcPr>
            <w:tcW w:w="1387" w:type="dxa"/>
            <w:vMerge w:val="restart"/>
          </w:tcPr>
          <w:p w:rsidR="00790B04" w:rsidRPr="00790B04" w:rsidRDefault="00790B04" w:rsidP="00865066">
            <w:pPr>
              <w:rPr>
                <w:sz w:val="15"/>
              </w:rPr>
            </w:pPr>
            <w:r w:rsidRPr="00790B04">
              <w:rPr>
                <w:rFonts w:hint="eastAsia"/>
                <w:sz w:val="15"/>
              </w:rPr>
              <w:t>属于同一洲足联的情况（比赛</w:t>
            </w:r>
            <w:r w:rsidRPr="00790B04">
              <w:rPr>
                <w:rFonts w:hint="eastAsia"/>
                <w:sz w:val="15"/>
              </w:rPr>
              <w:t>/</w:t>
            </w:r>
            <w:r w:rsidRPr="00790B04">
              <w:rPr>
                <w:rFonts w:hint="eastAsia"/>
                <w:sz w:val="15"/>
              </w:rPr>
              <w:t>赛事）</w:t>
            </w:r>
          </w:p>
        </w:tc>
        <w:tc>
          <w:tcPr>
            <w:tcW w:w="1641" w:type="dxa"/>
          </w:tcPr>
          <w:p w:rsidR="00790B04" w:rsidRPr="00790B04" w:rsidRDefault="00DF5AF5" w:rsidP="00865066">
            <w:pPr>
              <w:rPr>
                <w:sz w:val="15"/>
              </w:rPr>
            </w:pPr>
            <w:r>
              <w:rPr>
                <w:rFonts w:hint="eastAsia"/>
                <w:sz w:val="15"/>
              </w:rPr>
              <w:t>如果预定比赛日与</w:t>
            </w:r>
            <w:r w:rsidR="00790B04" w:rsidRPr="00790B04">
              <w:rPr>
                <w:rFonts w:hint="eastAsia"/>
                <w:sz w:val="15"/>
              </w:rPr>
              <w:t>国际足联比赛日或相关洲足联比赛日冲突（包括规定的球员放行期）</w:t>
            </w:r>
          </w:p>
        </w:tc>
        <w:tc>
          <w:tcPr>
            <w:tcW w:w="849" w:type="dxa"/>
          </w:tcPr>
          <w:p w:rsidR="00790B04" w:rsidRPr="00790B04" w:rsidRDefault="00790B04" w:rsidP="00865066">
            <w:pPr>
              <w:jc w:val="center"/>
              <w:rPr>
                <w:sz w:val="15"/>
              </w:rPr>
            </w:pPr>
          </w:p>
        </w:tc>
        <w:tc>
          <w:tcPr>
            <w:tcW w:w="770" w:type="dxa"/>
          </w:tcPr>
          <w:p w:rsidR="00790B04" w:rsidRPr="00790B04" w:rsidRDefault="00790B04" w:rsidP="00865066">
            <w:pPr>
              <w:jc w:val="center"/>
              <w:rPr>
                <w:sz w:val="15"/>
              </w:rPr>
            </w:pPr>
            <w:r w:rsidRPr="00790B04">
              <w:rPr>
                <w:rFonts w:hint="eastAsia"/>
                <w:sz w:val="15"/>
              </w:rPr>
              <w:t>X</w:t>
            </w:r>
          </w:p>
        </w:tc>
        <w:tc>
          <w:tcPr>
            <w:tcW w:w="1559" w:type="dxa"/>
          </w:tcPr>
          <w:p w:rsidR="00790B04" w:rsidRPr="00790B04" w:rsidRDefault="00790B04" w:rsidP="00865066">
            <w:pPr>
              <w:jc w:val="center"/>
              <w:rPr>
                <w:sz w:val="15"/>
              </w:rPr>
            </w:pPr>
            <w:r w:rsidRPr="00790B04">
              <w:rPr>
                <w:rFonts w:hint="eastAsia"/>
                <w:sz w:val="15"/>
              </w:rPr>
              <w:t>X</w:t>
            </w:r>
          </w:p>
        </w:tc>
        <w:tc>
          <w:tcPr>
            <w:tcW w:w="1111" w:type="dxa"/>
          </w:tcPr>
          <w:p w:rsidR="00790B04" w:rsidRPr="00790B04" w:rsidRDefault="00790B04" w:rsidP="00865066">
            <w:pPr>
              <w:jc w:val="center"/>
              <w:rPr>
                <w:sz w:val="15"/>
              </w:rPr>
            </w:pPr>
          </w:p>
        </w:tc>
        <w:tc>
          <w:tcPr>
            <w:tcW w:w="849" w:type="dxa"/>
          </w:tcPr>
          <w:p w:rsidR="00790B04" w:rsidRPr="00790B04" w:rsidRDefault="00790B04" w:rsidP="00865066">
            <w:pPr>
              <w:jc w:val="center"/>
              <w:rPr>
                <w:sz w:val="15"/>
              </w:rPr>
            </w:pPr>
            <w:r w:rsidRPr="00790B04">
              <w:rPr>
                <w:rFonts w:hint="eastAsia"/>
                <w:sz w:val="15"/>
              </w:rPr>
              <w:t>X</w:t>
            </w:r>
          </w:p>
        </w:tc>
        <w:tc>
          <w:tcPr>
            <w:tcW w:w="869" w:type="dxa"/>
          </w:tcPr>
          <w:p w:rsidR="00790B04" w:rsidRPr="00790B04" w:rsidRDefault="00790B04" w:rsidP="00865066">
            <w:pPr>
              <w:jc w:val="center"/>
              <w:rPr>
                <w:sz w:val="15"/>
              </w:rPr>
            </w:pPr>
            <w:r w:rsidRPr="00790B04">
              <w:rPr>
                <w:rFonts w:hint="eastAsia"/>
                <w:sz w:val="15"/>
              </w:rPr>
              <w:t>X</w:t>
            </w:r>
          </w:p>
        </w:tc>
      </w:tr>
      <w:tr w:rsidR="00DF5AF5" w:rsidRPr="00790B04" w:rsidTr="00DF5AF5">
        <w:tc>
          <w:tcPr>
            <w:tcW w:w="1273" w:type="dxa"/>
            <w:vMerge/>
          </w:tcPr>
          <w:p w:rsidR="00790B04" w:rsidRPr="00790B04" w:rsidRDefault="00790B04" w:rsidP="00865066">
            <w:pPr>
              <w:rPr>
                <w:sz w:val="15"/>
              </w:rPr>
            </w:pPr>
          </w:p>
        </w:tc>
        <w:tc>
          <w:tcPr>
            <w:tcW w:w="1387" w:type="dxa"/>
            <w:vMerge/>
          </w:tcPr>
          <w:p w:rsidR="00790B04" w:rsidRPr="00790B04" w:rsidRDefault="00790B04" w:rsidP="00865066">
            <w:pPr>
              <w:rPr>
                <w:sz w:val="15"/>
              </w:rPr>
            </w:pPr>
          </w:p>
        </w:tc>
        <w:tc>
          <w:tcPr>
            <w:tcW w:w="1641" w:type="dxa"/>
          </w:tcPr>
          <w:p w:rsidR="00790B04" w:rsidRPr="00790B04" w:rsidRDefault="00790B04" w:rsidP="00865066">
            <w:pPr>
              <w:rPr>
                <w:sz w:val="15"/>
              </w:rPr>
            </w:pPr>
            <w:r w:rsidRPr="00790B04">
              <w:rPr>
                <w:rFonts w:hint="eastAsia"/>
                <w:sz w:val="15"/>
              </w:rPr>
              <w:t>任何其他日期</w:t>
            </w:r>
          </w:p>
        </w:tc>
        <w:tc>
          <w:tcPr>
            <w:tcW w:w="849" w:type="dxa"/>
          </w:tcPr>
          <w:p w:rsidR="00790B04" w:rsidRPr="00790B04" w:rsidRDefault="00790B04" w:rsidP="00865066">
            <w:pPr>
              <w:jc w:val="center"/>
              <w:rPr>
                <w:sz w:val="15"/>
              </w:rPr>
            </w:pPr>
          </w:p>
        </w:tc>
        <w:tc>
          <w:tcPr>
            <w:tcW w:w="770" w:type="dxa"/>
          </w:tcPr>
          <w:p w:rsidR="00790B04" w:rsidRPr="00790B04" w:rsidRDefault="00790B04" w:rsidP="00865066">
            <w:pPr>
              <w:jc w:val="center"/>
              <w:rPr>
                <w:sz w:val="15"/>
              </w:rPr>
            </w:pPr>
            <w:r w:rsidRPr="00790B04">
              <w:rPr>
                <w:rFonts w:hint="eastAsia"/>
                <w:sz w:val="15"/>
              </w:rPr>
              <w:t>X</w:t>
            </w:r>
          </w:p>
        </w:tc>
        <w:tc>
          <w:tcPr>
            <w:tcW w:w="1559" w:type="dxa"/>
          </w:tcPr>
          <w:p w:rsidR="00790B04" w:rsidRPr="00790B04" w:rsidRDefault="00790B04" w:rsidP="00865066">
            <w:pPr>
              <w:jc w:val="center"/>
              <w:rPr>
                <w:sz w:val="15"/>
              </w:rPr>
            </w:pPr>
            <w:r w:rsidRPr="00790B04">
              <w:rPr>
                <w:rFonts w:hint="eastAsia"/>
                <w:sz w:val="15"/>
              </w:rPr>
              <w:t>洲足联规程规定</w:t>
            </w:r>
          </w:p>
        </w:tc>
        <w:tc>
          <w:tcPr>
            <w:tcW w:w="1111" w:type="dxa"/>
          </w:tcPr>
          <w:p w:rsidR="00790B04" w:rsidRPr="00790B04" w:rsidRDefault="00790B04" w:rsidP="00865066">
            <w:pPr>
              <w:jc w:val="center"/>
              <w:rPr>
                <w:sz w:val="15"/>
              </w:rPr>
            </w:pPr>
          </w:p>
        </w:tc>
        <w:tc>
          <w:tcPr>
            <w:tcW w:w="849" w:type="dxa"/>
          </w:tcPr>
          <w:p w:rsidR="00790B04" w:rsidRPr="00790B04" w:rsidRDefault="00790B04" w:rsidP="00865066">
            <w:pPr>
              <w:jc w:val="center"/>
              <w:rPr>
                <w:sz w:val="15"/>
              </w:rPr>
            </w:pPr>
            <w:r w:rsidRPr="00790B04">
              <w:rPr>
                <w:rFonts w:hint="eastAsia"/>
                <w:sz w:val="15"/>
              </w:rPr>
              <w:t>X</w:t>
            </w:r>
          </w:p>
        </w:tc>
        <w:tc>
          <w:tcPr>
            <w:tcW w:w="869" w:type="dxa"/>
          </w:tcPr>
          <w:p w:rsidR="00790B04" w:rsidRPr="00790B04" w:rsidRDefault="00790B04" w:rsidP="00865066">
            <w:pPr>
              <w:jc w:val="center"/>
              <w:rPr>
                <w:sz w:val="15"/>
              </w:rPr>
            </w:pPr>
            <w:r w:rsidRPr="00790B04">
              <w:rPr>
                <w:rFonts w:hint="eastAsia"/>
                <w:sz w:val="15"/>
              </w:rPr>
              <w:t>X</w:t>
            </w:r>
          </w:p>
        </w:tc>
      </w:tr>
      <w:tr w:rsidR="00DF5AF5" w:rsidRPr="00790B04" w:rsidTr="00DF5AF5">
        <w:tc>
          <w:tcPr>
            <w:tcW w:w="1273" w:type="dxa"/>
            <w:vMerge/>
          </w:tcPr>
          <w:p w:rsidR="00790B04" w:rsidRPr="00790B04" w:rsidRDefault="00790B04" w:rsidP="00865066">
            <w:pPr>
              <w:rPr>
                <w:sz w:val="15"/>
              </w:rPr>
            </w:pPr>
          </w:p>
        </w:tc>
        <w:tc>
          <w:tcPr>
            <w:tcW w:w="1387" w:type="dxa"/>
          </w:tcPr>
          <w:p w:rsidR="00790B04" w:rsidRPr="00790B04" w:rsidRDefault="00790B04" w:rsidP="00865066">
            <w:pPr>
              <w:rPr>
                <w:sz w:val="15"/>
              </w:rPr>
            </w:pPr>
            <w:r w:rsidRPr="00790B04">
              <w:rPr>
                <w:rFonts w:hint="eastAsia"/>
                <w:sz w:val="15"/>
              </w:rPr>
              <w:t>属于</w:t>
            </w:r>
            <w:proofErr w:type="gramStart"/>
            <w:r w:rsidRPr="00790B04">
              <w:rPr>
                <w:rFonts w:hint="eastAsia"/>
                <w:sz w:val="15"/>
              </w:rPr>
              <w:t>不同洲</w:t>
            </w:r>
            <w:proofErr w:type="gramEnd"/>
            <w:r w:rsidRPr="00790B04">
              <w:rPr>
                <w:rFonts w:hint="eastAsia"/>
                <w:sz w:val="15"/>
              </w:rPr>
              <w:t>足联的情况（比赛</w:t>
            </w:r>
            <w:r w:rsidRPr="00790B04">
              <w:rPr>
                <w:rFonts w:hint="eastAsia"/>
                <w:sz w:val="15"/>
              </w:rPr>
              <w:t>/</w:t>
            </w:r>
            <w:r w:rsidRPr="00790B04">
              <w:rPr>
                <w:rFonts w:hint="eastAsia"/>
                <w:sz w:val="15"/>
              </w:rPr>
              <w:t>赛事）</w:t>
            </w:r>
          </w:p>
        </w:tc>
        <w:tc>
          <w:tcPr>
            <w:tcW w:w="1641" w:type="dxa"/>
          </w:tcPr>
          <w:p w:rsidR="00790B04" w:rsidRPr="00790B04" w:rsidRDefault="00790B04" w:rsidP="00865066">
            <w:pPr>
              <w:rPr>
                <w:sz w:val="15"/>
              </w:rPr>
            </w:pPr>
            <w:r w:rsidRPr="00790B04">
              <w:rPr>
                <w:rFonts w:hint="eastAsia"/>
                <w:sz w:val="15"/>
              </w:rPr>
              <w:t>任何日期</w:t>
            </w:r>
          </w:p>
        </w:tc>
        <w:tc>
          <w:tcPr>
            <w:tcW w:w="849" w:type="dxa"/>
          </w:tcPr>
          <w:p w:rsidR="00790B04" w:rsidRPr="00790B04" w:rsidRDefault="00790B04" w:rsidP="00865066">
            <w:pPr>
              <w:jc w:val="center"/>
              <w:rPr>
                <w:sz w:val="15"/>
              </w:rPr>
            </w:pPr>
          </w:p>
        </w:tc>
        <w:tc>
          <w:tcPr>
            <w:tcW w:w="770" w:type="dxa"/>
          </w:tcPr>
          <w:p w:rsidR="00790B04" w:rsidRPr="00790B04" w:rsidRDefault="00790B04" w:rsidP="00865066">
            <w:pPr>
              <w:jc w:val="center"/>
              <w:rPr>
                <w:sz w:val="15"/>
              </w:rPr>
            </w:pPr>
            <w:r w:rsidRPr="00790B04">
              <w:rPr>
                <w:rFonts w:hint="eastAsia"/>
                <w:sz w:val="15"/>
              </w:rPr>
              <w:t>X</w:t>
            </w:r>
          </w:p>
        </w:tc>
        <w:tc>
          <w:tcPr>
            <w:tcW w:w="1559" w:type="dxa"/>
          </w:tcPr>
          <w:p w:rsidR="00790B04" w:rsidRPr="00790B04" w:rsidRDefault="00790B04" w:rsidP="00865066">
            <w:pPr>
              <w:jc w:val="center"/>
              <w:rPr>
                <w:sz w:val="15"/>
              </w:rPr>
            </w:pPr>
            <w:r w:rsidRPr="00790B04">
              <w:rPr>
                <w:rFonts w:hint="eastAsia"/>
                <w:sz w:val="15"/>
              </w:rPr>
              <w:t>X</w:t>
            </w:r>
          </w:p>
        </w:tc>
        <w:tc>
          <w:tcPr>
            <w:tcW w:w="1111" w:type="dxa"/>
          </w:tcPr>
          <w:p w:rsidR="00790B04" w:rsidRPr="00790B04" w:rsidRDefault="00790B04" w:rsidP="00865066">
            <w:pPr>
              <w:jc w:val="center"/>
              <w:rPr>
                <w:sz w:val="15"/>
              </w:rPr>
            </w:pPr>
            <w:r w:rsidRPr="00790B04">
              <w:rPr>
                <w:rFonts w:hint="eastAsia"/>
                <w:sz w:val="15"/>
              </w:rPr>
              <w:t>X</w:t>
            </w:r>
          </w:p>
        </w:tc>
        <w:tc>
          <w:tcPr>
            <w:tcW w:w="849" w:type="dxa"/>
          </w:tcPr>
          <w:p w:rsidR="00790B04" w:rsidRPr="00790B04" w:rsidRDefault="00790B04" w:rsidP="00865066">
            <w:pPr>
              <w:jc w:val="center"/>
              <w:rPr>
                <w:sz w:val="15"/>
              </w:rPr>
            </w:pPr>
            <w:r w:rsidRPr="00790B04">
              <w:rPr>
                <w:rFonts w:hint="eastAsia"/>
                <w:sz w:val="15"/>
              </w:rPr>
              <w:t>X</w:t>
            </w:r>
          </w:p>
        </w:tc>
        <w:tc>
          <w:tcPr>
            <w:tcW w:w="869" w:type="dxa"/>
          </w:tcPr>
          <w:p w:rsidR="00790B04" w:rsidRPr="00790B04" w:rsidRDefault="00790B04" w:rsidP="00865066">
            <w:pPr>
              <w:jc w:val="center"/>
              <w:rPr>
                <w:sz w:val="15"/>
              </w:rPr>
            </w:pPr>
            <w:r w:rsidRPr="00790B04">
              <w:rPr>
                <w:rFonts w:hint="eastAsia"/>
                <w:sz w:val="15"/>
              </w:rPr>
              <w:t>X</w:t>
            </w:r>
          </w:p>
        </w:tc>
      </w:tr>
    </w:tbl>
    <w:p w:rsidR="00790B04" w:rsidRPr="00790B04" w:rsidRDefault="00790B04" w:rsidP="00790B04">
      <w:pPr>
        <w:spacing w:line="192" w:lineRule="atLeast"/>
        <w:ind w:left="2259" w:right="936" w:hangingChars="1250" w:hanging="2259"/>
        <w:rPr>
          <w:rFonts w:ascii="Arial" w:hAnsi="Arial" w:cs="Arial"/>
          <w:b/>
          <w:bCs/>
          <w:color w:val="000000"/>
          <w:sz w:val="18"/>
          <w:szCs w:val="18"/>
        </w:rPr>
      </w:pPr>
    </w:p>
    <w:p w:rsidR="004359C5" w:rsidRPr="004359C5" w:rsidRDefault="004359C5" w:rsidP="004359C5">
      <w:pPr>
        <w:rPr>
          <w:sz w:val="16"/>
          <w:szCs w:val="13"/>
        </w:rPr>
      </w:pPr>
      <w:r w:rsidRPr="004359C5">
        <w:rPr>
          <w:rFonts w:hint="eastAsia"/>
          <w:sz w:val="16"/>
          <w:szCs w:val="13"/>
        </w:rPr>
        <w:t>注释：</w:t>
      </w:r>
    </w:p>
    <w:p w:rsidR="004359C5" w:rsidRPr="004359C5" w:rsidRDefault="004359C5" w:rsidP="004359C5">
      <w:pPr>
        <w:ind w:left="2080" w:hangingChars="1300" w:hanging="2080"/>
        <w:rPr>
          <w:sz w:val="16"/>
          <w:szCs w:val="13"/>
        </w:rPr>
      </w:pPr>
      <w:r w:rsidRPr="004359C5">
        <w:rPr>
          <w:rFonts w:hint="eastAsia"/>
          <w:sz w:val="16"/>
          <w:szCs w:val="13"/>
        </w:rPr>
        <w:t>洲足联规程规定</w:t>
      </w:r>
      <w:r w:rsidRPr="004359C5">
        <w:rPr>
          <w:rFonts w:hint="eastAsia"/>
          <w:sz w:val="16"/>
          <w:szCs w:val="13"/>
        </w:rPr>
        <w:t xml:space="preserve">            </w:t>
      </w:r>
      <w:r w:rsidRPr="004359C5">
        <w:rPr>
          <w:rFonts w:hint="eastAsia"/>
          <w:sz w:val="16"/>
          <w:szCs w:val="13"/>
        </w:rPr>
        <w:t>是否需要洲足联批准许可和通知洲足联</w:t>
      </w:r>
      <w:proofErr w:type="gramStart"/>
      <w:r w:rsidRPr="004359C5">
        <w:rPr>
          <w:rFonts w:hint="eastAsia"/>
          <w:sz w:val="16"/>
          <w:szCs w:val="13"/>
        </w:rPr>
        <w:t>都由洲足联</w:t>
      </w:r>
      <w:proofErr w:type="gramEnd"/>
      <w:r w:rsidRPr="004359C5">
        <w:rPr>
          <w:rFonts w:hint="eastAsia"/>
          <w:sz w:val="16"/>
          <w:szCs w:val="13"/>
        </w:rPr>
        <w:t>规程规定。</w:t>
      </w:r>
    </w:p>
    <w:p w:rsidR="004359C5" w:rsidRPr="004359C5" w:rsidRDefault="004359C5" w:rsidP="004359C5">
      <w:pPr>
        <w:rPr>
          <w:sz w:val="16"/>
          <w:szCs w:val="13"/>
        </w:rPr>
      </w:pPr>
    </w:p>
    <w:p w:rsidR="004359C5" w:rsidRPr="004359C5" w:rsidRDefault="004359C5" w:rsidP="004359C5">
      <w:pPr>
        <w:ind w:left="2080" w:hangingChars="1300" w:hanging="2080"/>
        <w:rPr>
          <w:sz w:val="16"/>
          <w:szCs w:val="13"/>
        </w:rPr>
      </w:pPr>
      <w:r w:rsidRPr="004359C5">
        <w:rPr>
          <w:rFonts w:hint="eastAsia"/>
          <w:sz w:val="16"/>
          <w:szCs w:val="13"/>
        </w:rPr>
        <w:t>属于同一洲足联的情况</w:t>
      </w:r>
      <w:r w:rsidRPr="004359C5">
        <w:rPr>
          <w:rFonts w:hint="eastAsia"/>
          <w:sz w:val="16"/>
          <w:szCs w:val="13"/>
        </w:rPr>
        <w:t xml:space="preserve">      </w:t>
      </w:r>
      <w:r w:rsidRPr="004359C5">
        <w:rPr>
          <w:rFonts w:hint="eastAsia"/>
          <w:sz w:val="16"/>
          <w:szCs w:val="13"/>
        </w:rPr>
        <w:t>所有参赛队都属于同一洲足联，且比赛在该洲足联领土内举行。</w:t>
      </w:r>
    </w:p>
    <w:p w:rsidR="004359C5" w:rsidRPr="004359C5" w:rsidRDefault="004359C5" w:rsidP="004359C5">
      <w:pPr>
        <w:rPr>
          <w:sz w:val="16"/>
          <w:szCs w:val="13"/>
        </w:rPr>
      </w:pPr>
    </w:p>
    <w:p w:rsidR="004359C5" w:rsidRPr="004359C5" w:rsidRDefault="004359C5" w:rsidP="004359C5">
      <w:pPr>
        <w:spacing w:line="192" w:lineRule="atLeast"/>
        <w:ind w:left="2080" w:right="936" w:hangingChars="1300" w:hanging="2080"/>
        <w:rPr>
          <w:sz w:val="16"/>
          <w:szCs w:val="13"/>
        </w:rPr>
      </w:pPr>
      <w:r w:rsidRPr="004359C5">
        <w:rPr>
          <w:rFonts w:hint="eastAsia"/>
          <w:sz w:val="16"/>
          <w:szCs w:val="13"/>
        </w:rPr>
        <w:t>属于</w:t>
      </w:r>
      <w:proofErr w:type="gramStart"/>
      <w:r w:rsidRPr="004359C5">
        <w:rPr>
          <w:rFonts w:hint="eastAsia"/>
          <w:sz w:val="16"/>
          <w:szCs w:val="13"/>
        </w:rPr>
        <w:t>不同洲</w:t>
      </w:r>
      <w:proofErr w:type="gramEnd"/>
      <w:r w:rsidRPr="004359C5">
        <w:rPr>
          <w:rFonts w:hint="eastAsia"/>
          <w:sz w:val="16"/>
          <w:szCs w:val="13"/>
        </w:rPr>
        <w:t>足联的情况</w:t>
      </w:r>
      <w:r w:rsidRPr="004359C5">
        <w:rPr>
          <w:rFonts w:hint="eastAsia"/>
          <w:sz w:val="16"/>
          <w:szCs w:val="13"/>
        </w:rPr>
        <w:t xml:space="preserve">      </w:t>
      </w:r>
      <w:r w:rsidRPr="004359C5">
        <w:rPr>
          <w:rFonts w:hint="eastAsia"/>
          <w:sz w:val="16"/>
          <w:szCs w:val="13"/>
        </w:rPr>
        <w:t>如查参赛球队属于</w:t>
      </w:r>
      <w:proofErr w:type="gramStart"/>
      <w:r w:rsidRPr="004359C5">
        <w:rPr>
          <w:rFonts w:hint="eastAsia"/>
          <w:sz w:val="16"/>
          <w:szCs w:val="13"/>
        </w:rPr>
        <w:t>不同洲</w:t>
      </w:r>
      <w:proofErr w:type="gramEnd"/>
      <w:r w:rsidRPr="004359C5">
        <w:rPr>
          <w:rFonts w:hint="eastAsia"/>
          <w:sz w:val="16"/>
          <w:szCs w:val="13"/>
        </w:rPr>
        <w:t>足联，或比赛（赛事）在另一个洲足联领土内举行，</w:t>
      </w:r>
      <w:proofErr w:type="gramStart"/>
      <w:r w:rsidRPr="004359C5">
        <w:rPr>
          <w:rFonts w:hint="eastAsia"/>
          <w:sz w:val="16"/>
          <w:szCs w:val="13"/>
        </w:rPr>
        <w:t>则比赛</w:t>
      </w:r>
      <w:proofErr w:type="gramEnd"/>
      <w:r w:rsidRPr="004359C5">
        <w:rPr>
          <w:rFonts w:hint="eastAsia"/>
          <w:sz w:val="16"/>
          <w:szCs w:val="13"/>
        </w:rPr>
        <w:t>或赛事举行所在地的洲足联应拥有最终的决定权，但在此决定</w:t>
      </w:r>
      <w:proofErr w:type="gramStart"/>
      <w:r w:rsidRPr="004359C5">
        <w:rPr>
          <w:rFonts w:hint="eastAsia"/>
          <w:sz w:val="16"/>
          <w:szCs w:val="13"/>
        </w:rPr>
        <w:t>作出</w:t>
      </w:r>
      <w:proofErr w:type="gramEnd"/>
      <w:r w:rsidRPr="004359C5">
        <w:rPr>
          <w:rFonts w:hint="eastAsia"/>
          <w:sz w:val="16"/>
          <w:szCs w:val="13"/>
        </w:rPr>
        <w:t>之前其他相关洲足联有“否决权”。</w:t>
      </w: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Default="00790B04" w:rsidP="00790B04">
      <w:pPr>
        <w:spacing w:line="192" w:lineRule="atLeast"/>
        <w:ind w:left="2259" w:right="936" w:hangingChars="1250" w:hanging="2259"/>
        <w:rPr>
          <w:rFonts w:ascii="Arial" w:hAnsi="Arial" w:cs="Arial"/>
          <w:b/>
          <w:bCs/>
          <w:color w:val="000000"/>
          <w:sz w:val="18"/>
          <w:szCs w:val="18"/>
        </w:rPr>
      </w:pPr>
    </w:p>
    <w:p w:rsidR="00790B04" w:rsidRPr="0019003F" w:rsidRDefault="00790B04" w:rsidP="004359C5">
      <w:pPr>
        <w:spacing w:line="192" w:lineRule="atLeast"/>
        <w:ind w:right="936"/>
        <w:rPr>
          <w:rFonts w:asciiTheme="minorEastAsia" w:hAnsiTheme="minorEastAsia"/>
          <w:sz w:val="21"/>
          <w:szCs w:val="21"/>
        </w:rPr>
        <w:sectPr w:rsidR="00790B04" w:rsidRPr="0019003F" w:rsidSect="001F0FF0">
          <w:pgSz w:w="11909" w:h="8390" w:orient="landscape"/>
          <w:pgMar w:top="764" w:right="707" w:bottom="0" w:left="1110" w:header="720" w:footer="720" w:gutter="0"/>
          <w:cols w:space="720"/>
          <w:noEndnote/>
          <w:docGrid w:linePitch="326"/>
        </w:sectPr>
      </w:pPr>
    </w:p>
    <w:p w:rsidR="00B66BCF" w:rsidRDefault="0078339A">
      <w:r>
        <w:rPr>
          <w:noProof/>
        </w:rPr>
        <w:lastRenderedPageBreak/>
        <w:drawing>
          <wp:inline distT="0" distB="0" distL="0" distR="0">
            <wp:extent cx="5371175" cy="7565366"/>
            <wp:effectExtent l="19050" t="0" r="925" b="0"/>
            <wp:docPr id="23" name="图片 136" descr="_Pic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_Pic426"/>
                    <pic:cNvPicPr>
                      <a:picLocks noChangeAspect="1" noChangeArrowheads="1"/>
                    </pic:cNvPicPr>
                  </pic:nvPicPr>
                  <pic:blipFill>
                    <a:blip r:embed="rId20"/>
                    <a:srcRect/>
                    <a:stretch>
                      <a:fillRect/>
                    </a:stretch>
                  </pic:blipFill>
                  <pic:spPr bwMode="auto">
                    <a:xfrm>
                      <a:off x="0" y="0"/>
                      <a:ext cx="5369389" cy="7562850"/>
                    </a:xfrm>
                    <a:prstGeom prst="rect">
                      <a:avLst/>
                    </a:prstGeom>
                    <a:noFill/>
                    <a:ln w="9525">
                      <a:noFill/>
                      <a:miter lim="800000"/>
                      <a:headEnd/>
                      <a:tailEnd/>
                    </a:ln>
                  </pic:spPr>
                </pic:pic>
              </a:graphicData>
            </a:graphic>
          </wp:inline>
        </w:drawing>
      </w:r>
    </w:p>
    <w:sectPr w:rsidR="00B66BCF" w:rsidSect="0078339A">
      <w:pgSz w:w="8390" w:h="11909"/>
      <w:pgMar w:top="0" w:right="0" w:bottom="0" w:left="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FB2" w:rsidRDefault="00A35FB2" w:rsidP="00007063">
      <w:r>
        <w:separator/>
      </w:r>
    </w:p>
  </w:endnote>
  <w:endnote w:type="continuationSeparator" w:id="0">
    <w:p w:rsidR="00A35FB2" w:rsidRDefault="00A35FB2" w:rsidP="00007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LTCom-Bold">
    <w:altName w:val="Arial"/>
    <w:panose1 w:val="00000000000000000000"/>
    <w:charset w:val="00"/>
    <w:family w:val="swiss"/>
    <w:notTrueType/>
    <w:pitch w:val="default"/>
    <w:sig w:usb0="00000003" w:usb1="00000000" w:usb2="00000000" w:usb3="00000000" w:csb0="00000001" w:csb1="00000000"/>
  </w:font>
  <w:font w:name="FrutigerLTCom-Roman">
    <w:altName w:val="Arial"/>
    <w:panose1 w:val="00000000000000000000"/>
    <w:charset w:val="00"/>
    <w:family w:val="swiss"/>
    <w:notTrueType/>
    <w:pitch w:val="default"/>
    <w:sig w:usb0="00000003" w:usb1="00000000" w:usb2="00000000" w:usb3="00000000" w:csb0="00000001" w:csb1="00000000"/>
  </w:font>
  <w:font w:name="FrutigerLTCom-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FB2" w:rsidRDefault="00A35FB2" w:rsidP="00007063">
      <w:r>
        <w:separator/>
      </w:r>
    </w:p>
  </w:footnote>
  <w:footnote w:type="continuationSeparator" w:id="0">
    <w:p w:rsidR="00A35FB2" w:rsidRDefault="00A35FB2" w:rsidP="00007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355"/>
    <w:multiLevelType w:val="singleLevel"/>
    <w:tmpl w:val="2B6EB207"/>
    <w:lvl w:ilvl="0">
      <w:start w:val="1"/>
      <w:numFmt w:val="lowerRoman"/>
      <w:lvlText w:val="%1)"/>
      <w:lvlJc w:val="left"/>
      <w:pPr>
        <w:tabs>
          <w:tab w:val="num" w:pos="648"/>
        </w:tabs>
        <w:ind w:left="360"/>
      </w:pPr>
      <w:rPr>
        <w:color w:val="000000"/>
      </w:rPr>
    </w:lvl>
  </w:abstractNum>
  <w:abstractNum w:abstractNumId="1">
    <w:nsid w:val="02860574"/>
    <w:multiLevelType w:val="hybridMultilevel"/>
    <w:tmpl w:val="15B643C4"/>
    <w:lvl w:ilvl="0" w:tplc="F41202B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AB52E0"/>
    <w:multiLevelType w:val="singleLevel"/>
    <w:tmpl w:val="167773A6"/>
    <w:lvl w:ilvl="0">
      <w:start w:val="1"/>
      <w:numFmt w:val="decimal"/>
      <w:lvlText w:val="%1."/>
      <w:lvlJc w:val="left"/>
      <w:pPr>
        <w:tabs>
          <w:tab w:val="num" w:pos="360"/>
        </w:tabs>
        <w:ind w:left="72"/>
      </w:pPr>
      <w:rPr>
        <w:color w:val="000000"/>
      </w:rPr>
    </w:lvl>
  </w:abstractNum>
  <w:abstractNum w:abstractNumId="3">
    <w:nsid w:val="02F96D7F"/>
    <w:multiLevelType w:val="singleLevel"/>
    <w:tmpl w:val="18FBB323"/>
    <w:lvl w:ilvl="0">
      <w:start w:val="2"/>
      <w:numFmt w:val="decimal"/>
      <w:lvlText w:val="%1."/>
      <w:lvlJc w:val="left"/>
      <w:pPr>
        <w:tabs>
          <w:tab w:val="num" w:pos="360"/>
        </w:tabs>
        <w:ind w:left="144"/>
      </w:pPr>
      <w:rPr>
        <w:color w:val="000000"/>
      </w:rPr>
    </w:lvl>
  </w:abstractNum>
  <w:abstractNum w:abstractNumId="4">
    <w:nsid w:val="039C5BB6"/>
    <w:multiLevelType w:val="singleLevel"/>
    <w:tmpl w:val="393A4506"/>
    <w:lvl w:ilvl="0">
      <w:start w:val="1"/>
      <w:numFmt w:val="decimal"/>
      <w:lvlText w:val="%1."/>
      <w:lvlJc w:val="left"/>
      <w:pPr>
        <w:tabs>
          <w:tab w:val="num" w:pos="360"/>
        </w:tabs>
        <w:ind w:left="72"/>
      </w:pPr>
      <w:rPr>
        <w:color w:val="000000"/>
      </w:rPr>
    </w:lvl>
  </w:abstractNum>
  <w:abstractNum w:abstractNumId="5">
    <w:nsid w:val="058E2061"/>
    <w:multiLevelType w:val="singleLevel"/>
    <w:tmpl w:val="359616A8"/>
    <w:lvl w:ilvl="0">
      <w:start w:val="1"/>
      <w:numFmt w:val="lowerRoman"/>
      <w:lvlText w:val="%1)"/>
      <w:lvlJc w:val="left"/>
      <w:pPr>
        <w:tabs>
          <w:tab w:val="num" w:pos="1008"/>
        </w:tabs>
        <w:ind w:left="720"/>
      </w:pPr>
      <w:rPr>
        <w:color w:val="000000"/>
      </w:rPr>
    </w:lvl>
  </w:abstractNum>
  <w:abstractNum w:abstractNumId="6">
    <w:nsid w:val="05F6B6CE"/>
    <w:multiLevelType w:val="singleLevel"/>
    <w:tmpl w:val="574F6BF6"/>
    <w:lvl w:ilvl="0">
      <w:start w:val="1"/>
      <w:numFmt w:val="lowerRoman"/>
      <w:lvlText w:val="%1)"/>
      <w:lvlJc w:val="left"/>
      <w:pPr>
        <w:tabs>
          <w:tab w:val="num" w:pos="936"/>
        </w:tabs>
        <w:ind w:left="792"/>
      </w:pPr>
      <w:rPr>
        <w:color w:val="000000"/>
      </w:rPr>
    </w:lvl>
  </w:abstractNum>
  <w:abstractNum w:abstractNumId="7">
    <w:nsid w:val="06DD8CE1"/>
    <w:multiLevelType w:val="singleLevel"/>
    <w:tmpl w:val="652C9389"/>
    <w:lvl w:ilvl="0">
      <w:start w:val="1"/>
      <w:numFmt w:val="lowerLetter"/>
      <w:lvlText w:val="%1)"/>
      <w:lvlJc w:val="left"/>
      <w:pPr>
        <w:tabs>
          <w:tab w:val="num" w:pos="648"/>
        </w:tabs>
        <w:ind w:left="432"/>
      </w:pPr>
      <w:rPr>
        <w:color w:val="000000"/>
      </w:rPr>
    </w:lvl>
  </w:abstractNum>
  <w:abstractNum w:abstractNumId="8">
    <w:nsid w:val="075E4770"/>
    <w:multiLevelType w:val="singleLevel"/>
    <w:tmpl w:val="579A1A6A"/>
    <w:lvl w:ilvl="0">
      <w:start w:val="1"/>
      <w:numFmt w:val="decimal"/>
      <w:lvlText w:val="%1."/>
      <w:lvlJc w:val="left"/>
      <w:pPr>
        <w:tabs>
          <w:tab w:val="num" w:pos="936"/>
        </w:tabs>
        <w:ind w:left="648"/>
      </w:pPr>
      <w:rPr>
        <w:color w:val="000000"/>
      </w:rPr>
    </w:lvl>
  </w:abstractNum>
  <w:abstractNum w:abstractNumId="9">
    <w:nsid w:val="087558F9"/>
    <w:multiLevelType w:val="singleLevel"/>
    <w:tmpl w:val="0D129423"/>
    <w:lvl w:ilvl="0">
      <w:start w:val="1"/>
      <w:numFmt w:val="decimal"/>
      <w:lvlText w:val="%1."/>
      <w:lvlJc w:val="left"/>
      <w:pPr>
        <w:tabs>
          <w:tab w:val="num" w:pos="288"/>
        </w:tabs>
        <w:ind w:left="72"/>
      </w:pPr>
      <w:rPr>
        <w:color w:val="000000"/>
      </w:rPr>
    </w:lvl>
  </w:abstractNum>
  <w:abstractNum w:abstractNumId="10">
    <w:nsid w:val="09F70D12"/>
    <w:multiLevelType w:val="hybridMultilevel"/>
    <w:tmpl w:val="3E56D154"/>
    <w:lvl w:ilvl="0" w:tplc="EE908A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A3E8609"/>
    <w:multiLevelType w:val="singleLevel"/>
    <w:tmpl w:val="3B1D0C5B"/>
    <w:lvl w:ilvl="0">
      <w:start w:val="1"/>
      <w:numFmt w:val="lowerRoman"/>
      <w:lvlText w:val="%1)"/>
      <w:lvlJc w:val="left"/>
      <w:pPr>
        <w:tabs>
          <w:tab w:val="num" w:pos="1008"/>
        </w:tabs>
        <w:ind w:left="720"/>
      </w:pPr>
      <w:rPr>
        <w:color w:val="000000"/>
      </w:rPr>
    </w:lvl>
  </w:abstractNum>
  <w:abstractNum w:abstractNumId="12">
    <w:nsid w:val="0B2C141C"/>
    <w:multiLevelType w:val="singleLevel"/>
    <w:tmpl w:val="04F2F9C9"/>
    <w:lvl w:ilvl="0">
      <w:start w:val="1"/>
      <w:numFmt w:val="lowerRoman"/>
      <w:lvlText w:val="%1)"/>
      <w:lvlJc w:val="left"/>
      <w:pPr>
        <w:tabs>
          <w:tab w:val="num" w:pos="504"/>
        </w:tabs>
        <w:ind w:left="360"/>
      </w:pPr>
      <w:rPr>
        <w:color w:val="000000"/>
      </w:rPr>
    </w:lvl>
  </w:abstractNum>
  <w:abstractNum w:abstractNumId="13">
    <w:nsid w:val="0B2D2D10"/>
    <w:multiLevelType w:val="singleLevel"/>
    <w:tmpl w:val="377EE744"/>
    <w:lvl w:ilvl="0">
      <w:start w:val="1"/>
      <w:numFmt w:val="decimal"/>
      <w:lvlText w:val="%1."/>
      <w:lvlJc w:val="left"/>
      <w:pPr>
        <w:tabs>
          <w:tab w:val="num" w:pos="936"/>
        </w:tabs>
        <w:ind w:left="648"/>
      </w:pPr>
      <w:rPr>
        <w:color w:val="000000"/>
      </w:rPr>
    </w:lvl>
  </w:abstractNum>
  <w:abstractNum w:abstractNumId="14">
    <w:nsid w:val="0C594089"/>
    <w:multiLevelType w:val="singleLevel"/>
    <w:tmpl w:val="7596CFE5"/>
    <w:lvl w:ilvl="0">
      <w:start w:val="1"/>
      <w:numFmt w:val="decimal"/>
      <w:lvlText w:val="%1."/>
      <w:lvlJc w:val="left"/>
      <w:pPr>
        <w:tabs>
          <w:tab w:val="num" w:pos="288"/>
        </w:tabs>
        <w:ind w:left="72"/>
      </w:pPr>
      <w:rPr>
        <w:color w:val="000000"/>
      </w:rPr>
    </w:lvl>
  </w:abstractNum>
  <w:abstractNum w:abstractNumId="15">
    <w:nsid w:val="0C5F12A3"/>
    <w:multiLevelType w:val="singleLevel"/>
    <w:tmpl w:val="17786628"/>
    <w:lvl w:ilvl="0">
      <w:start w:val="1"/>
      <w:numFmt w:val="decimal"/>
      <w:lvlText w:val="%1."/>
      <w:lvlJc w:val="left"/>
      <w:pPr>
        <w:tabs>
          <w:tab w:val="num" w:pos="360"/>
        </w:tabs>
        <w:ind w:left="72"/>
      </w:pPr>
      <w:rPr>
        <w:color w:val="000000"/>
      </w:rPr>
    </w:lvl>
  </w:abstractNum>
  <w:abstractNum w:abstractNumId="16">
    <w:nsid w:val="0CA36D42"/>
    <w:multiLevelType w:val="hybridMultilevel"/>
    <w:tmpl w:val="6F5A585A"/>
    <w:lvl w:ilvl="0" w:tplc="20908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D791FAB"/>
    <w:multiLevelType w:val="hybridMultilevel"/>
    <w:tmpl w:val="AA26FAF0"/>
    <w:lvl w:ilvl="0" w:tplc="7D72F8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0FB272E5"/>
    <w:multiLevelType w:val="singleLevel"/>
    <w:tmpl w:val="380303BA"/>
    <w:lvl w:ilvl="0">
      <w:start w:val="1"/>
      <w:numFmt w:val="lowerLetter"/>
      <w:lvlText w:val="%1)"/>
      <w:lvlJc w:val="left"/>
      <w:pPr>
        <w:tabs>
          <w:tab w:val="num" w:pos="1296"/>
        </w:tabs>
        <w:ind w:left="1008"/>
      </w:pPr>
      <w:rPr>
        <w:color w:val="000000"/>
      </w:rPr>
    </w:lvl>
  </w:abstractNum>
  <w:abstractNum w:abstractNumId="19">
    <w:nsid w:val="129631EC"/>
    <w:multiLevelType w:val="singleLevel"/>
    <w:tmpl w:val="608F2251"/>
    <w:lvl w:ilvl="0">
      <w:start w:val="1"/>
      <w:numFmt w:val="lowerRoman"/>
      <w:lvlText w:val="%1)"/>
      <w:lvlJc w:val="left"/>
      <w:pPr>
        <w:tabs>
          <w:tab w:val="num" w:pos="1008"/>
        </w:tabs>
        <w:ind w:left="720"/>
      </w:pPr>
      <w:rPr>
        <w:color w:val="000000"/>
      </w:rPr>
    </w:lvl>
  </w:abstractNum>
  <w:abstractNum w:abstractNumId="20">
    <w:nsid w:val="12CF6CC4"/>
    <w:multiLevelType w:val="singleLevel"/>
    <w:tmpl w:val="2B1E9E9D"/>
    <w:lvl w:ilvl="0">
      <w:start w:val="1"/>
      <w:numFmt w:val="lowerRoman"/>
      <w:lvlText w:val="%1)"/>
      <w:lvlJc w:val="left"/>
      <w:pPr>
        <w:tabs>
          <w:tab w:val="num" w:pos="1584"/>
        </w:tabs>
        <w:ind w:left="1368"/>
      </w:pPr>
      <w:rPr>
        <w:color w:val="000000"/>
      </w:rPr>
    </w:lvl>
  </w:abstractNum>
  <w:abstractNum w:abstractNumId="21">
    <w:nsid w:val="15871B0B"/>
    <w:multiLevelType w:val="hybridMultilevel"/>
    <w:tmpl w:val="11A2E482"/>
    <w:lvl w:ilvl="0" w:tplc="AD2841C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2">
    <w:nsid w:val="1650C116"/>
    <w:multiLevelType w:val="singleLevel"/>
    <w:tmpl w:val="59151C24"/>
    <w:lvl w:ilvl="0">
      <w:start w:val="1"/>
      <w:numFmt w:val="decimal"/>
      <w:lvlText w:val="%1."/>
      <w:lvlJc w:val="left"/>
      <w:pPr>
        <w:tabs>
          <w:tab w:val="num" w:pos="936"/>
        </w:tabs>
        <w:ind w:left="648"/>
      </w:pPr>
      <w:rPr>
        <w:color w:val="000000"/>
      </w:rPr>
    </w:lvl>
  </w:abstractNum>
  <w:abstractNum w:abstractNumId="23">
    <w:nsid w:val="18491EA3"/>
    <w:multiLevelType w:val="singleLevel"/>
    <w:tmpl w:val="5F99800F"/>
    <w:lvl w:ilvl="0">
      <w:start w:val="1"/>
      <w:numFmt w:val="decimal"/>
      <w:lvlText w:val="%1."/>
      <w:lvlJc w:val="left"/>
      <w:pPr>
        <w:tabs>
          <w:tab w:val="num" w:pos="936"/>
        </w:tabs>
        <w:ind w:left="648"/>
      </w:pPr>
      <w:rPr>
        <w:color w:val="000000"/>
      </w:rPr>
    </w:lvl>
  </w:abstractNum>
  <w:abstractNum w:abstractNumId="24">
    <w:nsid w:val="1A124C4B"/>
    <w:multiLevelType w:val="hybridMultilevel"/>
    <w:tmpl w:val="52FC24FC"/>
    <w:lvl w:ilvl="0" w:tplc="DD6AEBC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A89AE78"/>
    <w:multiLevelType w:val="singleLevel"/>
    <w:tmpl w:val="5D391586"/>
    <w:lvl w:ilvl="0">
      <w:start w:val="1"/>
      <w:numFmt w:val="decimal"/>
      <w:lvlText w:val="%1."/>
      <w:lvlJc w:val="left"/>
      <w:pPr>
        <w:tabs>
          <w:tab w:val="num" w:pos="936"/>
        </w:tabs>
        <w:ind w:left="648"/>
      </w:pPr>
      <w:rPr>
        <w:color w:val="000000"/>
      </w:rPr>
    </w:lvl>
  </w:abstractNum>
  <w:abstractNum w:abstractNumId="26">
    <w:nsid w:val="1BFB8C99"/>
    <w:multiLevelType w:val="singleLevel"/>
    <w:tmpl w:val="49C886B7"/>
    <w:lvl w:ilvl="0">
      <w:start w:val="1"/>
      <w:numFmt w:val="lowerLetter"/>
      <w:lvlText w:val="%1)"/>
      <w:lvlJc w:val="left"/>
      <w:pPr>
        <w:tabs>
          <w:tab w:val="num" w:pos="648"/>
        </w:tabs>
        <w:ind w:left="432"/>
      </w:pPr>
      <w:rPr>
        <w:color w:val="000000"/>
      </w:rPr>
    </w:lvl>
  </w:abstractNum>
  <w:abstractNum w:abstractNumId="27">
    <w:nsid w:val="1C25EF4C"/>
    <w:multiLevelType w:val="singleLevel"/>
    <w:tmpl w:val="78D9EF7B"/>
    <w:lvl w:ilvl="0">
      <w:start w:val="1"/>
      <w:numFmt w:val="lowerLetter"/>
      <w:lvlText w:val="%1)"/>
      <w:lvlJc w:val="left"/>
      <w:pPr>
        <w:tabs>
          <w:tab w:val="num" w:pos="1224"/>
        </w:tabs>
        <w:ind w:left="1008"/>
      </w:pPr>
      <w:rPr>
        <w:color w:val="000000"/>
      </w:rPr>
    </w:lvl>
  </w:abstractNum>
  <w:abstractNum w:abstractNumId="28">
    <w:nsid w:val="1D63E133"/>
    <w:multiLevelType w:val="singleLevel"/>
    <w:tmpl w:val="3CBFD25C"/>
    <w:lvl w:ilvl="0">
      <w:start w:val="1"/>
      <w:numFmt w:val="decimal"/>
      <w:lvlText w:val="%1."/>
      <w:lvlJc w:val="left"/>
      <w:pPr>
        <w:tabs>
          <w:tab w:val="num" w:pos="360"/>
        </w:tabs>
        <w:ind w:left="72"/>
      </w:pPr>
      <w:rPr>
        <w:color w:val="000000"/>
      </w:rPr>
    </w:lvl>
  </w:abstractNum>
  <w:abstractNum w:abstractNumId="29">
    <w:nsid w:val="1DB54F2D"/>
    <w:multiLevelType w:val="hybridMultilevel"/>
    <w:tmpl w:val="7AC8C8B8"/>
    <w:lvl w:ilvl="0" w:tplc="99C48A26">
      <w:start w:val="1"/>
      <w:numFmt w:val="upp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1F77D1BA"/>
    <w:multiLevelType w:val="singleLevel"/>
    <w:tmpl w:val="55ADCB6C"/>
    <w:lvl w:ilvl="0">
      <w:start w:val="1"/>
      <w:numFmt w:val="decimal"/>
      <w:lvlText w:val="%1."/>
      <w:lvlJc w:val="left"/>
      <w:pPr>
        <w:tabs>
          <w:tab w:val="num" w:pos="504"/>
        </w:tabs>
        <w:ind w:left="288"/>
      </w:pPr>
      <w:rPr>
        <w:color w:val="000000"/>
      </w:rPr>
    </w:lvl>
  </w:abstractNum>
  <w:abstractNum w:abstractNumId="31">
    <w:nsid w:val="20053BF4"/>
    <w:multiLevelType w:val="singleLevel"/>
    <w:tmpl w:val="3104DB9F"/>
    <w:lvl w:ilvl="0">
      <w:start w:val="1"/>
      <w:numFmt w:val="decimal"/>
      <w:lvlText w:val="%1."/>
      <w:lvlJc w:val="left"/>
      <w:pPr>
        <w:tabs>
          <w:tab w:val="num" w:pos="360"/>
        </w:tabs>
        <w:ind w:left="144"/>
      </w:pPr>
      <w:rPr>
        <w:color w:val="000000"/>
      </w:rPr>
    </w:lvl>
  </w:abstractNum>
  <w:abstractNum w:abstractNumId="32">
    <w:nsid w:val="22FE2957"/>
    <w:multiLevelType w:val="hybridMultilevel"/>
    <w:tmpl w:val="3D4AB4E4"/>
    <w:lvl w:ilvl="0" w:tplc="65028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4D77987"/>
    <w:multiLevelType w:val="hybridMultilevel"/>
    <w:tmpl w:val="A13C0AF8"/>
    <w:lvl w:ilvl="0" w:tplc="D7E88B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5346EB2"/>
    <w:multiLevelType w:val="singleLevel"/>
    <w:tmpl w:val="2424DE01"/>
    <w:lvl w:ilvl="0">
      <w:start w:val="1"/>
      <w:numFmt w:val="lowerLetter"/>
      <w:lvlText w:val="%1)"/>
      <w:lvlJc w:val="left"/>
      <w:pPr>
        <w:tabs>
          <w:tab w:val="num" w:pos="576"/>
        </w:tabs>
        <w:ind w:left="360"/>
      </w:pPr>
      <w:rPr>
        <w:color w:val="000000"/>
      </w:rPr>
    </w:lvl>
  </w:abstractNum>
  <w:abstractNum w:abstractNumId="35">
    <w:nsid w:val="2575C84C"/>
    <w:multiLevelType w:val="singleLevel"/>
    <w:tmpl w:val="2DA8EB5F"/>
    <w:lvl w:ilvl="0">
      <w:start w:val="1"/>
      <w:numFmt w:val="lowerRoman"/>
      <w:lvlText w:val="%1)"/>
      <w:lvlJc w:val="left"/>
      <w:pPr>
        <w:tabs>
          <w:tab w:val="num" w:pos="1584"/>
        </w:tabs>
        <w:ind w:left="1368"/>
      </w:pPr>
      <w:rPr>
        <w:color w:val="000000"/>
      </w:rPr>
    </w:lvl>
  </w:abstractNum>
  <w:abstractNum w:abstractNumId="36">
    <w:nsid w:val="2608F99D"/>
    <w:multiLevelType w:val="singleLevel"/>
    <w:tmpl w:val="1ED89EC9"/>
    <w:lvl w:ilvl="0">
      <w:start w:val="1"/>
      <w:numFmt w:val="decimal"/>
      <w:lvlText w:val="%1."/>
      <w:lvlJc w:val="left"/>
      <w:pPr>
        <w:tabs>
          <w:tab w:val="num" w:pos="360"/>
        </w:tabs>
        <w:ind w:left="72"/>
      </w:pPr>
      <w:rPr>
        <w:color w:val="000000"/>
      </w:rPr>
    </w:lvl>
  </w:abstractNum>
  <w:abstractNum w:abstractNumId="37">
    <w:nsid w:val="28510157"/>
    <w:multiLevelType w:val="singleLevel"/>
    <w:tmpl w:val="41558411"/>
    <w:lvl w:ilvl="0">
      <w:start w:val="1"/>
      <w:numFmt w:val="lowerLetter"/>
      <w:lvlText w:val="%1)"/>
      <w:lvlJc w:val="left"/>
      <w:pPr>
        <w:tabs>
          <w:tab w:val="num" w:pos="576"/>
        </w:tabs>
        <w:ind w:left="360"/>
      </w:pPr>
      <w:rPr>
        <w:color w:val="000000"/>
      </w:rPr>
    </w:lvl>
  </w:abstractNum>
  <w:abstractNum w:abstractNumId="38">
    <w:nsid w:val="296CDC2A"/>
    <w:multiLevelType w:val="singleLevel"/>
    <w:tmpl w:val="5E68B4D3"/>
    <w:lvl w:ilvl="0">
      <w:start w:val="1"/>
      <w:numFmt w:val="decimal"/>
      <w:lvlText w:val="%1."/>
      <w:lvlJc w:val="left"/>
      <w:pPr>
        <w:tabs>
          <w:tab w:val="num" w:pos="936"/>
        </w:tabs>
        <w:ind w:left="648"/>
      </w:pPr>
      <w:rPr>
        <w:color w:val="000000"/>
      </w:rPr>
    </w:lvl>
  </w:abstractNum>
  <w:abstractNum w:abstractNumId="39">
    <w:nsid w:val="2ADB3C9E"/>
    <w:multiLevelType w:val="singleLevel"/>
    <w:tmpl w:val="6A765592"/>
    <w:lvl w:ilvl="0">
      <w:start w:val="1"/>
      <w:numFmt w:val="lowerLetter"/>
      <w:lvlText w:val="%1)"/>
      <w:lvlJc w:val="left"/>
      <w:pPr>
        <w:tabs>
          <w:tab w:val="num" w:pos="576"/>
        </w:tabs>
        <w:ind w:left="360"/>
      </w:pPr>
      <w:rPr>
        <w:color w:val="000000"/>
      </w:rPr>
    </w:lvl>
  </w:abstractNum>
  <w:abstractNum w:abstractNumId="40">
    <w:nsid w:val="2CA03866"/>
    <w:multiLevelType w:val="singleLevel"/>
    <w:tmpl w:val="4D79E3A2"/>
    <w:lvl w:ilvl="0">
      <w:start w:val="1"/>
      <w:numFmt w:val="decimal"/>
      <w:lvlText w:val="%1."/>
      <w:lvlJc w:val="left"/>
      <w:pPr>
        <w:tabs>
          <w:tab w:val="num" w:pos="936"/>
        </w:tabs>
        <w:ind w:left="648"/>
      </w:pPr>
      <w:rPr>
        <w:color w:val="000000"/>
      </w:rPr>
    </w:lvl>
  </w:abstractNum>
  <w:abstractNum w:abstractNumId="41">
    <w:nsid w:val="2DCD5338"/>
    <w:multiLevelType w:val="hybridMultilevel"/>
    <w:tmpl w:val="C704654C"/>
    <w:lvl w:ilvl="0" w:tplc="E298993C">
      <w:start w:val="1"/>
      <w:numFmt w:val="upperRoman"/>
      <w:lvlText w:val="%1）"/>
      <w:lvlJc w:val="left"/>
      <w:pPr>
        <w:ind w:left="1080" w:hanging="720"/>
      </w:pPr>
      <w:rPr>
        <w:rFonts w:hint="default"/>
      </w:rPr>
    </w:lvl>
    <w:lvl w:ilvl="1" w:tplc="8ABCB08A">
      <w:start w:val="12"/>
      <w:numFmt w:val="decimal"/>
      <w:lvlText w:val="%2"/>
      <w:lvlJc w:val="left"/>
      <w:pPr>
        <w:ind w:left="1140" w:hanging="360"/>
      </w:pPr>
      <w:rPr>
        <w:rFonts w:ascii="Times New Roman" w:hAnsi="Times New Roman" w:cs="Times New Roman" w:hint="default"/>
        <w:b w:val="0"/>
        <w:color w:val="auto"/>
        <w:sz w:val="24"/>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2">
    <w:nsid w:val="2DDACB2E"/>
    <w:multiLevelType w:val="singleLevel"/>
    <w:tmpl w:val="753784BB"/>
    <w:lvl w:ilvl="0">
      <w:start w:val="1"/>
      <w:numFmt w:val="decimal"/>
      <w:lvlText w:val="%1."/>
      <w:lvlJc w:val="left"/>
      <w:pPr>
        <w:tabs>
          <w:tab w:val="num" w:pos="360"/>
        </w:tabs>
        <w:ind w:left="72"/>
      </w:pPr>
      <w:rPr>
        <w:color w:val="000000"/>
      </w:rPr>
    </w:lvl>
  </w:abstractNum>
  <w:abstractNum w:abstractNumId="43">
    <w:nsid w:val="2F3D85E0"/>
    <w:multiLevelType w:val="multilevel"/>
    <w:tmpl w:val="64EAF200"/>
    <w:lvl w:ilvl="0">
      <w:start w:val="1"/>
      <w:numFmt w:val="decimal"/>
      <w:lvlText w:val="%1."/>
      <w:lvlJc w:val="left"/>
      <w:pPr>
        <w:tabs>
          <w:tab w:val="num" w:pos="936"/>
        </w:tabs>
        <w:ind w:left="648"/>
      </w:pPr>
      <w:rPr>
        <w:color w:val="00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4">
    <w:nsid w:val="3261D2EF"/>
    <w:multiLevelType w:val="singleLevel"/>
    <w:tmpl w:val="43848AAF"/>
    <w:lvl w:ilvl="0">
      <w:start w:val="1"/>
      <w:numFmt w:val="lowerLetter"/>
      <w:lvlText w:val="%1)"/>
      <w:lvlJc w:val="left"/>
      <w:pPr>
        <w:tabs>
          <w:tab w:val="num" w:pos="648"/>
        </w:tabs>
        <w:ind w:left="432"/>
      </w:pPr>
      <w:rPr>
        <w:color w:val="000000"/>
      </w:rPr>
    </w:lvl>
  </w:abstractNum>
  <w:abstractNum w:abstractNumId="45">
    <w:nsid w:val="337A0CBA"/>
    <w:multiLevelType w:val="hybridMultilevel"/>
    <w:tmpl w:val="8D7AF090"/>
    <w:lvl w:ilvl="0" w:tplc="877AC3B4">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5C5477E"/>
    <w:multiLevelType w:val="singleLevel"/>
    <w:tmpl w:val="0FE0AFE2"/>
    <w:lvl w:ilvl="0">
      <w:start w:val="1"/>
      <w:numFmt w:val="decimal"/>
      <w:lvlText w:val="%1."/>
      <w:lvlJc w:val="left"/>
      <w:pPr>
        <w:tabs>
          <w:tab w:val="num" w:pos="288"/>
        </w:tabs>
        <w:ind w:left="72"/>
      </w:pPr>
      <w:rPr>
        <w:color w:val="000000"/>
      </w:rPr>
    </w:lvl>
  </w:abstractNum>
  <w:abstractNum w:abstractNumId="47">
    <w:nsid w:val="374E7349"/>
    <w:multiLevelType w:val="singleLevel"/>
    <w:tmpl w:val="557B53B5"/>
    <w:lvl w:ilvl="0">
      <w:start w:val="1"/>
      <w:numFmt w:val="decimal"/>
      <w:lvlText w:val="%1."/>
      <w:lvlJc w:val="left"/>
      <w:pPr>
        <w:tabs>
          <w:tab w:val="num" w:pos="288"/>
        </w:tabs>
        <w:ind w:left="72"/>
      </w:pPr>
      <w:rPr>
        <w:color w:val="000000"/>
      </w:rPr>
    </w:lvl>
  </w:abstractNum>
  <w:abstractNum w:abstractNumId="48">
    <w:nsid w:val="38102F26"/>
    <w:multiLevelType w:val="singleLevel"/>
    <w:tmpl w:val="1C11C5B3"/>
    <w:lvl w:ilvl="0">
      <w:start w:val="1"/>
      <w:numFmt w:val="decimal"/>
      <w:lvlText w:val="%1."/>
      <w:lvlJc w:val="left"/>
      <w:pPr>
        <w:tabs>
          <w:tab w:val="num" w:pos="936"/>
        </w:tabs>
        <w:ind w:left="648"/>
      </w:pPr>
      <w:rPr>
        <w:color w:val="000000"/>
      </w:rPr>
    </w:lvl>
  </w:abstractNum>
  <w:abstractNum w:abstractNumId="49">
    <w:nsid w:val="388F299E"/>
    <w:multiLevelType w:val="singleLevel"/>
    <w:tmpl w:val="3C3293DD"/>
    <w:lvl w:ilvl="0">
      <w:start w:val="1"/>
      <w:numFmt w:val="decimal"/>
      <w:lvlText w:val="%1."/>
      <w:lvlJc w:val="left"/>
      <w:pPr>
        <w:tabs>
          <w:tab w:val="num" w:pos="936"/>
        </w:tabs>
        <w:ind w:left="648"/>
      </w:pPr>
      <w:rPr>
        <w:color w:val="000000"/>
      </w:rPr>
    </w:lvl>
  </w:abstractNum>
  <w:abstractNum w:abstractNumId="50">
    <w:nsid w:val="39A53C14"/>
    <w:multiLevelType w:val="singleLevel"/>
    <w:tmpl w:val="77750615"/>
    <w:lvl w:ilvl="0">
      <w:start w:val="1"/>
      <w:numFmt w:val="decimal"/>
      <w:lvlText w:val="%1."/>
      <w:lvlJc w:val="left"/>
      <w:pPr>
        <w:tabs>
          <w:tab w:val="num" w:pos="936"/>
        </w:tabs>
        <w:ind w:left="648"/>
      </w:pPr>
      <w:rPr>
        <w:color w:val="000000"/>
      </w:rPr>
    </w:lvl>
  </w:abstractNum>
  <w:abstractNum w:abstractNumId="51">
    <w:nsid w:val="3A654EB7"/>
    <w:multiLevelType w:val="singleLevel"/>
    <w:tmpl w:val="5D940FD4"/>
    <w:lvl w:ilvl="0">
      <w:start w:val="1"/>
      <w:numFmt w:val="decimal"/>
      <w:lvlText w:val="%1."/>
      <w:lvlJc w:val="left"/>
      <w:pPr>
        <w:tabs>
          <w:tab w:val="num" w:pos="360"/>
        </w:tabs>
        <w:ind w:left="72"/>
      </w:pPr>
      <w:rPr>
        <w:color w:val="000000"/>
      </w:rPr>
    </w:lvl>
  </w:abstractNum>
  <w:abstractNum w:abstractNumId="52">
    <w:nsid w:val="3A835A9F"/>
    <w:multiLevelType w:val="singleLevel"/>
    <w:tmpl w:val="2068B578"/>
    <w:lvl w:ilvl="0">
      <w:start w:val="1"/>
      <w:numFmt w:val="decimal"/>
      <w:lvlText w:val="%1."/>
      <w:lvlJc w:val="left"/>
      <w:pPr>
        <w:tabs>
          <w:tab w:val="num" w:pos="936"/>
        </w:tabs>
        <w:ind w:left="648"/>
      </w:pPr>
      <w:rPr>
        <w:color w:val="000000"/>
      </w:rPr>
    </w:lvl>
  </w:abstractNum>
  <w:abstractNum w:abstractNumId="53">
    <w:nsid w:val="3CA71999"/>
    <w:multiLevelType w:val="hybridMultilevel"/>
    <w:tmpl w:val="91FE5AAE"/>
    <w:lvl w:ilvl="0" w:tplc="66B46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CDC026A"/>
    <w:multiLevelType w:val="hybridMultilevel"/>
    <w:tmpl w:val="C422FFAE"/>
    <w:lvl w:ilvl="0" w:tplc="38822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DB6261F"/>
    <w:multiLevelType w:val="hybridMultilevel"/>
    <w:tmpl w:val="B420A086"/>
    <w:lvl w:ilvl="0" w:tplc="A6C2CC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FDA61FE"/>
    <w:multiLevelType w:val="singleLevel"/>
    <w:tmpl w:val="697CF7DF"/>
    <w:lvl w:ilvl="0">
      <w:start w:val="1"/>
      <w:numFmt w:val="decimal"/>
      <w:lvlText w:val="%1."/>
      <w:lvlJc w:val="left"/>
      <w:pPr>
        <w:tabs>
          <w:tab w:val="num" w:pos="288"/>
        </w:tabs>
        <w:ind w:left="72"/>
      </w:pPr>
      <w:rPr>
        <w:color w:val="000000"/>
      </w:rPr>
    </w:lvl>
  </w:abstractNum>
  <w:abstractNum w:abstractNumId="57">
    <w:nsid w:val="3FE27A2A"/>
    <w:multiLevelType w:val="hybridMultilevel"/>
    <w:tmpl w:val="E68AE5C6"/>
    <w:lvl w:ilvl="0" w:tplc="4E92C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1B02E11"/>
    <w:multiLevelType w:val="singleLevel"/>
    <w:tmpl w:val="4D799EFB"/>
    <w:lvl w:ilvl="0">
      <w:start w:val="1"/>
      <w:numFmt w:val="decimal"/>
      <w:lvlText w:val="%1."/>
      <w:lvlJc w:val="left"/>
      <w:pPr>
        <w:tabs>
          <w:tab w:val="num" w:pos="936"/>
        </w:tabs>
        <w:ind w:left="648"/>
      </w:pPr>
      <w:rPr>
        <w:color w:val="000000"/>
      </w:rPr>
    </w:lvl>
  </w:abstractNum>
  <w:abstractNum w:abstractNumId="59">
    <w:nsid w:val="41B817F6"/>
    <w:multiLevelType w:val="singleLevel"/>
    <w:tmpl w:val="5798B513"/>
    <w:lvl w:ilvl="0">
      <w:start w:val="1"/>
      <w:numFmt w:val="decimal"/>
      <w:lvlText w:val="%1."/>
      <w:lvlJc w:val="left"/>
      <w:pPr>
        <w:tabs>
          <w:tab w:val="num" w:pos="360"/>
        </w:tabs>
        <w:ind w:left="72"/>
      </w:pPr>
      <w:rPr>
        <w:color w:val="000000"/>
      </w:rPr>
    </w:lvl>
  </w:abstractNum>
  <w:abstractNum w:abstractNumId="60">
    <w:nsid w:val="43FFB3CA"/>
    <w:multiLevelType w:val="singleLevel"/>
    <w:tmpl w:val="6DEB7A86"/>
    <w:lvl w:ilvl="0">
      <w:start w:val="2"/>
      <w:numFmt w:val="decimal"/>
      <w:lvlText w:val="%1."/>
      <w:lvlJc w:val="left"/>
      <w:pPr>
        <w:tabs>
          <w:tab w:val="num" w:pos="360"/>
        </w:tabs>
        <w:ind w:left="72"/>
      </w:pPr>
      <w:rPr>
        <w:color w:val="000000"/>
      </w:rPr>
    </w:lvl>
  </w:abstractNum>
  <w:abstractNum w:abstractNumId="61">
    <w:nsid w:val="44441B46"/>
    <w:multiLevelType w:val="hybridMultilevel"/>
    <w:tmpl w:val="756072C0"/>
    <w:lvl w:ilvl="0" w:tplc="BE4885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2">
    <w:nsid w:val="4475EE0A"/>
    <w:multiLevelType w:val="singleLevel"/>
    <w:tmpl w:val="01AA3495"/>
    <w:lvl w:ilvl="0">
      <w:start w:val="1"/>
      <w:numFmt w:val="decimal"/>
      <w:lvlText w:val="%1."/>
      <w:lvlJc w:val="left"/>
      <w:pPr>
        <w:tabs>
          <w:tab w:val="num" w:pos="360"/>
        </w:tabs>
        <w:ind w:left="72"/>
      </w:pPr>
      <w:rPr>
        <w:color w:val="000000"/>
      </w:rPr>
    </w:lvl>
  </w:abstractNum>
  <w:abstractNum w:abstractNumId="63">
    <w:nsid w:val="44DA2DEF"/>
    <w:multiLevelType w:val="hybridMultilevel"/>
    <w:tmpl w:val="C4207188"/>
    <w:lvl w:ilvl="0" w:tplc="73AE382E">
      <w:start w:val="1"/>
      <w:numFmt w:val="decimal"/>
      <w:lvlText w:val="%1."/>
      <w:lvlJc w:val="left"/>
      <w:pPr>
        <w:ind w:left="360" w:hanging="360"/>
      </w:pPr>
      <w:rPr>
        <w:rFonts w:ascii="Times New Roman" w:hAnsi="Times New Roman"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5B79200"/>
    <w:multiLevelType w:val="singleLevel"/>
    <w:tmpl w:val="7A15C130"/>
    <w:lvl w:ilvl="0">
      <w:start w:val="1"/>
      <w:numFmt w:val="lowerLetter"/>
      <w:lvlText w:val="%1)"/>
      <w:lvlJc w:val="left"/>
      <w:pPr>
        <w:tabs>
          <w:tab w:val="num" w:pos="576"/>
        </w:tabs>
        <w:ind w:left="360"/>
      </w:pPr>
      <w:rPr>
        <w:color w:val="000000"/>
      </w:rPr>
    </w:lvl>
  </w:abstractNum>
  <w:abstractNum w:abstractNumId="65">
    <w:nsid w:val="460E1AEB"/>
    <w:multiLevelType w:val="singleLevel"/>
    <w:tmpl w:val="03BE3118"/>
    <w:lvl w:ilvl="0">
      <w:start w:val="1"/>
      <w:numFmt w:val="lowerLetter"/>
      <w:lvlText w:val="%1)"/>
      <w:lvlJc w:val="left"/>
      <w:pPr>
        <w:tabs>
          <w:tab w:val="num" w:pos="648"/>
        </w:tabs>
        <w:ind w:left="432"/>
      </w:pPr>
      <w:rPr>
        <w:color w:val="000000"/>
      </w:rPr>
    </w:lvl>
  </w:abstractNum>
  <w:abstractNum w:abstractNumId="66">
    <w:nsid w:val="47405C8C"/>
    <w:multiLevelType w:val="singleLevel"/>
    <w:tmpl w:val="7B46620C"/>
    <w:lvl w:ilvl="0">
      <w:start w:val="1"/>
      <w:numFmt w:val="decimal"/>
      <w:lvlText w:val="%1."/>
      <w:lvlJc w:val="left"/>
      <w:pPr>
        <w:tabs>
          <w:tab w:val="num" w:pos="936"/>
        </w:tabs>
        <w:ind w:left="648"/>
      </w:pPr>
      <w:rPr>
        <w:color w:val="000000"/>
      </w:rPr>
    </w:lvl>
  </w:abstractNum>
  <w:abstractNum w:abstractNumId="67">
    <w:nsid w:val="481447E0"/>
    <w:multiLevelType w:val="singleLevel"/>
    <w:tmpl w:val="4D73AE6E"/>
    <w:lvl w:ilvl="0">
      <w:start w:val="1"/>
      <w:numFmt w:val="decimal"/>
      <w:lvlText w:val="%1."/>
      <w:lvlJc w:val="left"/>
      <w:pPr>
        <w:tabs>
          <w:tab w:val="num" w:pos="288"/>
        </w:tabs>
        <w:ind w:left="72"/>
      </w:pPr>
      <w:rPr>
        <w:color w:val="000000"/>
      </w:rPr>
    </w:lvl>
  </w:abstractNum>
  <w:abstractNum w:abstractNumId="68">
    <w:nsid w:val="4917BC0E"/>
    <w:multiLevelType w:val="singleLevel"/>
    <w:tmpl w:val="7E04E1D5"/>
    <w:lvl w:ilvl="0">
      <w:start w:val="1"/>
      <w:numFmt w:val="decimal"/>
      <w:lvlText w:val="%1."/>
      <w:lvlJc w:val="left"/>
      <w:pPr>
        <w:tabs>
          <w:tab w:val="num" w:pos="360"/>
        </w:tabs>
        <w:ind w:left="72"/>
      </w:pPr>
      <w:rPr>
        <w:color w:val="000000"/>
      </w:rPr>
    </w:lvl>
  </w:abstractNum>
  <w:abstractNum w:abstractNumId="69">
    <w:nsid w:val="496E7C4C"/>
    <w:multiLevelType w:val="singleLevel"/>
    <w:tmpl w:val="7BF096F7"/>
    <w:lvl w:ilvl="0">
      <w:start w:val="1"/>
      <w:numFmt w:val="lowerLetter"/>
      <w:lvlText w:val="%1)"/>
      <w:lvlJc w:val="left"/>
      <w:pPr>
        <w:tabs>
          <w:tab w:val="num" w:pos="648"/>
        </w:tabs>
        <w:ind w:left="432"/>
      </w:pPr>
      <w:rPr>
        <w:color w:val="000000"/>
      </w:rPr>
    </w:lvl>
  </w:abstractNum>
  <w:abstractNum w:abstractNumId="70">
    <w:nsid w:val="49A62FB7"/>
    <w:multiLevelType w:val="hybridMultilevel"/>
    <w:tmpl w:val="4B1A8880"/>
    <w:lvl w:ilvl="0" w:tplc="27A44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AD044C4"/>
    <w:multiLevelType w:val="hybridMultilevel"/>
    <w:tmpl w:val="3E54888A"/>
    <w:lvl w:ilvl="0" w:tplc="75E42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AE8BEA4"/>
    <w:multiLevelType w:val="singleLevel"/>
    <w:tmpl w:val="5A57E5B8"/>
    <w:lvl w:ilvl="0">
      <w:start w:val="1"/>
      <w:numFmt w:val="decimal"/>
      <w:lvlText w:val="%1."/>
      <w:lvlJc w:val="left"/>
      <w:pPr>
        <w:tabs>
          <w:tab w:val="num" w:pos="360"/>
        </w:tabs>
        <w:ind w:left="144"/>
      </w:pPr>
      <w:rPr>
        <w:color w:val="000000"/>
      </w:rPr>
    </w:lvl>
  </w:abstractNum>
  <w:abstractNum w:abstractNumId="73">
    <w:nsid w:val="4CC32EFD"/>
    <w:multiLevelType w:val="singleLevel"/>
    <w:tmpl w:val="0B9B11C7"/>
    <w:lvl w:ilvl="0">
      <w:start w:val="1"/>
      <w:numFmt w:val="decimal"/>
      <w:lvlText w:val="%1."/>
      <w:lvlJc w:val="left"/>
      <w:pPr>
        <w:tabs>
          <w:tab w:val="num" w:pos="936"/>
        </w:tabs>
        <w:ind w:left="648"/>
      </w:pPr>
      <w:rPr>
        <w:color w:val="000000"/>
      </w:rPr>
    </w:lvl>
  </w:abstractNum>
  <w:abstractNum w:abstractNumId="74">
    <w:nsid w:val="4CD5402F"/>
    <w:multiLevelType w:val="singleLevel"/>
    <w:tmpl w:val="17887F3D"/>
    <w:lvl w:ilvl="0">
      <w:start w:val="1"/>
      <w:numFmt w:val="decimal"/>
      <w:lvlText w:val="%1."/>
      <w:lvlJc w:val="left"/>
      <w:pPr>
        <w:tabs>
          <w:tab w:val="num" w:pos="936"/>
        </w:tabs>
        <w:ind w:left="648"/>
      </w:pPr>
      <w:rPr>
        <w:color w:val="000000"/>
      </w:rPr>
    </w:lvl>
  </w:abstractNum>
  <w:abstractNum w:abstractNumId="75">
    <w:nsid w:val="4D82ED9A"/>
    <w:multiLevelType w:val="singleLevel"/>
    <w:tmpl w:val="120894ED"/>
    <w:lvl w:ilvl="0">
      <w:start w:val="1"/>
      <w:numFmt w:val="lowerLetter"/>
      <w:lvlText w:val="%1)"/>
      <w:lvlJc w:val="left"/>
      <w:pPr>
        <w:tabs>
          <w:tab w:val="num" w:pos="1296"/>
        </w:tabs>
        <w:ind w:left="1008"/>
      </w:pPr>
      <w:rPr>
        <w:color w:val="000000"/>
      </w:rPr>
    </w:lvl>
  </w:abstractNum>
  <w:abstractNum w:abstractNumId="76">
    <w:nsid w:val="4DDC1E59"/>
    <w:multiLevelType w:val="singleLevel"/>
    <w:tmpl w:val="0973C3C4"/>
    <w:lvl w:ilvl="0">
      <w:start w:val="1"/>
      <w:numFmt w:val="decimal"/>
      <w:lvlText w:val="%1."/>
      <w:lvlJc w:val="left"/>
      <w:pPr>
        <w:tabs>
          <w:tab w:val="num" w:pos="936"/>
        </w:tabs>
        <w:ind w:left="648"/>
      </w:pPr>
      <w:rPr>
        <w:color w:val="000000"/>
      </w:rPr>
    </w:lvl>
  </w:abstractNum>
  <w:abstractNum w:abstractNumId="77">
    <w:nsid w:val="4EED0FD5"/>
    <w:multiLevelType w:val="hybridMultilevel"/>
    <w:tmpl w:val="4D76292C"/>
    <w:lvl w:ilvl="0" w:tplc="F02C5E7C">
      <w:start w:val="1"/>
      <w:numFmt w:val="decimal"/>
      <w:lvlText w:val="%1."/>
      <w:lvlJc w:val="left"/>
      <w:pPr>
        <w:ind w:left="1008" w:hanging="36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8">
    <w:nsid w:val="50756D2D"/>
    <w:multiLevelType w:val="singleLevel"/>
    <w:tmpl w:val="032AAEF7"/>
    <w:lvl w:ilvl="0">
      <w:start w:val="1"/>
      <w:numFmt w:val="lowerLetter"/>
      <w:lvlText w:val="%1)"/>
      <w:lvlJc w:val="left"/>
      <w:pPr>
        <w:tabs>
          <w:tab w:val="num" w:pos="648"/>
        </w:tabs>
        <w:ind w:left="432"/>
      </w:pPr>
      <w:rPr>
        <w:color w:val="000000"/>
      </w:rPr>
    </w:lvl>
  </w:abstractNum>
  <w:abstractNum w:abstractNumId="79">
    <w:nsid w:val="51CE0ACA"/>
    <w:multiLevelType w:val="hybridMultilevel"/>
    <w:tmpl w:val="8D5EE510"/>
    <w:lvl w:ilvl="0" w:tplc="FE440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523D4D0"/>
    <w:multiLevelType w:val="singleLevel"/>
    <w:tmpl w:val="7F433E6F"/>
    <w:lvl w:ilvl="0">
      <w:start w:val="1"/>
      <w:numFmt w:val="decimal"/>
      <w:lvlText w:val="%1."/>
      <w:lvlJc w:val="left"/>
      <w:pPr>
        <w:tabs>
          <w:tab w:val="num" w:pos="360"/>
        </w:tabs>
        <w:ind w:left="144"/>
      </w:pPr>
      <w:rPr>
        <w:color w:val="000000"/>
      </w:rPr>
    </w:lvl>
  </w:abstractNum>
  <w:abstractNum w:abstractNumId="81">
    <w:nsid w:val="55978AB9"/>
    <w:multiLevelType w:val="singleLevel"/>
    <w:tmpl w:val="4D1821EB"/>
    <w:lvl w:ilvl="0">
      <w:start w:val="1"/>
      <w:numFmt w:val="decimal"/>
      <w:lvlText w:val="%1."/>
      <w:lvlJc w:val="left"/>
      <w:pPr>
        <w:tabs>
          <w:tab w:val="num" w:pos="936"/>
        </w:tabs>
        <w:ind w:left="648"/>
      </w:pPr>
      <w:rPr>
        <w:color w:val="000000"/>
      </w:rPr>
    </w:lvl>
  </w:abstractNum>
  <w:abstractNum w:abstractNumId="82">
    <w:nsid w:val="563FBA01"/>
    <w:multiLevelType w:val="singleLevel"/>
    <w:tmpl w:val="0B5C0A35"/>
    <w:lvl w:ilvl="0">
      <w:start w:val="1"/>
      <w:numFmt w:val="decimal"/>
      <w:lvlText w:val="%1."/>
      <w:lvlJc w:val="left"/>
      <w:pPr>
        <w:tabs>
          <w:tab w:val="num" w:pos="936"/>
        </w:tabs>
        <w:ind w:left="648"/>
      </w:pPr>
      <w:rPr>
        <w:color w:val="000000"/>
      </w:rPr>
    </w:lvl>
  </w:abstractNum>
  <w:abstractNum w:abstractNumId="83">
    <w:nsid w:val="56FCDA39"/>
    <w:multiLevelType w:val="singleLevel"/>
    <w:tmpl w:val="1C84FEC3"/>
    <w:lvl w:ilvl="0">
      <w:start w:val="1"/>
      <w:numFmt w:val="lowerRoman"/>
      <w:lvlText w:val="%1)"/>
      <w:lvlJc w:val="left"/>
      <w:pPr>
        <w:tabs>
          <w:tab w:val="num" w:pos="576"/>
        </w:tabs>
        <w:ind w:left="360"/>
      </w:pPr>
      <w:rPr>
        <w:color w:val="000000"/>
      </w:rPr>
    </w:lvl>
  </w:abstractNum>
  <w:abstractNum w:abstractNumId="84">
    <w:nsid w:val="5A33B226"/>
    <w:multiLevelType w:val="singleLevel"/>
    <w:tmpl w:val="22021CC7"/>
    <w:lvl w:ilvl="0">
      <w:start w:val="1"/>
      <w:numFmt w:val="decimal"/>
      <w:lvlText w:val="%1."/>
      <w:lvlJc w:val="left"/>
      <w:pPr>
        <w:tabs>
          <w:tab w:val="num" w:pos="288"/>
        </w:tabs>
        <w:ind w:left="72"/>
      </w:pPr>
      <w:rPr>
        <w:color w:val="000000"/>
      </w:rPr>
    </w:lvl>
  </w:abstractNum>
  <w:abstractNum w:abstractNumId="85">
    <w:nsid w:val="5A467244"/>
    <w:multiLevelType w:val="hybridMultilevel"/>
    <w:tmpl w:val="341C7DAC"/>
    <w:lvl w:ilvl="0" w:tplc="DB504046">
      <w:start w:val="1"/>
      <w:numFmt w:val="upp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6">
    <w:nsid w:val="5A8E2560"/>
    <w:multiLevelType w:val="singleLevel"/>
    <w:tmpl w:val="741D5F94"/>
    <w:lvl w:ilvl="0">
      <w:start w:val="1"/>
      <w:numFmt w:val="decimal"/>
      <w:lvlText w:val="%1."/>
      <w:lvlJc w:val="left"/>
      <w:pPr>
        <w:tabs>
          <w:tab w:val="num" w:pos="288"/>
        </w:tabs>
        <w:ind w:left="72"/>
      </w:pPr>
      <w:rPr>
        <w:color w:val="000000"/>
      </w:rPr>
    </w:lvl>
  </w:abstractNum>
  <w:abstractNum w:abstractNumId="87">
    <w:nsid w:val="5AAC9EDC"/>
    <w:multiLevelType w:val="singleLevel"/>
    <w:tmpl w:val="79FC8A8B"/>
    <w:lvl w:ilvl="0">
      <w:start w:val="1"/>
      <w:numFmt w:val="lowerLetter"/>
      <w:lvlText w:val="%1)"/>
      <w:lvlJc w:val="left"/>
      <w:pPr>
        <w:tabs>
          <w:tab w:val="num" w:pos="648"/>
        </w:tabs>
        <w:ind w:left="432"/>
      </w:pPr>
      <w:rPr>
        <w:color w:val="000000"/>
      </w:rPr>
    </w:lvl>
  </w:abstractNum>
  <w:abstractNum w:abstractNumId="88">
    <w:nsid w:val="5B246C21"/>
    <w:multiLevelType w:val="singleLevel"/>
    <w:tmpl w:val="615FD7EC"/>
    <w:lvl w:ilvl="0">
      <w:start w:val="1"/>
      <w:numFmt w:val="decimal"/>
      <w:lvlText w:val="%1."/>
      <w:lvlJc w:val="left"/>
      <w:pPr>
        <w:tabs>
          <w:tab w:val="num" w:pos="360"/>
        </w:tabs>
        <w:ind w:left="72"/>
      </w:pPr>
      <w:rPr>
        <w:color w:val="000000"/>
      </w:rPr>
    </w:lvl>
  </w:abstractNum>
  <w:abstractNum w:abstractNumId="89">
    <w:nsid w:val="5C1F953E"/>
    <w:multiLevelType w:val="singleLevel"/>
    <w:tmpl w:val="727FCB90"/>
    <w:lvl w:ilvl="0">
      <w:start w:val="1"/>
      <w:numFmt w:val="decimal"/>
      <w:lvlText w:val="%1."/>
      <w:lvlJc w:val="left"/>
      <w:pPr>
        <w:tabs>
          <w:tab w:val="num" w:pos="288"/>
        </w:tabs>
        <w:ind w:left="72"/>
      </w:pPr>
      <w:rPr>
        <w:color w:val="000000"/>
      </w:rPr>
    </w:lvl>
  </w:abstractNum>
  <w:abstractNum w:abstractNumId="90">
    <w:nsid w:val="5F51EAE2"/>
    <w:multiLevelType w:val="singleLevel"/>
    <w:tmpl w:val="3C6DF90F"/>
    <w:lvl w:ilvl="0">
      <w:start w:val="1"/>
      <w:numFmt w:val="decimal"/>
      <w:lvlText w:val="%1."/>
      <w:lvlJc w:val="left"/>
      <w:pPr>
        <w:tabs>
          <w:tab w:val="num" w:pos="936"/>
        </w:tabs>
        <w:ind w:left="648"/>
      </w:pPr>
      <w:rPr>
        <w:color w:val="000000"/>
      </w:rPr>
    </w:lvl>
  </w:abstractNum>
  <w:abstractNum w:abstractNumId="91">
    <w:nsid w:val="61776186"/>
    <w:multiLevelType w:val="hybridMultilevel"/>
    <w:tmpl w:val="89CA883A"/>
    <w:lvl w:ilvl="0" w:tplc="B9267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192BB69"/>
    <w:multiLevelType w:val="singleLevel"/>
    <w:tmpl w:val="75CF06E2"/>
    <w:lvl w:ilvl="0">
      <w:start w:val="1"/>
      <w:numFmt w:val="decimal"/>
      <w:lvlText w:val="%1."/>
      <w:lvlJc w:val="left"/>
      <w:pPr>
        <w:tabs>
          <w:tab w:val="num" w:pos="720"/>
        </w:tabs>
        <w:ind w:left="504"/>
      </w:pPr>
      <w:rPr>
        <w:color w:val="000000"/>
      </w:rPr>
    </w:lvl>
  </w:abstractNum>
  <w:abstractNum w:abstractNumId="93">
    <w:nsid w:val="62243045"/>
    <w:multiLevelType w:val="singleLevel"/>
    <w:tmpl w:val="29280471"/>
    <w:lvl w:ilvl="0">
      <w:start w:val="1"/>
      <w:numFmt w:val="lowerLetter"/>
      <w:lvlText w:val="%1)"/>
      <w:lvlJc w:val="left"/>
      <w:pPr>
        <w:tabs>
          <w:tab w:val="num" w:pos="576"/>
        </w:tabs>
        <w:ind w:left="360"/>
      </w:pPr>
      <w:rPr>
        <w:color w:val="000000"/>
      </w:rPr>
    </w:lvl>
  </w:abstractNum>
  <w:abstractNum w:abstractNumId="94">
    <w:nsid w:val="62471537"/>
    <w:multiLevelType w:val="singleLevel"/>
    <w:tmpl w:val="77291277"/>
    <w:lvl w:ilvl="0">
      <w:start w:val="1"/>
      <w:numFmt w:val="decimal"/>
      <w:lvlText w:val="%1."/>
      <w:lvlJc w:val="left"/>
      <w:pPr>
        <w:tabs>
          <w:tab w:val="num" w:pos="936"/>
        </w:tabs>
        <w:ind w:left="648"/>
      </w:pPr>
      <w:rPr>
        <w:color w:val="000000"/>
      </w:rPr>
    </w:lvl>
  </w:abstractNum>
  <w:abstractNum w:abstractNumId="95">
    <w:nsid w:val="62E8056B"/>
    <w:multiLevelType w:val="singleLevel"/>
    <w:tmpl w:val="0C262FC0"/>
    <w:lvl w:ilvl="0">
      <w:start w:val="1"/>
      <w:numFmt w:val="decimal"/>
      <w:lvlText w:val="%1."/>
      <w:lvlJc w:val="left"/>
      <w:pPr>
        <w:tabs>
          <w:tab w:val="num" w:pos="936"/>
        </w:tabs>
        <w:ind w:left="648"/>
      </w:pPr>
      <w:rPr>
        <w:color w:val="000000"/>
      </w:rPr>
    </w:lvl>
  </w:abstractNum>
  <w:abstractNum w:abstractNumId="96">
    <w:nsid w:val="633C5EF5"/>
    <w:multiLevelType w:val="singleLevel"/>
    <w:tmpl w:val="1F9DE254"/>
    <w:lvl w:ilvl="0">
      <w:start w:val="1"/>
      <w:numFmt w:val="decimal"/>
      <w:lvlText w:val="%1."/>
      <w:lvlJc w:val="left"/>
      <w:pPr>
        <w:tabs>
          <w:tab w:val="num" w:pos="936"/>
        </w:tabs>
        <w:ind w:left="648"/>
      </w:pPr>
      <w:rPr>
        <w:color w:val="000000"/>
      </w:rPr>
    </w:lvl>
  </w:abstractNum>
  <w:abstractNum w:abstractNumId="97">
    <w:nsid w:val="67BC69EC"/>
    <w:multiLevelType w:val="hybridMultilevel"/>
    <w:tmpl w:val="9BDE0586"/>
    <w:lvl w:ilvl="0" w:tplc="EE1E9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67C2EE53"/>
    <w:multiLevelType w:val="singleLevel"/>
    <w:tmpl w:val="64547250"/>
    <w:lvl w:ilvl="0">
      <w:start w:val="1"/>
      <w:numFmt w:val="lowerLetter"/>
      <w:lvlText w:val="%1)"/>
      <w:lvlJc w:val="left"/>
      <w:pPr>
        <w:tabs>
          <w:tab w:val="num" w:pos="576"/>
        </w:tabs>
        <w:ind w:left="360"/>
      </w:pPr>
      <w:rPr>
        <w:color w:val="000000"/>
      </w:rPr>
    </w:lvl>
  </w:abstractNum>
  <w:abstractNum w:abstractNumId="99">
    <w:nsid w:val="68A1D1F0"/>
    <w:multiLevelType w:val="singleLevel"/>
    <w:tmpl w:val="1F61189D"/>
    <w:lvl w:ilvl="0">
      <w:start w:val="1"/>
      <w:numFmt w:val="decimal"/>
      <w:lvlText w:val="%1."/>
      <w:lvlJc w:val="left"/>
      <w:pPr>
        <w:tabs>
          <w:tab w:val="num" w:pos="360"/>
        </w:tabs>
        <w:ind w:left="144"/>
      </w:pPr>
      <w:rPr>
        <w:color w:val="000000"/>
      </w:rPr>
    </w:lvl>
  </w:abstractNum>
  <w:abstractNum w:abstractNumId="100">
    <w:nsid w:val="6A533187"/>
    <w:multiLevelType w:val="hybridMultilevel"/>
    <w:tmpl w:val="09E0148A"/>
    <w:lvl w:ilvl="0" w:tplc="48DC9B32">
      <w:start w:val="1"/>
      <w:numFmt w:val="upp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6AB278D8"/>
    <w:multiLevelType w:val="hybridMultilevel"/>
    <w:tmpl w:val="FF888CB4"/>
    <w:lvl w:ilvl="0" w:tplc="2822EC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6C461206"/>
    <w:multiLevelType w:val="hybridMultilevel"/>
    <w:tmpl w:val="7C924C1E"/>
    <w:lvl w:ilvl="0" w:tplc="8140E840">
      <w:start w:val="1"/>
      <w:numFmt w:val="upp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6C550A5C"/>
    <w:multiLevelType w:val="singleLevel"/>
    <w:tmpl w:val="17A74B4E"/>
    <w:lvl w:ilvl="0">
      <w:start w:val="1"/>
      <w:numFmt w:val="decimal"/>
      <w:lvlText w:val="%1."/>
      <w:lvlJc w:val="left"/>
      <w:pPr>
        <w:tabs>
          <w:tab w:val="num" w:pos="936"/>
        </w:tabs>
        <w:ind w:left="648"/>
      </w:pPr>
      <w:rPr>
        <w:color w:val="000000"/>
      </w:rPr>
    </w:lvl>
  </w:abstractNum>
  <w:abstractNum w:abstractNumId="104">
    <w:nsid w:val="6F3A57AB"/>
    <w:multiLevelType w:val="hybridMultilevel"/>
    <w:tmpl w:val="48EA8DF0"/>
    <w:lvl w:ilvl="0" w:tplc="BB24EE6C">
      <w:start w:val="1"/>
      <w:numFmt w:val="decimal"/>
      <w:lvlText w:val="%1．"/>
      <w:lvlJc w:val="left"/>
      <w:pPr>
        <w:ind w:left="795" w:hanging="435"/>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5">
    <w:nsid w:val="703FC299"/>
    <w:multiLevelType w:val="singleLevel"/>
    <w:tmpl w:val="362671E6"/>
    <w:lvl w:ilvl="0">
      <w:start w:val="1"/>
      <w:numFmt w:val="lowerRoman"/>
      <w:lvlText w:val="%1)"/>
      <w:lvlJc w:val="left"/>
      <w:pPr>
        <w:tabs>
          <w:tab w:val="num" w:pos="1584"/>
        </w:tabs>
        <w:ind w:left="1368"/>
      </w:pPr>
      <w:rPr>
        <w:color w:val="000000"/>
      </w:rPr>
    </w:lvl>
  </w:abstractNum>
  <w:abstractNum w:abstractNumId="106">
    <w:nsid w:val="70CEF5A5"/>
    <w:multiLevelType w:val="singleLevel"/>
    <w:tmpl w:val="18DAF254"/>
    <w:lvl w:ilvl="0">
      <w:start w:val="1"/>
      <w:numFmt w:val="decimal"/>
      <w:lvlText w:val="%1."/>
      <w:lvlJc w:val="left"/>
      <w:pPr>
        <w:tabs>
          <w:tab w:val="num" w:pos="360"/>
        </w:tabs>
        <w:ind w:left="72"/>
      </w:pPr>
      <w:rPr>
        <w:color w:val="000000"/>
      </w:rPr>
    </w:lvl>
  </w:abstractNum>
  <w:abstractNum w:abstractNumId="107">
    <w:nsid w:val="725E4131"/>
    <w:multiLevelType w:val="hybridMultilevel"/>
    <w:tmpl w:val="9438AE3A"/>
    <w:lvl w:ilvl="0" w:tplc="927ADD8E">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3140687"/>
    <w:multiLevelType w:val="hybridMultilevel"/>
    <w:tmpl w:val="CFBE264C"/>
    <w:lvl w:ilvl="0" w:tplc="DEC60240">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9">
    <w:nsid w:val="7492E9EC"/>
    <w:multiLevelType w:val="singleLevel"/>
    <w:tmpl w:val="07998B39"/>
    <w:lvl w:ilvl="0">
      <w:start w:val="2"/>
      <w:numFmt w:val="decimal"/>
      <w:lvlText w:val="%1."/>
      <w:lvlJc w:val="left"/>
      <w:pPr>
        <w:tabs>
          <w:tab w:val="num" w:pos="360"/>
        </w:tabs>
        <w:ind w:left="72"/>
      </w:pPr>
      <w:rPr>
        <w:color w:val="000000"/>
      </w:rPr>
    </w:lvl>
  </w:abstractNum>
  <w:abstractNum w:abstractNumId="110">
    <w:nsid w:val="754DAB8F"/>
    <w:multiLevelType w:val="singleLevel"/>
    <w:tmpl w:val="2FE98A24"/>
    <w:lvl w:ilvl="0">
      <w:start w:val="1"/>
      <w:numFmt w:val="lowerLetter"/>
      <w:lvlText w:val="%1)"/>
      <w:lvlJc w:val="left"/>
      <w:pPr>
        <w:tabs>
          <w:tab w:val="num" w:pos="576"/>
        </w:tabs>
        <w:ind w:left="360"/>
      </w:pPr>
      <w:rPr>
        <w:color w:val="000000"/>
      </w:rPr>
    </w:lvl>
  </w:abstractNum>
  <w:abstractNum w:abstractNumId="111">
    <w:nsid w:val="75730800"/>
    <w:multiLevelType w:val="hybridMultilevel"/>
    <w:tmpl w:val="EB84B9EA"/>
    <w:lvl w:ilvl="0" w:tplc="81366444">
      <w:start w:val="7"/>
      <w:numFmt w:val="decimal"/>
      <w:lvlText w:val="%1"/>
      <w:lvlJc w:val="left"/>
      <w:pPr>
        <w:ind w:left="936" w:hanging="360"/>
      </w:pPr>
      <w:rPr>
        <w:rFonts w:hint="default"/>
        <w:b w:val="0"/>
        <w:color w:val="008CCB"/>
        <w:sz w:val="60"/>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12">
    <w:nsid w:val="76195595"/>
    <w:multiLevelType w:val="singleLevel"/>
    <w:tmpl w:val="557AA74C"/>
    <w:lvl w:ilvl="0">
      <w:start w:val="1"/>
      <w:numFmt w:val="decimal"/>
      <w:lvlText w:val="%1."/>
      <w:lvlJc w:val="left"/>
      <w:pPr>
        <w:tabs>
          <w:tab w:val="num" w:pos="288"/>
        </w:tabs>
        <w:ind w:left="72"/>
      </w:pPr>
      <w:rPr>
        <w:color w:val="000000"/>
      </w:rPr>
    </w:lvl>
  </w:abstractNum>
  <w:abstractNum w:abstractNumId="113">
    <w:nsid w:val="792E288D"/>
    <w:multiLevelType w:val="hybridMultilevel"/>
    <w:tmpl w:val="97A2AE0A"/>
    <w:lvl w:ilvl="0" w:tplc="CECCFEE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4">
    <w:nsid w:val="79A786AC"/>
    <w:multiLevelType w:val="singleLevel"/>
    <w:tmpl w:val="544D813C"/>
    <w:lvl w:ilvl="0">
      <w:start w:val="1"/>
      <w:numFmt w:val="lowerLetter"/>
      <w:lvlText w:val="%1)"/>
      <w:lvlJc w:val="left"/>
      <w:pPr>
        <w:tabs>
          <w:tab w:val="num" w:pos="648"/>
        </w:tabs>
        <w:ind w:left="432"/>
      </w:pPr>
      <w:rPr>
        <w:color w:val="000000"/>
      </w:rPr>
    </w:lvl>
  </w:abstractNum>
  <w:abstractNum w:abstractNumId="115">
    <w:nsid w:val="7A1AC0E8"/>
    <w:multiLevelType w:val="singleLevel"/>
    <w:tmpl w:val="3F783059"/>
    <w:lvl w:ilvl="0">
      <w:start w:val="1"/>
      <w:numFmt w:val="decimal"/>
      <w:lvlText w:val="%1."/>
      <w:lvlJc w:val="left"/>
      <w:pPr>
        <w:tabs>
          <w:tab w:val="num" w:pos="936"/>
        </w:tabs>
        <w:ind w:left="648"/>
      </w:pPr>
      <w:rPr>
        <w:color w:val="000000"/>
      </w:rPr>
    </w:lvl>
  </w:abstractNum>
  <w:abstractNum w:abstractNumId="116">
    <w:nsid w:val="7A598968"/>
    <w:multiLevelType w:val="singleLevel"/>
    <w:tmpl w:val="1C30E013"/>
    <w:lvl w:ilvl="0">
      <w:start w:val="1"/>
      <w:numFmt w:val="decimal"/>
      <w:lvlText w:val="%1."/>
      <w:lvlJc w:val="left"/>
      <w:pPr>
        <w:tabs>
          <w:tab w:val="num" w:pos="288"/>
        </w:tabs>
        <w:ind w:left="72"/>
      </w:pPr>
      <w:rPr>
        <w:color w:val="000000"/>
      </w:rPr>
    </w:lvl>
  </w:abstractNum>
  <w:abstractNum w:abstractNumId="117">
    <w:nsid w:val="7AF736D1"/>
    <w:multiLevelType w:val="singleLevel"/>
    <w:tmpl w:val="1F711CBA"/>
    <w:lvl w:ilvl="0">
      <w:start w:val="1"/>
      <w:numFmt w:val="lowerLetter"/>
      <w:lvlText w:val="%1)"/>
      <w:lvlJc w:val="left"/>
      <w:pPr>
        <w:tabs>
          <w:tab w:val="num" w:pos="576"/>
        </w:tabs>
        <w:ind w:left="360"/>
      </w:pPr>
      <w:rPr>
        <w:color w:val="000000"/>
      </w:rPr>
    </w:lvl>
  </w:abstractNum>
  <w:abstractNum w:abstractNumId="118">
    <w:nsid w:val="7B57D4EB"/>
    <w:multiLevelType w:val="singleLevel"/>
    <w:tmpl w:val="2B56A02B"/>
    <w:lvl w:ilvl="0">
      <w:start w:val="1"/>
      <w:numFmt w:val="lowerRoman"/>
      <w:lvlText w:val="%1)"/>
      <w:lvlJc w:val="left"/>
      <w:pPr>
        <w:tabs>
          <w:tab w:val="num" w:pos="648"/>
        </w:tabs>
        <w:ind w:left="360"/>
      </w:pPr>
      <w:rPr>
        <w:color w:val="000000"/>
      </w:rPr>
    </w:lvl>
  </w:abstractNum>
  <w:abstractNum w:abstractNumId="119">
    <w:nsid w:val="7DA07EAB"/>
    <w:multiLevelType w:val="singleLevel"/>
    <w:tmpl w:val="6C0835B5"/>
    <w:lvl w:ilvl="0">
      <w:start w:val="1"/>
      <w:numFmt w:val="lowerRoman"/>
      <w:lvlText w:val="%1)"/>
      <w:lvlJc w:val="left"/>
      <w:pPr>
        <w:tabs>
          <w:tab w:val="num" w:pos="864"/>
        </w:tabs>
        <w:ind w:left="720"/>
      </w:pPr>
      <w:rPr>
        <w:color w:val="000000"/>
      </w:rPr>
    </w:lvl>
  </w:abstractNum>
  <w:abstractNum w:abstractNumId="120">
    <w:nsid w:val="7DB629B5"/>
    <w:multiLevelType w:val="singleLevel"/>
    <w:tmpl w:val="72E6F71B"/>
    <w:lvl w:ilvl="0">
      <w:start w:val="1"/>
      <w:numFmt w:val="decimal"/>
      <w:lvlText w:val="%1."/>
      <w:lvlJc w:val="left"/>
      <w:pPr>
        <w:tabs>
          <w:tab w:val="num" w:pos="288"/>
        </w:tabs>
        <w:ind w:left="72"/>
      </w:pPr>
      <w:rPr>
        <w:color w:val="000000"/>
      </w:rPr>
    </w:lvl>
  </w:abstractNum>
  <w:abstractNum w:abstractNumId="121">
    <w:nsid w:val="7E39FD49"/>
    <w:multiLevelType w:val="singleLevel"/>
    <w:tmpl w:val="5FCBEBDA"/>
    <w:lvl w:ilvl="0">
      <w:start w:val="1"/>
      <w:numFmt w:val="lowerLetter"/>
      <w:lvlText w:val="%1)"/>
      <w:lvlJc w:val="left"/>
      <w:pPr>
        <w:tabs>
          <w:tab w:val="num" w:pos="648"/>
        </w:tabs>
        <w:ind w:left="432"/>
      </w:pPr>
      <w:rPr>
        <w:color w:val="000000"/>
      </w:rPr>
    </w:lvl>
  </w:abstractNum>
  <w:abstractNum w:abstractNumId="122">
    <w:nsid w:val="7FE017AD"/>
    <w:multiLevelType w:val="singleLevel"/>
    <w:tmpl w:val="5E608742"/>
    <w:lvl w:ilvl="0">
      <w:start w:val="1"/>
      <w:numFmt w:val="decimal"/>
      <w:lvlText w:val="%1."/>
      <w:lvlJc w:val="left"/>
      <w:pPr>
        <w:tabs>
          <w:tab w:val="num" w:pos="936"/>
        </w:tabs>
        <w:ind w:left="648"/>
      </w:pPr>
      <w:rPr>
        <w:color w:val="000000"/>
      </w:rPr>
    </w:lvl>
  </w:abstractNum>
  <w:num w:numId="1">
    <w:abstractNumId w:val="43"/>
  </w:num>
  <w:num w:numId="2">
    <w:abstractNumId w:val="90"/>
  </w:num>
  <w:num w:numId="3">
    <w:abstractNumId w:val="48"/>
  </w:num>
  <w:num w:numId="4">
    <w:abstractNumId w:val="9"/>
  </w:num>
  <w:num w:numId="5">
    <w:abstractNumId w:val="13"/>
  </w:num>
  <w:num w:numId="6">
    <w:abstractNumId w:val="72"/>
  </w:num>
  <w:num w:numId="7">
    <w:abstractNumId w:val="80"/>
  </w:num>
  <w:num w:numId="8">
    <w:abstractNumId w:val="114"/>
  </w:num>
  <w:num w:numId="9">
    <w:abstractNumId w:val="65"/>
  </w:num>
  <w:num w:numId="10">
    <w:abstractNumId w:val="118"/>
  </w:num>
  <w:num w:numId="11">
    <w:abstractNumId w:val="11"/>
  </w:num>
  <w:num w:numId="12">
    <w:abstractNumId w:val="89"/>
  </w:num>
  <w:num w:numId="13">
    <w:abstractNumId w:val="74"/>
  </w:num>
  <w:num w:numId="14">
    <w:abstractNumId w:val="30"/>
  </w:num>
  <w:num w:numId="15">
    <w:abstractNumId w:val="26"/>
  </w:num>
  <w:num w:numId="16">
    <w:abstractNumId w:val="6"/>
  </w:num>
  <w:num w:numId="17">
    <w:abstractNumId w:val="98"/>
  </w:num>
  <w:num w:numId="18">
    <w:abstractNumId w:val="110"/>
  </w:num>
  <w:num w:numId="19">
    <w:abstractNumId w:val="84"/>
  </w:num>
  <w:num w:numId="20">
    <w:abstractNumId w:val="86"/>
  </w:num>
  <w:num w:numId="21">
    <w:abstractNumId w:val="15"/>
  </w:num>
  <w:num w:numId="22">
    <w:abstractNumId w:val="88"/>
  </w:num>
  <w:num w:numId="23">
    <w:abstractNumId w:val="52"/>
  </w:num>
  <w:num w:numId="24">
    <w:abstractNumId w:val="94"/>
  </w:num>
  <w:num w:numId="25">
    <w:abstractNumId w:val="96"/>
  </w:num>
  <w:num w:numId="26">
    <w:abstractNumId w:val="47"/>
  </w:num>
  <w:num w:numId="27">
    <w:abstractNumId w:val="73"/>
  </w:num>
  <w:num w:numId="28">
    <w:abstractNumId w:val="3"/>
  </w:num>
  <w:num w:numId="29">
    <w:abstractNumId w:val="31"/>
  </w:num>
  <w:num w:numId="30">
    <w:abstractNumId w:val="99"/>
  </w:num>
  <w:num w:numId="31">
    <w:abstractNumId w:val="44"/>
  </w:num>
  <w:num w:numId="32">
    <w:abstractNumId w:val="78"/>
  </w:num>
  <w:num w:numId="33">
    <w:abstractNumId w:val="0"/>
  </w:num>
  <w:num w:numId="34">
    <w:abstractNumId w:val="5"/>
  </w:num>
  <w:num w:numId="35">
    <w:abstractNumId w:val="14"/>
  </w:num>
  <w:num w:numId="36">
    <w:abstractNumId w:val="66"/>
  </w:num>
  <w:num w:numId="37">
    <w:abstractNumId w:val="92"/>
  </w:num>
  <w:num w:numId="38">
    <w:abstractNumId w:val="27"/>
  </w:num>
  <w:num w:numId="39">
    <w:abstractNumId w:val="20"/>
  </w:num>
  <w:num w:numId="40">
    <w:abstractNumId w:val="34"/>
  </w:num>
  <w:num w:numId="41">
    <w:abstractNumId w:val="39"/>
  </w:num>
  <w:num w:numId="42">
    <w:abstractNumId w:val="58"/>
  </w:num>
  <w:num w:numId="43">
    <w:abstractNumId w:val="50"/>
  </w:num>
  <w:num w:numId="44">
    <w:abstractNumId w:val="59"/>
  </w:num>
  <w:num w:numId="45">
    <w:abstractNumId w:val="68"/>
  </w:num>
  <w:num w:numId="46">
    <w:abstractNumId w:val="95"/>
  </w:num>
  <w:num w:numId="47">
    <w:abstractNumId w:val="82"/>
  </w:num>
  <w:num w:numId="48">
    <w:abstractNumId w:val="81"/>
  </w:num>
  <w:num w:numId="49">
    <w:abstractNumId w:val="67"/>
  </w:num>
  <w:num w:numId="50">
    <w:abstractNumId w:val="103"/>
  </w:num>
  <w:num w:numId="51">
    <w:abstractNumId w:val="109"/>
  </w:num>
  <w:num w:numId="52">
    <w:abstractNumId w:val="2"/>
  </w:num>
  <w:num w:numId="53">
    <w:abstractNumId w:val="28"/>
  </w:num>
  <w:num w:numId="54">
    <w:abstractNumId w:val="87"/>
  </w:num>
  <w:num w:numId="55">
    <w:abstractNumId w:val="121"/>
  </w:num>
  <w:num w:numId="56">
    <w:abstractNumId w:val="12"/>
  </w:num>
  <w:num w:numId="57">
    <w:abstractNumId w:val="19"/>
  </w:num>
  <w:num w:numId="58">
    <w:abstractNumId w:val="56"/>
  </w:num>
  <w:num w:numId="59">
    <w:abstractNumId w:val="122"/>
  </w:num>
  <w:num w:numId="60">
    <w:abstractNumId w:val="112"/>
  </w:num>
  <w:num w:numId="61">
    <w:abstractNumId w:val="18"/>
  </w:num>
  <w:num w:numId="62">
    <w:abstractNumId w:val="105"/>
  </w:num>
  <w:num w:numId="63">
    <w:abstractNumId w:val="117"/>
  </w:num>
  <w:num w:numId="64">
    <w:abstractNumId w:val="93"/>
  </w:num>
  <w:num w:numId="65">
    <w:abstractNumId w:val="115"/>
  </w:num>
  <w:num w:numId="66">
    <w:abstractNumId w:val="22"/>
  </w:num>
  <w:num w:numId="67">
    <w:abstractNumId w:val="62"/>
  </w:num>
  <w:num w:numId="68">
    <w:abstractNumId w:val="36"/>
  </w:num>
  <w:num w:numId="69">
    <w:abstractNumId w:val="40"/>
  </w:num>
  <w:num w:numId="70">
    <w:abstractNumId w:val="49"/>
  </w:num>
  <w:num w:numId="71">
    <w:abstractNumId w:val="76"/>
  </w:num>
  <w:num w:numId="72">
    <w:abstractNumId w:val="46"/>
  </w:num>
  <w:num w:numId="73">
    <w:abstractNumId w:val="8"/>
  </w:num>
  <w:num w:numId="74">
    <w:abstractNumId w:val="60"/>
  </w:num>
  <w:num w:numId="75">
    <w:abstractNumId w:val="42"/>
  </w:num>
  <w:num w:numId="76">
    <w:abstractNumId w:val="51"/>
  </w:num>
  <w:num w:numId="77">
    <w:abstractNumId w:val="7"/>
  </w:num>
  <w:num w:numId="78">
    <w:abstractNumId w:val="69"/>
  </w:num>
  <w:num w:numId="79">
    <w:abstractNumId w:val="83"/>
  </w:num>
  <w:num w:numId="80">
    <w:abstractNumId w:val="119"/>
  </w:num>
  <w:num w:numId="81">
    <w:abstractNumId w:val="116"/>
  </w:num>
  <w:num w:numId="82">
    <w:abstractNumId w:val="38"/>
  </w:num>
  <w:num w:numId="83">
    <w:abstractNumId w:val="120"/>
  </w:num>
  <w:num w:numId="84">
    <w:abstractNumId w:val="75"/>
  </w:num>
  <w:num w:numId="85">
    <w:abstractNumId w:val="35"/>
  </w:num>
  <w:num w:numId="86">
    <w:abstractNumId w:val="37"/>
  </w:num>
  <w:num w:numId="87">
    <w:abstractNumId w:val="64"/>
  </w:num>
  <w:num w:numId="88">
    <w:abstractNumId w:val="23"/>
  </w:num>
  <w:num w:numId="89">
    <w:abstractNumId w:val="25"/>
  </w:num>
  <w:num w:numId="90">
    <w:abstractNumId w:val="4"/>
  </w:num>
  <w:num w:numId="91">
    <w:abstractNumId w:val="106"/>
  </w:num>
  <w:num w:numId="92">
    <w:abstractNumId w:val="113"/>
  </w:num>
  <w:num w:numId="93">
    <w:abstractNumId w:val="21"/>
  </w:num>
  <w:num w:numId="94">
    <w:abstractNumId w:val="17"/>
  </w:num>
  <w:num w:numId="95">
    <w:abstractNumId w:val="32"/>
  </w:num>
  <w:num w:numId="96">
    <w:abstractNumId w:val="111"/>
  </w:num>
  <w:num w:numId="97">
    <w:abstractNumId w:val="77"/>
  </w:num>
  <w:num w:numId="98">
    <w:abstractNumId w:val="63"/>
  </w:num>
  <w:num w:numId="99">
    <w:abstractNumId w:val="61"/>
  </w:num>
  <w:num w:numId="100">
    <w:abstractNumId w:val="104"/>
  </w:num>
  <w:num w:numId="101">
    <w:abstractNumId w:val="79"/>
  </w:num>
  <w:num w:numId="102">
    <w:abstractNumId w:val="54"/>
  </w:num>
  <w:num w:numId="103">
    <w:abstractNumId w:val="97"/>
  </w:num>
  <w:num w:numId="104">
    <w:abstractNumId w:val="107"/>
  </w:num>
  <w:num w:numId="105">
    <w:abstractNumId w:val="45"/>
  </w:num>
  <w:num w:numId="106">
    <w:abstractNumId w:val="41"/>
  </w:num>
  <w:num w:numId="107">
    <w:abstractNumId w:val="100"/>
  </w:num>
  <w:num w:numId="108">
    <w:abstractNumId w:val="29"/>
  </w:num>
  <w:num w:numId="109">
    <w:abstractNumId w:val="33"/>
  </w:num>
  <w:num w:numId="110">
    <w:abstractNumId w:val="91"/>
  </w:num>
  <w:num w:numId="111">
    <w:abstractNumId w:val="10"/>
  </w:num>
  <w:num w:numId="112">
    <w:abstractNumId w:val="1"/>
  </w:num>
  <w:num w:numId="113">
    <w:abstractNumId w:val="102"/>
  </w:num>
  <w:num w:numId="114">
    <w:abstractNumId w:val="24"/>
  </w:num>
  <w:num w:numId="115">
    <w:abstractNumId w:val="16"/>
  </w:num>
  <w:num w:numId="116">
    <w:abstractNumId w:val="70"/>
  </w:num>
  <w:num w:numId="117">
    <w:abstractNumId w:val="53"/>
  </w:num>
  <w:num w:numId="118">
    <w:abstractNumId w:val="57"/>
  </w:num>
  <w:num w:numId="119">
    <w:abstractNumId w:val="55"/>
  </w:num>
  <w:num w:numId="120">
    <w:abstractNumId w:val="108"/>
  </w:num>
  <w:num w:numId="121">
    <w:abstractNumId w:val="71"/>
  </w:num>
  <w:num w:numId="122">
    <w:abstractNumId w:val="101"/>
  </w:num>
  <w:num w:numId="123">
    <w:abstractNumId w:val="85"/>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2BBF"/>
    <w:rsid w:val="00007063"/>
    <w:rsid w:val="000442BE"/>
    <w:rsid w:val="00062A16"/>
    <w:rsid w:val="00062BBF"/>
    <w:rsid w:val="00076FAE"/>
    <w:rsid w:val="00087760"/>
    <w:rsid w:val="000A2AC6"/>
    <w:rsid w:val="000B1228"/>
    <w:rsid w:val="000B158F"/>
    <w:rsid w:val="000D0849"/>
    <w:rsid w:val="000D71B8"/>
    <w:rsid w:val="00101499"/>
    <w:rsid w:val="00121BE1"/>
    <w:rsid w:val="00123F1C"/>
    <w:rsid w:val="001335F3"/>
    <w:rsid w:val="00155120"/>
    <w:rsid w:val="00164231"/>
    <w:rsid w:val="00187547"/>
    <w:rsid w:val="0019003F"/>
    <w:rsid w:val="001B3112"/>
    <w:rsid w:val="001B440A"/>
    <w:rsid w:val="001B7A43"/>
    <w:rsid w:val="001C03A6"/>
    <w:rsid w:val="001D44B7"/>
    <w:rsid w:val="001F0FF0"/>
    <w:rsid w:val="00204FFF"/>
    <w:rsid w:val="00235D6A"/>
    <w:rsid w:val="002510A3"/>
    <w:rsid w:val="00255A6D"/>
    <w:rsid w:val="002777B0"/>
    <w:rsid w:val="00286E56"/>
    <w:rsid w:val="00291149"/>
    <w:rsid w:val="00292BFB"/>
    <w:rsid w:val="002C3B19"/>
    <w:rsid w:val="002D1235"/>
    <w:rsid w:val="002D5AFD"/>
    <w:rsid w:val="002D7636"/>
    <w:rsid w:val="002E1180"/>
    <w:rsid w:val="00300623"/>
    <w:rsid w:val="00335F8E"/>
    <w:rsid w:val="003431F7"/>
    <w:rsid w:val="00363C1E"/>
    <w:rsid w:val="00381410"/>
    <w:rsid w:val="0038714B"/>
    <w:rsid w:val="003A7628"/>
    <w:rsid w:val="003B6DA5"/>
    <w:rsid w:val="003D1922"/>
    <w:rsid w:val="004026DF"/>
    <w:rsid w:val="00405807"/>
    <w:rsid w:val="004128FE"/>
    <w:rsid w:val="0041442E"/>
    <w:rsid w:val="00424D0A"/>
    <w:rsid w:val="00426F2E"/>
    <w:rsid w:val="0043052A"/>
    <w:rsid w:val="004359C5"/>
    <w:rsid w:val="00444E4B"/>
    <w:rsid w:val="004461FC"/>
    <w:rsid w:val="00446A84"/>
    <w:rsid w:val="00452882"/>
    <w:rsid w:val="0045491D"/>
    <w:rsid w:val="00455FFF"/>
    <w:rsid w:val="00462D05"/>
    <w:rsid w:val="00466029"/>
    <w:rsid w:val="004849EA"/>
    <w:rsid w:val="00485153"/>
    <w:rsid w:val="00495B0A"/>
    <w:rsid w:val="004A2398"/>
    <w:rsid w:val="004A333A"/>
    <w:rsid w:val="004D1A4D"/>
    <w:rsid w:val="004F6E65"/>
    <w:rsid w:val="00514932"/>
    <w:rsid w:val="00522CBA"/>
    <w:rsid w:val="005262F0"/>
    <w:rsid w:val="00567B6B"/>
    <w:rsid w:val="00573BB2"/>
    <w:rsid w:val="00574B39"/>
    <w:rsid w:val="00576807"/>
    <w:rsid w:val="00594891"/>
    <w:rsid w:val="005A4732"/>
    <w:rsid w:val="005B5E7A"/>
    <w:rsid w:val="005C77E1"/>
    <w:rsid w:val="005D0065"/>
    <w:rsid w:val="005D1204"/>
    <w:rsid w:val="005D4A24"/>
    <w:rsid w:val="005F24EA"/>
    <w:rsid w:val="0060047B"/>
    <w:rsid w:val="006077A8"/>
    <w:rsid w:val="00637058"/>
    <w:rsid w:val="00641045"/>
    <w:rsid w:val="00656750"/>
    <w:rsid w:val="0065790E"/>
    <w:rsid w:val="00675EEA"/>
    <w:rsid w:val="006778DB"/>
    <w:rsid w:val="006973A0"/>
    <w:rsid w:val="006A6854"/>
    <w:rsid w:val="006B3DF7"/>
    <w:rsid w:val="006C300E"/>
    <w:rsid w:val="006C44DE"/>
    <w:rsid w:val="006C558F"/>
    <w:rsid w:val="007026B4"/>
    <w:rsid w:val="007120D9"/>
    <w:rsid w:val="0071555F"/>
    <w:rsid w:val="00722A1F"/>
    <w:rsid w:val="007351F4"/>
    <w:rsid w:val="00741815"/>
    <w:rsid w:val="00752CD9"/>
    <w:rsid w:val="00760906"/>
    <w:rsid w:val="00762DAC"/>
    <w:rsid w:val="007818C9"/>
    <w:rsid w:val="0078334A"/>
    <w:rsid w:val="0078339A"/>
    <w:rsid w:val="0078776F"/>
    <w:rsid w:val="00790B04"/>
    <w:rsid w:val="007A1D61"/>
    <w:rsid w:val="007A3C82"/>
    <w:rsid w:val="007D42E7"/>
    <w:rsid w:val="007F29A7"/>
    <w:rsid w:val="007F6FC5"/>
    <w:rsid w:val="00804950"/>
    <w:rsid w:val="00805637"/>
    <w:rsid w:val="00807998"/>
    <w:rsid w:val="008130BE"/>
    <w:rsid w:val="008268F9"/>
    <w:rsid w:val="0086054F"/>
    <w:rsid w:val="00865066"/>
    <w:rsid w:val="00874FC5"/>
    <w:rsid w:val="00882598"/>
    <w:rsid w:val="00885C3D"/>
    <w:rsid w:val="00887194"/>
    <w:rsid w:val="0089414D"/>
    <w:rsid w:val="008E5465"/>
    <w:rsid w:val="00915F40"/>
    <w:rsid w:val="0092091B"/>
    <w:rsid w:val="00926707"/>
    <w:rsid w:val="00936318"/>
    <w:rsid w:val="00940D22"/>
    <w:rsid w:val="00957D3C"/>
    <w:rsid w:val="00965DB7"/>
    <w:rsid w:val="00977D1F"/>
    <w:rsid w:val="009D3C74"/>
    <w:rsid w:val="009E1C46"/>
    <w:rsid w:val="009E5D6E"/>
    <w:rsid w:val="009F2781"/>
    <w:rsid w:val="00A07495"/>
    <w:rsid w:val="00A123EA"/>
    <w:rsid w:val="00A20810"/>
    <w:rsid w:val="00A240D4"/>
    <w:rsid w:val="00A35FB2"/>
    <w:rsid w:val="00A366FE"/>
    <w:rsid w:val="00A52485"/>
    <w:rsid w:val="00A85C1D"/>
    <w:rsid w:val="00AD4ABA"/>
    <w:rsid w:val="00B15D56"/>
    <w:rsid w:val="00B2539B"/>
    <w:rsid w:val="00B260EC"/>
    <w:rsid w:val="00B33AD9"/>
    <w:rsid w:val="00B52164"/>
    <w:rsid w:val="00B52298"/>
    <w:rsid w:val="00B531B6"/>
    <w:rsid w:val="00B64546"/>
    <w:rsid w:val="00B65BFB"/>
    <w:rsid w:val="00B66BCF"/>
    <w:rsid w:val="00B71671"/>
    <w:rsid w:val="00B73E20"/>
    <w:rsid w:val="00B76591"/>
    <w:rsid w:val="00B90060"/>
    <w:rsid w:val="00B900CC"/>
    <w:rsid w:val="00B91544"/>
    <w:rsid w:val="00BD39DA"/>
    <w:rsid w:val="00BF1056"/>
    <w:rsid w:val="00BF2734"/>
    <w:rsid w:val="00BF441E"/>
    <w:rsid w:val="00C41D73"/>
    <w:rsid w:val="00C42D9C"/>
    <w:rsid w:val="00C54F4A"/>
    <w:rsid w:val="00C674BD"/>
    <w:rsid w:val="00C92CCF"/>
    <w:rsid w:val="00CB0ADE"/>
    <w:rsid w:val="00CB1652"/>
    <w:rsid w:val="00CE63A1"/>
    <w:rsid w:val="00D07686"/>
    <w:rsid w:val="00D07E3D"/>
    <w:rsid w:val="00D22CC8"/>
    <w:rsid w:val="00D24614"/>
    <w:rsid w:val="00D37C19"/>
    <w:rsid w:val="00D471B1"/>
    <w:rsid w:val="00D5438F"/>
    <w:rsid w:val="00D56515"/>
    <w:rsid w:val="00D811F0"/>
    <w:rsid w:val="00D83083"/>
    <w:rsid w:val="00D85936"/>
    <w:rsid w:val="00D94A60"/>
    <w:rsid w:val="00DF5AF5"/>
    <w:rsid w:val="00E02E8F"/>
    <w:rsid w:val="00E051B8"/>
    <w:rsid w:val="00E101D7"/>
    <w:rsid w:val="00E21EBD"/>
    <w:rsid w:val="00E32A89"/>
    <w:rsid w:val="00E64453"/>
    <w:rsid w:val="00E84FB7"/>
    <w:rsid w:val="00E90950"/>
    <w:rsid w:val="00EA1FA5"/>
    <w:rsid w:val="00EB0B93"/>
    <w:rsid w:val="00EB13F2"/>
    <w:rsid w:val="00ED74F3"/>
    <w:rsid w:val="00EF3F50"/>
    <w:rsid w:val="00F678E1"/>
    <w:rsid w:val="00F74614"/>
    <w:rsid w:val="00F8489B"/>
    <w:rsid w:val="00FB61DE"/>
    <w:rsid w:val="00FE1BB0"/>
    <w:rsid w:val="00FE3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D6A"/>
    <w:pPr>
      <w:widowControl w:val="0"/>
      <w:autoSpaceDE w:val="0"/>
      <w:autoSpaceDN w:val="0"/>
    </w:pPr>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063"/>
    <w:rPr>
      <w:rFonts w:ascii="Times New Roman" w:hAnsi="Times New Roman" w:cs="Times New Roman"/>
      <w:kern w:val="0"/>
      <w:sz w:val="18"/>
      <w:szCs w:val="18"/>
    </w:rPr>
  </w:style>
  <w:style w:type="paragraph" w:styleId="a4">
    <w:name w:val="footer"/>
    <w:basedOn w:val="a"/>
    <w:link w:val="Char0"/>
    <w:uiPriority w:val="99"/>
    <w:semiHidden/>
    <w:unhideWhenUsed/>
    <w:rsid w:val="00007063"/>
    <w:pPr>
      <w:tabs>
        <w:tab w:val="center" w:pos="4153"/>
        <w:tab w:val="right" w:pos="8306"/>
      </w:tabs>
      <w:snapToGrid w:val="0"/>
    </w:pPr>
    <w:rPr>
      <w:sz w:val="18"/>
      <w:szCs w:val="18"/>
    </w:rPr>
  </w:style>
  <w:style w:type="character" w:customStyle="1" w:styleId="Char0">
    <w:name w:val="页脚 Char"/>
    <w:basedOn w:val="a0"/>
    <w:link w:val="a4"/>
    <w:uiPriority w:val="99"/>
    <w:semiHidden/>
    <w:rsid w:val="00007063"/>
    <w:rPr>
      <w:rFonts w:ascii="Times New Roman" w:hAnsi="Times New Roman" w:cs="Times New Roman"/>
      <w:kern w:val="0"/>
      <w:sz w:val="18"/>
      <w:szCs w:val="18"/>
    </w:rPr>
  </w:style>
  <w:style w:type="paragraph" w:styleId="a5">
    <w:name w:val="Balloon Text"/>
    <w:basedOn w:val="a"/>
    <w:link w:val="Char1"/>
    <w:uiPriority w:val="99"/>
    <w:semiHidden/>
    <w:unhideWhenUsed/>
    <w:rsid w:val="00594891"/>
    <w:rPr>
      <w:sz w:val="18"/>
      <w:szCs w:val="18"/>
    </w:rPr>
  </w:style>
  <w:style w:type="character" w:customStyle="1" w:styleId="Char1">
    <w:name w:val="批注框文本 Char"/>
    <w:basedOn w:val="a0"/>
    <w:link w:val="a5"/>
    <w:uiPriority w:val="99"/>
    <w:semiHidden/>
    <w:rsid w:val="00594891"/>
    <w:rPr>
      <w:rFonts w:ascii="Times New Roman" w:hAnsi="Times New Roman" w:cs="Times New Roman"/>
      <w:kern w:val="0"/>
      <w:sz w:val="18"/>
      <w:szCs w:val="18"/>
    </w:rPr>
  </w:style>
  <w:style w:type="paragraph" w:styleId="a6">
    <w:name w:val="List Paragraph"/>
    <w:basedOn w:val="a"/>
    <w:uiPriority w:val="34"/>
    <w:qFormat/>
    <w:rsid w:val="009D3C74"/>
    <w:pPr>
      <w:ind w:firstLineChars="200" w:firstLine="420"/>
    </w:pPr>
  </w:style>
  <w:style w:type="paragraph" w:customStyle="1" w:styleId="tgt2">
    <w:name w:val="tgt2"/>
    <w:basedOn w:val="a"/>
    <w:rsid w:val="0019003F"/>
    <w:pPr>
      <w:widowControl/>
      <w:autoSpaceDE/>
      <w:autoSpaceDN/>
      <w:spacing w:after="100" w:line="360" w:lineRule="auto"/>
    </w:pPr>
    <w:rPr>
      <w:rFonts w:ascii="宋体" w:eastAsia="宋体" w:hAnsi="宋体" w:cs="宋体"/>
      <w:b/>
      <w:bCs/>
      <w:sz w:val="36"/>
      <w:szCs w:val="36"/>
    </w:rPr>
  </w:style>
  <w:style w:type="table" w:styleId="a7">
    <w:name w:val="Table Grid"/>
    <w:basedOn w:val="a1"/>
    <w:uiPriority w:val="59"/>
    <w:rsid w:val="001014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240469">
      <w:bodyDiv w:val="1"/>
      <w:marLeft w:val="0"/>
      <w:marRight w:val="0"/>
      <w:marTop w:val="0"/>
      <w:marBottom w:val="0"/>
      <w:divBdr>
        <w:top w:val="none" w:sz="0" w:space="0" w:color="auto"/>
        <w:left w:val="none" w:sz="0" w:space="0" w:color="auto"/>
        <w:bottom w:val="none" w:sz="0" w:space="0" w:color="auto"/>
        <w:right w:val="none" w:sz="0" w:space="0" w:color="auto"/>
      </w:divBdr>
      <w:divsChild>
        <w:div w:id="405498641">
          <w:marLeft w:val="0"/>
          <w:marRight w:val="0"/>
          <w:marTop w:val="0"/>
          <w:marBottom w:val="0"/>
          <w:divBdr>
            <w:top w:val="none" w:sz="0" w:space="0" w:color="auto"/>
            <w:left w:val="none" w:sz="0" w:space="0" w:color="auto"/>
            <w:bottom w:val="none" w:sz="0" w:space="0" w:color="auto"/>
            <w:right w:val="none" w:sz="0" w:space="0" w:color="auto"/>
          </w:divBdr>
        </w:div>
      </w:divsChild>
    </w:div>
    <w:div w:id="656803674">
      <w:bodyDiv w:val="1"/>
      <w:marLeft w:val="0"/>
      <w:marRight w:val="0"/>
      <w:marTop w:val="0"/>
      <w:marBottom w:val="0"/>
      <w:divBdr>
        <w:top w:val="none" w:sz="0" w:space="0" w:color="auto"/>
        <w:left w:val="none" w:sz="0" w:space="0" w:color="auto"/>
        <w:bottom w:val="none" w:sz="0" w:space="0" w:color="auto"/>
        <w:right w:val="none" w:sz="0" w:space="0" w:color="auto"/>
      </w:divBdr>
      <w:divsChild>
        <w:div w:id="1609240381">
          <w:marLeft w:val="0"/>
          <w:marRight w:val="0"/>
          <w:marTop w:val="0"/>
          <w:marBottom w:val="0"/>
          <w:divBdr>
            <w:top w:val="none" w:sz="0" w:space="0" w:color="auto"/>
            <w:left w:val="none" w:sz="0" w:space="0" w:color="auto"/>
            <w:bottom w:val="none" w:sz="0" w:space="0" w:color="auto"/>
            <w:right w:val="none" w:sz="0" w:space="0" w:color="auto"/>
          </w:divBdr>
        </w:div>
      </w:divsChild>
    </w:div>
    <w:div w:id="756753884">
      <w:bodyDiv w:val="1"/>
      <w:marLeft w:val="0"/>
      <w:marRight w:val="0"/>
      <w:marTop w:val="0"/>
      <w:marBottom w:val="0"/>
      <w:divBdr>
        <w:top w:val="none" w:sz="0" w:space="0" w:color="auto"/>
        <w:left w:val="none" w:sz="0" w:space="0" w:color="auto"/>
        <w:bottom w:val="none" w:sz="0" w:space="0" w:color="auto"/>
        <w:right w:val="none" w:sz="0" w:space="0" w:color="auto"/>
      </w:divBdr>
      <w:divsChild>
        <w:div w:id="1306160847">
          <w:marLeft w:val="0"/>
          <w:marRight w:val="0"/>
          <w:marTop w:val="0"/>
          <w:marBottom w:val="0"/>
          <w:divBdr>
            <w:top w:val="none" w:sz="0" w:space="0" w:color="auto"/>
            <w:left w:val="none" w:sz="0" w:space="0" w:color="auto"/>
            <w:bottom w:val="none" w:sz="0" w:space="0" w:color="auto"/>
            <w:right w:val="none" w:sz="0" w:space="0" w:color="auto"/>
          </w:divBdr>
          <w:divsChild>
            <w:div w:id="1900357276">
              <w:marLeft w:val="0"/>
              <w:marRight w:val="0"/>
              <w:marTop w:val="0"/>
              <w:marBottom w:val="0"/>
              <w:divBdr>
                <w:top w:val="none" w:sz="0" w:space="0" w:color="auto"/>
                <w:left w:val="none" w:sz="0" w:space="0" w:color="auto"/>
                <w:bottom w:val="none" w:sz="0" w:space="0" w:color="auto"/>
                <w:right w:val="none" w:sz="0" w:space="0" w:color="auto"/>
              </w:divBdr>
              <w:divsChild>
                <w:div w:id="1778014514">
                  <w:marLeft w:val="0"/>
                  <w:marRight w:val="0"/>
                  <w:marTop w:val="0"/>
                  <w:marBottom w:val="0"/>
                  <w:divBdr>
                    <w:top w:val="none" w:sz="0" w:space="0" w:color="auto"/>
                    <w:left w:val="none" w:sz="0" w:space="0" w:color="auto"/>
                    <w:bottom w:val="none" w:sz="0" w:space="0" w:color="auto"/>
                    <w:right w:val="none" w:sz="0" w:space="0" w:color="auto"/>
                  </w:divBdr>
                  <w:divsChild>
                    <w:div w:id="568148936">
                      <w:marLeft w:val="0"/>
                      <w:marRight w:val="0"/>
                      <w:marTop w:val="0"/>
                      <w:marBottom w:val="0"/>
                      <w:divBdr>
                        <w:top w:val="none" w:sz="0" w:space="0" w:color="auto"/>
                        <w:left w:val="none" w:sz="0" w:space="0" w:color="auto"/>
                        <w:bottom w:val="none" w:sz="0" w:space="0" w:color="auto"/>
                        <w:right w:val="none" w:sz="0" w:space="0" w:color="auto"/>
                      </w:divBdr>
                      <w:divsChild>
                        <w:div w:id="427503413">
                          <w:marLeft w:val="0"/>
                          <w:marRight w:val="0"/>
                          <w:marTop w:val="0"/>
                          <w:marBottom w:val="0"/>
                          <w:divBdr>
                            <w:top w:val="none" w:sz="0" w:space="0" w:color="auto"/>
                            <w:left w:val="none" w:sz="0" w:space="0" w:color="auto"/>
                            <w:bottom w:val="none" w:sz="0" w:space="0" w:color="auto"/>
                            <w:right w:val="none" w:sz="0" w:space="0" w:color="auto"/>
                          </w:divBdr>
                          <w:divsChild>
                            <w:div w:id="1269311498">
                              <w:marLeft w:val="0"/>
                              <w:marRight w:val="0"/>
                              <w:marTop w:val="0"/>
                              <w:marBottom w:val="0"/>
                              <w:divBdr>
                                <w:top w:val="none" w:sz="0" w:space="0" w:color="auto"/>
                                <w:left w:val="none" w:sz="0" w:space="0" w:color="auto"/>
                                <w:bottom w:val="none" w:sz="0" w:space="0" w:color="auto"/>
                                <w:right w:val="none" w:sz="0" w:space="0" w:color="auto"/>
                              </w:divBdr>
                              <w:divsChild>
                                <w:div w:id="2098792380">
                                  <w:marLeft w:val="0"/>
                                  <w:marRight w:val="0"/>
                                  <w:marTop w:val="0"/>
                                  <w:marBottom w:val="0"/>
                                  <w:divBdr>
                                    <w:top w:val="none" w:sz="0" w:space="0" w:color="auto"/>
                                    <w:left w:val="none" w:sz="0" w:space="0" w:color="auto"/>
                                    <w:bottom w:val="none" w:sz="0" w:space="0" w:color="auto"/>
                                    <w:right w:val="none" w:sz="0" w:space="0" w:color="auto"/>
                                  </w:divBdr>
                                  <w:divsChild>
                                    <w:div w:id="1590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367610">
      <w:bodyDiv w:val="1"/>
      <w:marLeft w:val="0"/>
      <w:marRight w:val="0"/>
      <w:marTop w:val="0"/>
      <w:marBottom w:val="0"/>
      <w:divBdr>
        <w:top w:val="none" w:sz="0" w:space="0" w:color="auto"/>
        <w:left w:val="none" w:sz="0" w:space="0" w:color="auto"/>
        <w:bottom w:val="none" w:sz="0" w:space="0" w:color="auto"/>
        <w:right w:val="none" w:sz="0" w:space="0" w:color="auto"/>
      </w:divBdr>
      <w:divsChild>
        <w:div w:id="1977492283">
          <w:marLeft w:val="0"/>
          <w:marRight w:val="0"/>
          <w:marTop w:val="0"/>
          <w:marBottom w:val="0"/>
          <w:divBdr>
            <w:top w:val="none" w:sz="0" w:space="0" w:color="auto"/>
            <w:left w:val="none" w:sz="0" w:space="0" w:color="auto"/>
            <w:bottom w:val="none" w:sz="0" w:space="0" w:color="auto"/>
            <w:right w:val="none" w:sz="0" w:space="0" w:color="auto"/>
          </w:divBdr>
          <w:divsChild>
            <w:div w:id="1080523574">
              <w:marLeft w:val="0"/>
              <w:marRight w:val="0"/>
              <w:marTop w:val="0"/>
              <w:marBottom w:val="0"/>
              <w:divBdr>
                <w:top w:val="none" w:sz="0" w:space="0" w:color="auto"/>
                <w:left w:val="none" w:sz="0" w:space="0" w:color="auto"/>
                <w:bottom w:val="none" w:sz="0" w:space="0" w:color="auto"/>
                <w:right w:val="none" w:sz="0" w:space="0" w:color="auto"/>
              </w:divBdr>
              <w:divsChild>
                <w:div w:id="2039314005">
                  <w:marLeft w:val="0"/>
                  <w:marRight w:val="0"/>
                  <w:marTop w:val="0"/>
                  <w:marBottom w:val="0"/>
                  <w:divBdr>
                    <w:top w:val="none" w:sz="0" w:space="0" w:color="auto"/>
                    <w:left w:val="none" w:sz="0" w:space="0" w:color="auto"/>
                    <w:bottom w:val="none" w:sz="0" w:space="0" w:color="auto"/>
                    <w:right w:val="none" w:sz="0" w:space="0" w:color="auto"/>
                  </w:divBdr>
                  <w:divsChild>
                    <w:div w:id="1456218478">
                      <w:marLeft w:val="0"/>
                      <w:marRight w:val="0"/>
                      <w:marTop w:val="0"/>
                      <w:marBottom w:val="0"/>
                      <w:divBdr>
                        <w:top w:val="none" w:sz="0" w:space="0" w:color="auto"/>
                        <w:left w:val="none" w:sz="0" w:space="0" w:color="auto"/>
                        <w:bottom w:val="none" w:sz="0" w:space="0" w:color="auto"/>
                        <w:right w:val="none" w:sz="0" w:space="0" w:color="auto"/>
                      </w:divBdr>
                      <w:divsChild>
                        <w:div w:id="1040595290">
                          <w:marLeft w:val="0"/>
                          <w:marRight w:val="0"/>
                          <w:marTop w:val="0"/>
                          <w:marBottom w:val="0"/>
                          <w:divBdr>
                            <w:top w:val="none" w:sz="0" w:space="0" w:color="auto"/>
                            <w:left w:val="none" w:sz="0" w:space="0" w:color="auto"/>
                            <w:bottom w:val="none" w:sz="0" w:space="0" w:color="auto"/>
                            <w:right w:val="none" w:sz="0" w:space="0" w:color="auto"/>
                          </w:divBdr>
                          <w:divsChild>
                            <w:div w:id="172457774">
                              <w:marLeft w:val="0"/>
                              <w:marRight w:val="0"/>
                              <w:marTop w:val="0"/>
                              <w:marBottom w:val="0"/>
                              <w:divBdr>
                                <w:top w:val="none" w:sz="0" w:space="0" w:color="auto"/>
                                <w:left w:val="none" w:sz="0" w:space="0" w:color="auto"/>
                                <w:bottom w:val="none" w:sz="0" w:space="0" w:color="auto"/>
                                <w:right w:val="none" w:sz="0" w:space="0" w:color="auto"/>
                              </w:divBdr>
                              <w:divsChild>
                                <w:div w:id="352002918">
                                  <w:marLeft w:val="0"/>
                                  <w:marRight w:val="0"/>
                                  <w:marTop w:val="0"/>
                                  <w:marBottom w:val="0"/>
                                  <w:divBdr>
                                    <w:top w:val="none" w:sz="0" w:space="0" w:color="auto"/>
                                    <w:left w:val="none" w:sz="0" w:space="0" w:color="auto"/>
                                    <w:bottom w:val="none" w:sz="0" w:space="0" w:color="auto"/>
                                    <w:right w:val="none" w:sz="0" w:space="0" w:color="auto"/>
                                  </w:divBdr>
                                  <w:divsChild>
                                    <w:div w:id="2603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953277">
      <w:bodyDiv w:val="1"/>
      <w:marLeft w:val="0"/>
      <w:marRight w:val="0"/>
      <w:marTop w:val="0"/>
      <w:marBottom w:val="0"/>
      <w:divBdr>
        <w:top w:val="none" w:sz="0" w:space="0" w:color="auto"/>
        <w:left w:val="none" w:sz="0" w:space="0" w:color="auto"/>
        <w:bottom w:val="none" w:sz="0" w:space="0" w:color="auto"/>
        <w:right w:val="none" w:sz="0" w:space="0" w:color="auto"/>
      </w:divBdr>
      <w:divsChild>
        <w:div w:id="1040515844">
          <w:marLeft w:val="0"/>
          <w:marRight w:val="0"/>
          <w:marTop w:val="0"/>
          <w:marBottom w:val="0"/>
          <w:divBdr>
            <w:top w:val="none" w:sz="0" w:space="0" w:color="auto"/>
            <w:left w:val="none" w:sz="0" w:space="0" w:color="auto"/>
            <w:bottom w:val="none" w:sz="0" w:space="0" w:color="auto"/>
            <w:right w:val="none" w:sz="0" w:space="0" w:color="auto"/>
          </w:divBdr>
        </w:div>
      </w:divsChild>
    </w:div>
    <w:div w:id="925963011">
      <w:bodyDiv w:val="1"/>
      <w:marLeft w:val="0"/>
      <w:marRight w:val="0"/>
      <w:marTop w:val="0"/>
      <w:marBottom w:val="0"/>
      <w:divBdr>
        <w:top w:val="none" w:sz="0" w:space="0" w:color="auto"/>
        <w:left w:val="none" w:sz="0" w:space="0" w:color="auto"/>
        <w:bottom w:val="none" w:sz="0" w:space="0" w:color="auto"/>
        <w:right w:val="none" w:sz="0" w:space="0" w:color="auto"/>
      </w:divBdr>
      <w:divsChild>
        <w:div w:id="1448037136">
          <w:marLeft w:val="0"/>
          <w:marRight w:val="0"/>
          <w:marTop w:val="0"/>
          <w:marBottom w:val="0"/>
          <w:divBdr>
            <w:top w:val="none" w:sz="0" w:space="0" w:color="auto"/>
            <w:left w:val="none" w:sz="0" w:space="0" w:color="auto"/>
            <w:bottom w:val="none" w:sz="0" w:space="0" w:color="auto"/>
            <w:right w:val="none" w:sz="0" w:space="0" w:color="auto"/>
          </w:divBdr>
        </w:div>
      </w:divsChild>
    </w:div>
    <w:div w:id="971785822">
      <w:bodyDiv w:val="1"/>
      <w:marLeft w:val="0"/>
      <w:marRight w:val="0"/>
      <w:marTop w:val="0"/>
      <w:marBottom w:val="0"/>
      <w:divBdr>
        <w:top w:val="none" w:sz="0" w:space="0" w:color="auto"/>
        <w:left w:val="none" w:sz="0" w:space="0" w:color="auto"/>
        <w:bottom w:val="none" w:sz="0" w:space="0" w:color="auto"/>
        <w:right w:val="none" w:sz="0" w:space="0" w:color="auto"/>
      </w:divBdr>
    </w:div>
    <w:div w:id="990445741">
      <w:bodyDiv w:val="1"/>
      <w:marLeft w:val="0"/>
      <w:marRight w:val="0"/>
      <w:marTop w:val="0"/>
      <w:marBottom w:val="0"/>
      <w:divBdr>
        <w:top w:val="none" w:sz="0" w:space="0" w:color="auto"/>
        <w:left w:val="none" w:sz="0" w:space="0" w:color="auto"/>
        <w:bottom w:val="none" w:sz="0" w:space="0" w:color="auto"/>
        <w:right w:val="none" w:sz="0" w:space="0" w:color="auto"/>
      </w:divBdr>
      <w:divsChild>
        <w:div w:id="2021004281">
          <w:marLeft w:val="0"/>
          <w:marRight w:val="0"/>
          <w:marTop w:val="0"/>
          <w:marBottom w:val="0"/>
          <w:divBdr>
            <w:top w:val="none" w:sz="0" w:space="0" w:color="auto"/>
            <w:left w:val="none" w:sz="0" w:space="0" w:color="auto"/>
            <w:bottom w:val="none" w:sz="0" w:space="0" w:color="auto"/>
            <w:right w:val="none" w:sz="0" w:space="0" w:color="auto"/>
          </w:divBdr>
          <w:divsChild>
            <w:div w:id="906570181">
              <w:marLeft w:val="0"/>
              <w:marRight w:val="0"/>
              <w:marTop w:val="0"/>
              <w:marBottom w:val="0"/>
              <w:divBdr>
                <w:top w:val="none" w:sz="0" w:space="0" w:color="auto"/>
                <w:left w:val="none" w:sz="0" w:space="0" w:color="auto"/>
                <w:bottom w:val="none" w:sz="0" w:space="0" w:color="auto"/>
                <w:right w:val="none" w:sz="0" w:space="0" w:color="auto"/>
              </w:divBdr>
              <w:divsChild>
                <w:div w:id="1050307109">
                  <w:marLeft w:val="0"/>
                  <w:marRight w:val="0"/>
                  <w:marTop w:val="0"/>
                  <w:marBottom w:val="0"/>
                  <w:divBdr>
                    <w:top w:val="none" w:sz="0" w:space="0" w:color="auto"/>
                    <w:left w:val="none" w:sz="0" w:space="0" w:color="auto"/>
                    <w:bottom w:val="none" w:sz="0" w:space="0" w:color="auto"/>
                    <w:right w:val="none" w:sz="0" w:space="0" w:color="auto"/>
                  </w:divBdr>
                  <w:divsChild>
                    <w:div w:id="679553208">
                      <w:marLeft w:val="0"/>
                      <w:marRight w:val="0"/>
                      <w:marTop w:val="0"/>
                      <w:marBottom w:val="0"/>
                      <w:divBdr>
                        <w:top w:val="none" w:sz="0" w:space="0" w:color="auto"/>
                        <w:left w:val="none" w:sz="0" w:space="0" w:color="auto"/>
                        <w:bottom w:val="none" w:sz="0" w:space="0" w:color="auto"/>
                        <w:right w:val="none" w:sz="0" w:space="0" w:color="auto"/>
                      </w:divBdr>
                      <w:divsChild>
                        <w:div w:id="1301110448">
                          <w:marLeft w:val="0"/>
                          <w:marRight w:val="0"/>
                          <w:marTop w:val="0"/>
                          <w:marBottom w:val="0"/>
                          <w:divBdr>
                            <w:top w:val="none" w:sz="0" w:space="0" w:color="auto"/>
                            <w:left w:val="none" w:sz="0" w:space="0" w:color="auto"/>
                            <w:bottom w:val="none" w:sz="0" w:space="0" w:color="auto"/>
                            <w:right w:val="none" w:sz="0" w:space="0" w:color="auto"/>
                          </w:divBdr>
                          <w:divsChild>
                            <w:div w:id="1330988999">
                              <w:marLeft w:val="0"/>
                              <w:marRight w:val="0"/>
                              <w:marTop w:val="0"/>
                              <w:marBottom w:val="0"/>
                              <w:divBdr>
                                <w:top w:val="none" w:sz="0" w:space="0" w:color="auto"/>
                                <w:left w:val="none" w:sz="0" w:space="0" w:color="auto"/>
                                <w:bottom w:val="none" w:sz="0" w:space="0" w:color="auto"/>
                                <w:right w:val="none" w:sz="0" w:space="0" w:color="auto"/>
                              </w:divBdr>
                              <w:divsChild>
                                <w:div w:id="678192340">
                                  <w:marLeft w:val="0"/>
                                  <w:marRight w:val="0"/>
                                  <w:marTop w:val="0"/>
                                  <w:marBottom w:val="0"/>
                                  <w:divBdr>
                                    <w:top w:val="none" w:sz="0" w:space="0" w:color="auto"/>
                                    <w:left w:val="none" w:sz="0" w:space="0" w:color="auto"/>
                                    <w:bottom w:val="none" w:sz="0" w:space="0" w:color="auto"/>
                                    <w:right w:val="none" w:sz="0" w:space="0" w:color="auto"/>
                                  </w:divBdr>
                                  <w:divsChild>
                                    <w:div w:id="9680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5393">
      <w:bodyDiv w:val="1"/>
      <w:marLeft w:val="0"/>
      <w:marRight w:val="0"/>
      <w:marTop w:val="0"/>
      <w:marBottom w:val="0"/>
      <w:divBdr>
        <w:top w:val="none" w:sz="0" w:space="0" w:color="auto"/>
        <w:left w:val="none" w:sz="0" w:space="0" w:color="auto"/>
        <w:bottom w:val="none" w:sz="0" w:space="0" w:color="auto"/>
        <w:right w:val="none" w:sz="0" w:space="0" w:color="auto"/>
      </w:divBdr>
    </w:div>
    <w:div w:id="1128358734">
      <w:bodyDiv w:val="1"/>
      <w:marLeft w:val="0"/>
      <w:marRight w:val="0"/>
      <w:marTop w:val="0"/>
      <w:marBottom w:val="0"/>
      <w:divBdr>
        <w:top w:val="none" w:sz="0" w:space="0" w:color="auto"/>
        <w:left w:val="none" w:sz="0" w:space="0" w:color="auto"/>
        <w:bottom w:val="none" w:sz="0" w:space="0" w:color="auto"/>
        <w:right w:val="none" w:sz="0" w:space="0" w:color="auto"/>
      </w:divBdr>
      <w:divsChild>
        <w:div w:id="962997963">
          <w:marLeft w:val="0"/>
          <w:marRight w:val="0"/>
          <w:marTop w:val="0"/>
          <w:marBottom w:val="0"/>
          <w:divBdr>
            <w:top w:val="none" w:sz="0" w:space="0" w:color="auto"/>
            <w:left w:val="none" w:sz="0" w:space="0" w:color="auto"/>
            <w:bottom w:val="none" w:sz="0" w:space="0" w:color="auto"/>
            <w:right w:val="none" w:sz="0" w:space="0" w:color="auto"/>
          </w:divBdr>
          <w:divsChild>
            <w:div w:id="1835760300">
              <w:marLeft w:val="0"/>
              <w:marRight w:val="0"/>
              <w:marTop w:val="0"/>
              <w:marBottom w:val="0"/>
              <w:divBdr>
                <w:top w:val="none" w:sz="0" w:space="0" w:color="auto"/>
                <w:left w:val="none" w:sz="0" w:space="0" w:color="auto"/>
                <w:bottom w:val="none" w:sz="0" w:space="0" w:color="auto"/>
                <w:right w:val="none" w:sz="0" w:space="0" w:color="auto"/>
              </w:divBdr>
              <w:divsChild>
                <w:div w:id="415905882">
                  <w:marLeft w:val="0"/>
                  <w:marRight w:val="0"/>
                  <w:marTop w:val="0"/>
                  <w:marBottom w:val="0"/>
                  <w:divBdr>
                    <w:top w:val="none" w:sz="0" w:space="0" w:color="auto"/>
                    <w:left w:val="none" w:sz="0" w:space="0" w:color="auto"/>
                    <w:bottom w:val="none" w:sz="0" w:space="0" w:color="auto"/>
                    <w:right w:val="none" w:sz="0" w:space="0" w:color="auto"/>
                  </w:divBdr>
                  <w:divsChild>
                    <w:div w:id="648485123">
                      <w:marLeft w:val="0"/>
                      <w:marRight w:val="0"/>
                      <w:marTop w:val="0"/>
                      <w:marBottom w:val="0"/>
                      <w:divBdr>
                        <w:top w:val="none" w:sz="0" w:space="0" w:color="auto"/>
                        <w:left w:val="none" w:sz="0" w:space="0" w:color="auto"/>
                        <w:bottom w:val="none" w:sz="0" w:space="0" w:color="auto"/>
                        <w:right w:val="none" w:sz="0" w:space="0" w:color="auto"/>
                      </w:divBdr>
                      <w:divsChild>
                        <w:div w:id="1301838210">
                          <w:marLeft w:val="0"/>
                          <w:marRight w:val="0"/>
                          <w:marTop w:val="0"/>
                          <w:marBottom w:val="0"/>
                          <w:divBdr>
                            <w:top w:val="none" w:sz="0" w:space="0" w:color="auto"/>
                            <w:left w:val="none" w:sz="0" w:space="0" w:color="auto"/>
                            <w:bottom w:val="none" w:sz="0" w:space="0" w:color="auto"/>
                            <w:right w:val="none" w:sz="0" w:space="0" w:color="auto"/>
                          </w:divBdr>
                          <w:divsChild>
                            <w:div w:id="2064211403">
                              <w:marLeft w:val="0"/>
                              <w:marRight w:val="0"/>
                              <w:marTop w:val="0"/>
                              <w:marBottom w:val="0"/>
                              <w:divBdr>
                                <w:top w:val="none" w:sz="0" w:space="0" w:color="auto"/>
                                <w:left w:val="none" w:sz="0" w:space="0" w:color="auto"/>
                                <w:bottom w:val="none" w:sz="0" w:space="0" w:color="auto"/>
                                <w:right w:val="none" w:sz="0" w:space="0" w:color="auto"/>
                              </w:divBdr>
                              <w:divsChild>
                                <w:div w:id="1637836847">
                                  <w:marLeft w:val="0"/>
                                  <w:marRight w:val="0"/>
                                  <w:marTop w:val="0"/>
                                  <w:marBottom w:val="0"/>
                                  <w:divBdr>
                                    <w:top w:val="none" w:sz="0" w:space="0" w:color="auto"/>
                                    <w:left w:val="none" w:sz="0" w:space="0" w:color="auto"/>
                                    <w:bottom w:val="none" w:sz="0" w:space="0" w:color="auto"/>
                                    <w:right w:val="none" w:sz="0" w:space="0" w:color="auto"/>
                                  </w:divBdr>
                                  <w:divsChild>
                                    <w:div w:id="4067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215176">
      <w:bodyDiv w:val="1"/>
      <w:marLeft w:val="0"/>
      <w:marRight w:val="0"/>
      <w:marTop w:val="0"/>
      <w:marBottom w:val="0"/>
      <w:divBdr>
        <w:top w:val="none" w:sz="0" w:space="0" w:color="auto"/>
        <w:left w:val="none" w:sz="0" w:space="0" w:color="auto"/>
        <w:bottom w:val="none" w:sz="0" w:space="0" w:color="auto"/>
        <w:right w:val="none" w:sz="0" w:space="0" w:color="auto"/>
      </w:divBdr>
      <w:divsChild>
        <w:div w:id="1577860509">
          <w:marLeft w:val="0"/>
          <w:marRight w:val="0"/>
          <w:marTop w:val="0"/>
          <w:marBottom w:val="0"/>
          <w:divBdr>
            <w:top w:val="none" w:sz="0" w:space="0" w:color="auto"/>
            <w:left w:val="none" w:sz="0" w:space="0" w:color="auto"/>
            <w:bottom w:val="none" w:sz="0" w:space="0" w:color="auto"/>
            <w:right w:val="none" w:sz="0" w:space="0" w:color="auto"/>
          </w:divBdr>
        </w:div>
      </w:divsChild>
    </w:div>
    <w:div w:id="1513497442">
      <w:bodyDiv w:val="1"/>
      <w:marLeft w:val="0"/>
      <w:marRight w:val="0"/>
      <w:marTop w:val="0"/>
      <w:marBottom w:val="0"/>
      <w:divBdr>
        <w:top w:val="none" w:sz="0" w:space="0" w:color="auto"/>
        <w:left w:val="none" w:sz="0" w:space="0" w:color="auto"/>
        <w:bottom w:val="none" w:sz="0" w:space="0" w:color="auto"/>
        <w:right w:val="none" w:sz="0" w:space="0" w:color="auto"/>
      </w:divBdr>
      <w:divsChild>
        <w:div w:id="1857234762">
          <w:marLeft w:val="0"/>
          <w:marRight w:val="0"/>
          <w:marTop w:val="0"/>
          <w:marBottom w:val="0"/>
          <w:divBdr>
            <w:top w:val="none" w:sz="0" w:space="0" w:color="auto"/>
            <w:left w:val="none" w:sz="0" w:space="0" w:color="auto"/>
            <w:bottom w:val="none" w:sz="0" w:space="0" w:color="auto"/>
            <w:right w:val="none" w:sz="0" w:space="0" w:color="auto"/>
          </w:divBdr>
        </w:div>
      </w:divsChild>
    </w:div>
    <w:div w:id="1582449700">
      <w:bodyDiv w:val="1"/>
      <w:marLeft w:val="0"/>
      <w:marRight w:val="0"/>
      <w:marTop w:val="0"/>
      <w:marBottom w:val="0"/>
      <w:divBdr>
        <w:top w:val="none" w:sz="0" w:space="0" w:color="auto"/>
        <w:left w:val="none" w:sz="0" w:space="0" w:color="auto"/>
        <w:bottom w:val="none" w:sz="0" w:space="0" w:color="auto"/>
        <w:right w:val="none" w:sz="0" w:space="0" w:color="auto"/>
      </w:divBdr>
      <w:divsChild>
        <w:div w:id="334234853">
          <w:marLeft w:val="0"/>
          <w:marRight w:val="0"/>
          <w:marTop w:val="0"/>
          <w:marBottom w:val="0"/>
          <w:divBdr>
            <w:top w:val="none" w:sz="0" w:space="0" w:color="auto"/>
            <w:left w:val="none" w:sz="0" w:space="0" w:color="auto"/>
            <w:bottom w:val="none" w:sz="0" w:space="0" w:color="auto"/>
            <w:right w:val="none" w:sz="0" w:space="0" w:color="auto"/>
          </w:divBdr>
          <w:divsChild>
            <w:div w:id="806044397">
              <w:marLeft w:val="0"/>
              <w:marRight w:val="0"/>
              <w:marTop w:val="0"/>
              <w:marBottom w:val="0"/>
              <w:divBdr>
                <w:top w:val="none" w:sz="0" w:space="0" w:color="auto"/>
                <w:left w:val="none" w:sz="0" w:space="0" w:color="auto"/>
                <w:bottom w:val="none" w:sz="0" w:space="0" w:color="auto"/>
                <w:right w:val="none" w:sz="0" w:space="0" w:color="auto"/>
              </w:divBdr>
              <w:divsChild>
                <w:div w:id="1442139516">
                  <w:marLeft w:val="0"/>
                  <w:marRight w:val="0"/>
                  <w:marTop w:val="0"/>
                  <w:marBottom w:val="0"/>
                  <w:divBdr>
                    <w:top w:val="none" w:sz="0" w:space="0" w:color="auto"/>
                    <w:left w:val="none" w:sz="0" w:space="0" w:color="auto"/>
                    <w:bottom w:val="none" w:sz="0" w:space="0" w:color="auto"/>
                    <w:right w:val="none" w:sz="0" w:space="0" w:color="auto"/>
                  </w:divBdr>
                  <w:divsChild>
                    <w:div w:id="339237353">
                      <w:marLeft w:val="0"/>
                      <w:marRight w:val="0"/>
                      <w:marTop w:val="0"/>
                      <w:marBottom w:val="0"/>
                      <w:divBdr>
                        <w:top w:val="none" w:sz="0" w:space="0" w:color="auto"/>
                        <w:left w:val="none" w:sz="0" w:space="0" w:color="auto"/>
                        <w:bottom w:val="none" w:sz="0" w:space="0" w:color="auto"/>
                        <w:right w:val="none" w:sz="0" w:space="0" w:color="auto"/>
                      </w:divBdr>
                      <w:divsChild>
                        <w:div w:id="1639606410">
                          <w:marLeft w:val="0"/>
                          <w:marRight w:val="0"/>
                          <w:marTop w:val="0"/>
                          <w:marBottom w:val="0"/>
                          <w:divBdr>
                            <w:top w:val="none" w:sz="0" w:space="0" w:color="auto"/>
                            <w:left w:val="none" w:sz="0" w:space="0" w:color="auto"/>
                            <w:bottom w:val="none" w:sz="0" w:space="0" w:color="auto"/>
                            <w:right w:val="none" w:sz="0" w:space="0" w:color="auto"/>
                          </w:divBdr>
                          <w:divsChild>
                            <w:div w:id="594943284">
                              <w:marLeft w:val="0"/>
                              <w:marRight w:val="0"/>
                              <w:marTop w:val="0"/>
                              <w:marBottom w:val="0"/>
                              <w:divBdr>
                                <w:top w:val="none" w:sz="0" w:space="0" w:color="auto"/>
                                <w:left w:val="none" w:sz="0" w:space="0" w:color="auto"/>
                                <w:bottom w:val="none" w:sz="0" w:space="0" w:color="auto"/>
                                <w:right w:val="none" w:sz="0" w:space="0" w:color="auto"/>
                              </w:divBdr>
                              <w:divsChild>
                                <w:div w:id="645822063">
                                  <w:marLeft w:val="0"/>
                                  <w:marRight w:val="0"/>
                                  <w:marTop w:val="0"/>
                                  <w:marBottom w:val="0"/>
                                  <w:divBdr>
                                    <w:top w:val="none" w:sz="0" w:space="0" w:color="auto"/>
                                    <w:left w:val="none" w:sz="0" w:space="0" w:color="auto"/>
                                    <w:bottom w:val="none" w:sz="0" w:space="0" w:color="auto"/>
                                    <w:right w:val="none" w:sz="0" w:space="0" w:color="auto"/>
                                  </w:divBdr>
                                  <w:divsChild>
                                    <w:div w:id="1067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78299">
      <w:bodyDiv w:val="1"/>
      <w:marLeft w:val="0"/>
      <w:marRight w:val="0"/>
      <w:marTop w:val="0"/>
      <w:marBottom w:val="0"/>
      <w:divBdr>
        <w:top w:val="none" w:sz="0" w:space="0" w:color="auto"/>
        <w:left w:val="none" w:sz="0" w:space="0" w:color="auto"/>
        <w:bottom w:val="none" w:sz="0" w:space="0" w:color="auto"/>
        <w:right w:val="none" w:sz="0" w:space="0" w:color="auto"/>
      </w:divBdr>
      <w:divsChild>
        <w:div w:id="897008554">
          <w:marLeft w:val="0"/>
          <w:marRight w:val="0"/>
          <w:marTop w:val="0"/>
          <w:marBottom w:val="0"/>
          <w:divBdr>
            <w:top w:val="none" w:sz="0" w:space="0" w:color="auto"/>
            <w:left w:val="none" w:sz="0" w:space="0" w:color="auto"/>
            <w:bottom w:val="none" w:sz="0" w:space="0" w:color="auto"/>
            <w:right w:val="none" w:sz="0" w:space="0" w:color="auto"/>
          </w:divBdr>
          <w:divsChild>
            <w:div w:id="1845627102">
              <w:marLeft w:val="0"/>
              <w:marRight w:val="0"/>
              <w:marTop w:val="0"/>
              <w:marBottom w:val="0"/>
              <w:divBdr>
                <w:top w:val="none" w:sz="0" w:space="0" w:color="auto"/>
                <w:left w:val="none" w:sz="0" w:space="0" w:color="auto"/>
                <w:bottom w:val="none" w:sz="0" w:space="0" w:color="auto"/>
                <w:right w:val="none" w:sz="0" w:space="0" w:color="auto"/>
              </w:divBdr>
              <w:divsChild>
                <w:div w:id="1753969144">
                  <w:marLeft w:val="0"/>
                  <w:marRight w:val="0"/>
                  <w:marTop w:val="0"/>
                  <w:marBottom w:val="0"/>
                  <w:divBdr>
                    <w:top w:val="none" w:sz="0" w:space="0" w:color="auto"/>
                    <w:left w:val="none" w:sz="0" w:space="0" w:color="auto"/>
                    <w:bottom w:val="none" w:sz="0" w:space="0" w:color="auto"/>
                    <w:right w:val="none" w:sz="0" w:space="0" w:color="auto"/>
                  </w:divBdr>
                  <w:divsChild>
                    <w:div w:id="622615438">
                      <w:marLeft w:val="0"/>
                      <w:marRight w:val="0"/>
                      <w:marTop w:val="0"/>
                      <w:marBottom w:val="0"/>
                      <w:divBdr>
                        <w:top w:val="none" w:sz="0" w:space="0" w:color="auto"/>
                        <w:left w:val="none" w:sz="0" w:space="0" w:color="auto"/>
                        <w:bottom w:val="none" w:sz="0" w:space="0" w:color="auto"/>
                        <w:right w:val="none" w:sz="0" w:space="0" w:color="auto"/>
                      </w:divBdr>
                      <w:divsChild>
                        <w:div w:id="546138090">
                          <w:marLeft w:val="0"/>
                          <w:marRight w:val="0"/>
                          <w:marTop w:val="0"/>
                          <w:marBottom w:val="0"/>
                          <w:divBdr>
                            <w:top w:val="none" w:sz="0" w:space="0" w:color="auto"/>
                            <w:left w:val="none" w:sz="0" w:space="0" w:color="auto"/>
                            <w:bottom w:val="none" w:sz="0" w:space="0" w:color="auto"/>
                            <w:right w:val="none" w:sz="0" w:space="0" w:color="auto"/>
                          </w:divBdr>
                          <w:divsChild>
                            <w:div w:id="1538270608">
                              <w:marLeft w:val="0"/>
                              <w:marRight w:val="0"/>
                              <w:marTop w:val="0"/>
                              <w:marBottom w:val="0"/>
                              <w:divBdr>
                                <w:top w:val="none" w:sz="0" w:space="0" w:color="auto"/>
                                <w:left w:val="none" w:sz="0" w:space="0" w:color="auto"/>
                                <w:bottom w:val="none" w:sz="0" w:space="0" w:color="auto"/>
                                <w:right w:val="none" w:sz="0" w:space="0" w:color="auto"/>
                              </w:divBdr>
                              <w:divsChild>
                                <w:div w:id="1049457451">
                                  <w:marLeft w:val="0"/>
                                  <w:marRight w:val="0"/>
                                  <w:marTop w:val="0"/>
                                  <w:marBottom w:val="0"/>
                                  <w:divBdr>
                                    <w:top w:val="none" w:sz="0" w:space="0" w:color="auto"/>
                                    <w:left w:val="none" w:sz="0" w:space="0" w:color="auto"/>
                                    <w:bottom w:val="none" w:sz="0" w:space="0" w:color="auto"/>
                                    <w:right w:val="none" w:sz="0" w:space="0" w:color="auto"/>
                                  </w:divBdr>
                                  <w:divsChild>
                                    <w:div w:id="13399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531631">
      <w:bodyDiv w:val="1"/>
      <w:marLeft w:val="0"/>
      <w:marRight w:val="0"/>
      <w:marTop w:val="0"/>
      <w:marBottom w:val="0"/>
      <w:divBdr>
        <w:top w:val="none" w:sz="0" w:space="0" w:color="auto"/>
        <w:left w:val="none" w:sz="0" w:space="0" w:color="auto"/>
        <w:bottom w:val="none" w:sz="0" w:space="0" w:color="auto"/>
        <w:right w:val="none" w:sz="0" w:space="0" w:color="auto"/>
      </w:divBdr>
      <w:divsChild>
        <w:div w:id="569537944">
          <w:marLeft w:val="0"/>
          <w:marRight w:val="0"/>
          <w:marTop w:val="0"/>
          <w:marBottom w:val="0"/>
          <w:divBdr>
            <w:top w:val="none" w:sz="0" w:space="0" w:color="auto"/>
            <w:left w:val="none" w:sz="0" w:space="0" w:color="auto"/>
            <w:bottom w:val="none" w:sz="0" w:space="0" w:color="auto"/>
            <w:right w:val="none" w:sz="0" w:space="0" w:color="auto"/>
          </w:divBdr>
        </w:div>
      </w:divsChild>
    </w:div>
    <w:div w:id="1870996279">
      <w:bodyDiv w:val="1"/>
      <w:marLeft w:val="0"/>
      <w:marRight w:val="0"/>
      <w:marTop w:val="0"/>
      <w:marBottom w:val="0"/>
      <w:divBdr>
        <w:top w:val="none" w:sz="0" w:space="0" w:color="auto"/>
        <w:left w:val="none" w:sz="0" w:space="0" w:color="auto"/>
        <w:bottom w:val="none" w:sz="0" w:space="0" w:color="auto"/>
        <w:right w:val="none" w:sz="0" w:space="0" w:color="auto"/>
      </w:divBdr>
      <w:divsChild>
        <w:div w:id="674455972">
          <w:marLeft w:val="0"/>
          <w:marRight w:val="0"/>
          <w:marTop w:val="0"/>
          <w:marBottom w:val="0"/>
          <w:divBdr>
            <w:top w:val="none" w:sz="0" w:space="0" w:color="auto"/>
            <w:left w:val="none" w:sz="0" w:space="0" w:color="auto"/>
            <w:bottom w:val="none" w:sz="0" w:space="0" w:color="auto"/>
            <w:right w:val="none" w:sz="0" w:space="0" w:color="auto"/>
          </w:divBdr>
          <w:divsChild>
            <w:div w:id="367728693">
              <w:marLeft w:val="0"/>
              <w:marRight w:val="0"/>
              <w:marTop w:val="0"/>
              <w:marBottom w:val="0"/>
              <w:divBdr>
                <w:top w:val="none" w:sz="0" w:space="0" w:color="auto"/>
                <w:left w:val="none" w:sz="0" w:space="0" w:color="auto"/>
                <w:bottom w:val="none" w:sz="0" w:space="0" w:color="auto"/>
                <w:right w:val="none" w:sz="0" w:space="0" w:color="auto"/>
              </w:divBdr>
              <w:divsChild>
                <w:div w:id="1028026476">
                  <w:marLeft w:val="0"/>
                  <w:marRight w:val="0"/>
                  <w:marTop w:val="0"/>
                  <w:marBottom w:val="0"/>
                  <w:divBdr>
                    <w:top w:val="none" w:sz="0" w:space="0" w:color="auto"/>
                    <w:left w:val="none" w:sz="0" w:space="0" w:color="auto"/>
                    <w:bottom w:val="none" w:sz="0" w:space="0" w:color="auto"/>
                    <w:right w:val="none" w:sz="0" w:space="0" w:color="auto"/>
                  </w:divBdr>
                  <w:divsChild>
                    <w:div w:id="1852983383">
                      <w:marLeft w:val="0"/>
                      <w:marRight w:val="0"/>
                      <w:marTop w:val="0"/>
                      <w:marBottom w:val="0"/>
                      <w:divBdr>
                        <w:top w:val="none" w:sz="0" w:space="0" w:color="auto"/>
                        <w:left w:val="none" w:sz="0" w:space="0" w:color="auto"/>
                        <w:bottom w:val="none" w:sz="0" w:space="0" w:color="auto"/>
                        <w:right w:val="none" w:sz="0" w:space="0" w:color="auto"/>
                      </w:divBdr>
                      <w:divsChild>
                        <w:div w:id="1178958372">
                          <w:marLeft w:val="0"/>
                          <w:marRight w:val="0"/>
                          <w:marTop w:val="0"/>
                          <w:marBottom w:val="0"/>
                          <w:divBdr>
                            <w:top w:val="none" w:sz="0" w:space="0" w:color="auto"/>
                            <w:left w:val="none" w:sz="0" w:space="0" w:color="auto"/>
                            <w:bottom w:val="none" w:sz="0" w:space="0" w:color="auto"/>
                            <w:right w:val="none" w:sz="0" w:space="0" w:color="auto"/>
                          </w:divBdr>
                          <w:divsChild>
                            <w:div w:id="601500483">
                              <w:marLeft w:val="0"/>
                              <w:marRight w:val="0"/>
                              <w:marTop w:val="0"/>
                              <w:marBottom w:val="0"/>
                              <w:divBdr>
                                <w:top w:val="none" w:sz="0" w:space="0" w:color="auto"/>
                                <w:left w:val="none" w:sz="0" w:space="0" w:color="auto"/>
                                <w:bottom w:val="none" w:sz="0" w:space="0" w:color="auto"/>
                                <w:right w:val="none" w:sz="0" w:space="0" w:color="auto"/>
                              </w:divBdr>
                              <w:divsChild>
                                <w:div w:id="1515263826">
                                  <w:marLeft w:val="0"/>
                                  <w:marRight w:val="0"/>
                                  <w:marTop w:val="0"/>
                                  <w:marBottom w:val="0"/>
                                  <w:divBdr>
                                    <w:top w:val="none" w:sz="0" w:space="0" w:color="auto"/>
                                    <w:left w:val="none" w:sz="0" w:space="0" w:color="auto"/>
                                    <w:bottom w:val="none" w:sz="0" w:space="0" w:color="auto"/>
                                    <w:right w:val="none" w:sz="0" w:space="0" w:color="auto"/>
                                  </w:divBdr>
                                  <w:divsChild>
                                    <w:div w:id="20139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873968">
      <w:bodyDiv w:val="1"/>
      <w:marLeft w:val="0"/>
      <w:marRight w:val="0"/>
      <w:marTop w:val="0"/>
      <w:marBottom w:val="0"/>
      <w:divBdr>
        <w:top w:val="none" w:sz="0" w:space="0" w:color="auto"/>
        <w:left w:val="none" w:sz="0" w:space="0" w:color="auto"/>
        <w:bottom w:val="none" w:sz="0" w:space="0" w:color="auto"/>
        <w:right w:val="none" w:sz="0" w:space="0" w:color="auto"/>
      </w:divBdr>
      <w:divsChild>
        <w:div w:id="714160545">
          <w:marLeft w:val="0"/>
          <w:marRight w:val="0"/>
          <w:marTop w:val="0"/>
          <w:marBottom w:val="0"/>
          <w:divBdr>
            <w:top w:val="none" w:sz="0" w:space="0" w:color="auto"/>
            <w:left w:val="none" w:sz="0" w:space="0" w:color="auto"/>
            <w:bottom w:val="none" w:sz="0" w:space="0" w:color="auto"/>
            <w:right w:val="none" w:sz="0" w:space="0" w:color="auto"/>
          </w:divBdr>
          <w:divsChild>
            <w:div w:id="682512447">
              <w:marLeft w:val="0"/>
              <w:marRight w:val="0"/>
              <w:marTop w:val="0"/>
              <w:marBottom w:val="0"/>
              <w:divBdr>
                <w:top w:val="none" w:sz="0" w:space="0" w:color="auto"/>
                <w:left w:val="none" w:sz="0" w:space="0" w:color="auto"/>
                <w:bottom w:val="none" w:sz="0" w:space="0" w:color="auto"/>
                <w:right w:val="none" w:sz="0" w:space="0" w:color="auto"/>
              </w:divBdr>
              <w:divsChild>
                <w:div w:id="1118530398">
                  <w:marLeft w:val="0"/>
                  <w:marRight w:val="0"/>
                  <w:marTop w:val="0"/>
                  <w:marBottom w:val="0"/>
                  <w:divBdr>
                    <w:top w:val="none" w:sz="0" w:space="0" w:color="auto"/>
                    <w:left w:val="none" w:sz="0" w:space="0" w:color="auto"/>
                    <w:bottom w:val="none" w:sz="0" w:space="0" w:color="auto"/>
                    <w:right w:val="none" w:sz="0" w:space="0" w:color="auto"/>
                  </w:divBdr>
                  <w:divsChild>
                    <w:div w:id="241722296">
                      <w:marLeft w:val="0"/>
                      <w:marRight w:val="0"/>
                      <w:marTop w:val="0"/>
                      <w:marBottom w:val="0"/>
                      <w:divBdr>
                        <w:top w:val="none" w:sz="0" w:space="0" w:color="auto"/>
                        <w:left w:val="none" w:sz="0" w:space="0" w:color="auto"/>
                        <w:bottom w:val="none" w:sz="0" w:space="0" w:color="auto"/>
                        <w:right w:val="none" w:sz="0" w:space="0" w:color="auto"/>
                      </w:divBdr>
                      <w:divsChild>
                        <w:div w:id="650645552">
                          <w:marLeft w:val="0"/>
                          <w:marRight w:val="0"/>
                          <w:marTop w:val="0"/>
                          <w:marBottom w:val="0"/>
                          <w:divBdr>
                            <w:top w:val="none" w:sz="0" w:space="0" w:color="auto"/>
                            <w:left w:val="none" w:sz="0" w:space="0" w:color="auto"/>
                            <w:bottom w:val="none" w:sz="0" w:space="0" w:color="auto"/>
                            <w:right w:val="none" w:sz="0" w:space="0" w:color="auto"/>
                          </w:divBdr>
                          <w:divsChild>
                            <w:div w:id="1207913094">
                              <w:marLeft w:val="0"/>
                              <w:marRight w:val="0"/>
                              <w:marTop w:val="0"/>
                              <w:marBottom w:val="0"/>
                              <w:divBdr>
                                <w:top w:val="none" w:sz="0" w:space="0" w:color="auto"/>
                                <w:left w:val="none" w:sz="0" w:space="0" w:color="auto"/>
                                <w:bottom w:val="none" w:sz="0" w:space="0" w:color="auto"/>
                                <w:right w:val="none" w:sz="0" w:space="0" w:color="auto"/>
                              </w:divBdr>
                              <w:divsChild>
                                <w:div w:id="1719624439">
                                  <w:marLeft w:val="0"/>
                                  <w:marRight w:val="0"/>
                                  <w:marTop w:val="0"/>
                                  <w:marBottom w:val="0"/>
                                  <w:divBdr>
                                    <w:top w:val="none" w:sz="0" w:space="0" w:color="auto"/>
                                    <w:left w:val="none" w:sz="0" w:space="0" w:color="auto"/>
                                    <w:bottom w:val="none" w:sz="0" w:space="0" w:color="auto"/>
                                    <w:right w:val="none" w:sz="0" w:space="0" w:color="auto"/>
                                  </w:divBdr>
                                  <w:divsChild>
                                    <w:div w:id="1828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C2B78-59DB-4158-97C3-CAC0F153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43</Pages>
  <Words>4362</Words>
  <Characters>24870</Characters>
  <Application>Microsoft Office Word</Application>
  <DocSecurity>0</DocSecurity>
  <Lines>207</Lines>
  <Paragraphs>58</Paragraphs>
  <ScaleCrop>false</ScaleCrop>
  <Company/>
  <LinksUpToDate>false</LinksUpToDate>
  <CharactersWithSpaces>29174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 Jun</dc:creator>
  <cp:lastModifiedBy>Qi Jun</cp:lastModifiedBy>
  <cp:revision>9</cp:revision>
  <cp:lastPrinted>2012-06-26T01:21:00Z</cp:lastPrinted>
  <dcterms:created xsi:type="dcterms:W3CDTF">2012-06-23T04:38:00Z</dcterms:created>
  <dcterms:modified xsi:type="dcterms:W3CDTF">2012-06-26T08:28:00Z</dcterms:modified>
</cp:coreProperties>
</file>