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4A" w:rsidRPr="005B733F" w:rsidRDefault="00FB1952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hint="eastAsia"/>
        </w:rPr>
        <w:t xml:space="preserve">                      </w:t>
      </w:r>
      <w:r w:rsidR="005B733F">
        <w:rPr>
          <w:rFonts w:asciiTheme="majorEastAsia" w:eastAsiaTheme="majorEastAsia" w:hAnsiTheme="majorEastAsia" w:hint="eastAsia"/>
          <w:sz w:val="36"/>
          <w:szCs w:val="36"/>
        </w:rPr>
        <w:t>国际足联国际赛事管理规程</w:t>
      </w:r>
    </w:p>
    <w:p w:rsidR="00FB1952" w:rsidRPr="005B733F" w:rsidRDefault="005B733F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  （</w:t>
      </w:r>
      <w:r w:rsidR="00FB1952" w:rsidRPr="005B733F">
        <w:rPr>
          <w:rFonts w:asciiTheme="majorEastAsia" w:eastAsiaTheme="majorEastAsia" w:hAnsiTheme="majorEastAsia" w:hint="eastAsia"/>
          <w:sz w:val="36"/>
          <w:szCs w:val="36"/>
        </w:rPr>
        <w:t>关于授权、通知、赛果和税金的补充规程</w:t>
      </w:r>
      <w:r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FB1952" w:rsidRPr="00A42A8E" w:rsidRDefault="00FB1952">
      <w:pPr>
        <w:rPr>
          <w:rFonts w:asciiTheme="minorEastAsia" w:hAnsiTheme="minorEastAsia"/>
          <w:sz w:val="30"/>
          <w:szCs w:val="30"/>
        </w:rPr>
      </w:pPr>
    </w:p>
    <w:p w:rsidR="00FB1952" w:rsidRPr="005B733F" w:rsidRDefault="00FB1952" w:rsidP="00FB1952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国际足联</w:t>
      </w:r>
      <w:r w:rsidR="005B733F">
        <w:rPr>
          <w:rFonts w:ascii="仿宋" w:eastAsia="仿宋" w:hAnsi="仿宋" w:hint="eastAsia"/>
          <w:sz w:val="30"/>
          <w:szCs w:val="30"/>
        </w:rPr>
        <w:t>批准许可</w:t>
      </w:r>
    </w:p>
    <w:p w:rsidR="00FB1952" w:rsidRPr="005B733F" w:rsidRDefault="00FB1952" w:rsidP="00FB1952">
      <w:pPr>
        <w:ind w:left="36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以下比赛或赛事必须经国际足联</w:t>
      </w:r>
      <w:r w:rsidR="005B733F">
        <w:rPr>
          <w:rFonts w:ascii="仿宋" w:eastAsia="仿宋" w:hAnsi="仿宋" w:hint="eastAsia"/>
          <w:sz w:val="30"/>
          <w:szCs w:val="30"/>
        </w:rPr>
        <w:t>批准许可</w:t>
      </w:r>
      <w:r w:rsidRPr="005B733F">
        <w:rPr>
          <w:rFonts w:ascii="仿宋" w:eastAsia="仿宋" w:hAnsi="仿宋" w:hint="eastAsia"/>
          <w:sz w:val="30"/>
          <w:szCs w:val="30"/>
        </w:rPr>
        <w:t>：</w:t>
      </w:r>
    </w:p>
    <w:p w:rsidR="00FB1952" w:rsidRPr="005B733F" w:rsidRDefault="00A42A8E" w:rsidP="00A42A8E">
      <w:pPr>
        <w:ind w:leftChars="171" w:left="359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●    </w:t>
      </w:r>
      <w:r w:rsidR="00FB1952" w:rsidRPr="005B733F">
        <w:rPr>
          <w:rFonts w:ascii="仿宋" w:eastAsia="仿宋" w:hAnsi="仿宋" w:hint="eastAsia"/>
          <w:sz w:val="30"/>
          <w:szCs w:val="30"/>
        </w:rPr>
        <w:t>A</w:t>
      </w:r>
      <w:r w:rsidR="005B733F">
        <w:rPr>
          <w:rFonts w:ascii="仿宋" w:eastAsia="仿宋" w:hAnsi="仿宋" w:hint="eastAsia"/>
          <w:sz w:val="30"/>
          <w:szCs w:val="30"/>
        </w:rPr>
        <w:t>级赛：如参赛队属于两个或两个以上不同大洲（参照国际足联国际</w:t>
      </w:r>
      <w:r w:rsidR="00FB1952" w:rsidRPr="005B733F">
        <w:rPr>
          <w:rFonts w:ascii="仿宋" w:eastAsia="仿宋" w:hAnsi="仿宋" w:hint="eastAsia"/>
          <w:sz w:val="30"/>
          <w:szCs w:val="30"/>
        </w:rPr>
        <w:t>赛</w:t>
      </w:r>
      <w:r w:rsidR="005B733F">
        <w:rPr>
          <w:rFonts w:ascii="仿宋" w:eastAsia="仿宋" w:hAnsi="仿宋" w:hint="eastAsia"/>
          <w:sz w:val="30"/>
          <w:szCs w:val="30"/>
        </w:rPr>
        <w:t>事</w:t>
      </w:r>
      <w:r w:rsidR="00FB1952" w:rsidRPr="005B733F">
        <w:rPr>
          <w:rFonts w:ascii="仿宋" w:eastAsia="仿宋" w:hAnsi="仿宋" w:hint="eastAsia"/>
          <w:sz w:val="30"/>
          <w:szCs w:val="30"/>
        </w:rPr>
        <w:t>管理规程第7条第2节）。</w:t>
      </w:r>
    </w:p>
    <w:p w:rsidR="00FB1952" w:rsidRPr="005B733F" w:rsidRDefault="00A42A8E" w:rsidP="00A42A8E">
      <w:pPr>
        <w:ind w:leftChars="171" w:left="359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●    </w:t>
      </w:r>
      <w:r w:rsidR="005B733F">
        <w:rPr>
          <w:rFonts w:ascii="仿宋" w:eastAsia="仿宋" w:hAnsi="仿宋" w:hint="eastAsia"/>
          <w:sz w:val="30"/>
          <w:szCs w:val="30"/>
        </w:rPr>
        <w:t>临时组成的球队：任何情况都需要国际足联批准许可（参照国际足联国际</w:t>
      </w:r>
      <w:r w:rsidR="00FB1952" w:rsidRPr="005B733F">
        <w:rPr>
          <w:rFonts w:ascii="仿宋" w:eastAsia="仿宋" w:hAnsi="仿宋" w:hint="eastAsia"/>
          <w:sz w:val="30"/>
          <w:szCs w:val="30"/>
        </w:rPr>
        <w:t>赛</w:t>
      </w:r>
      <w:r w:rsidR="005B733F">
        <w:rPr>
          <w:rFonts w:ascii="仿宋" w:eastAsia="仿宋" w:hAnsi="仿宋" w:hint="eastAsia"/>
          <w:sz w:val="30"/>
          <w:szCs w:val="30"/>
        </w:rPr>
        <w:t>事</w:t>
      </w:r>
      <w:r w:rsidR="00FB1952" w:rsidRPr="005B733F">
        <w:rPr>
          <w:rFonts w:ascii="仿宋" w:eastAsia="仿宋" w:hAnsi="仿宋" w:hint="eastAsia"/>
          <w:sz w:val="30"/>
          <w:szCs w:val="30"/>
        </w:rPr>
        <w:t>管理规程第7条第2节和第3节）。</w:t>
      </w:r>
    </w:p>
    <w:p w:rsidR="00FB1952" w:rsidRPr="005B733F" w:rsidRDefault="00FB1952" w:rsidP="00FB1952">
      <w:pPr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 </w:t>
      </w:r>
      <w:r w:rsidR="005B733F">
        <w:rPr>
          <w:rFonts w:ascii="仿宋" w:eastAsia="仿宋" w:hAnsi="仿宋" w:hint="eastAsia"/>
          <w:sz w:val="30"/>
          <w:szCs w:val="30"/>
        </w:rPr>
        <w:t>申请授权程序如下（参照国际足联国际</w:t>
      </w:r>
      <w:r w:rsidRPr="005B733F">
        <w:rPr>
          <w:rFonts w:ascii="仿宋" w:eastAsia="仿宋" w:hAnsi="仿宋" w:hint="eastAsia"/>
          <w:sz w:val="30"/>
          <w:szCs w:val="30"/>
        </w:rPr>
        <w:t>赛</w:t>
      </w:r>
      <w:r w:rsidR="005B733F">
        <w:rPr>
          <w:rFonts w:ascii="仿宋" w:eastAsia="仿宋" w:hAnsi="仿宋" w:hint="eastAsia"/>
          <w:sz w:val="30"/>
          <w:szCs w:val="30"/>
        </w:rPr>
        <w:t>事</w:t>
      </w:r>
      <w:r w:rsidRPr="005B733F">
        <w:rPr>
          <w:rFonts w:ascii="仿宋" w:eastAsia="仿宋" w:hAnsi="仿宋" w:hint="eastAsia"/>
          <w:sz w:val="30"/>
          <w:szCs w:val="30"/>
        </w:rPr>
        <w:t>管理规程第6条第3节，第7条第11节和第12节）：</w:t>
      </w:r>
    </w:p>
    <w:p w:rsidR="00FB1952" w:rsidRPr="005B733F" w:rsidRDefault="00FB1952" w:rsidP="00FB1952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A级赛</w:t>
      </w:r>
    </w:p>
    <w:p w:rsidR="00FB1952" w:rsidRPr="005B733F" w:rsidRDefault="00FB1952" w:rsidP="00FB1952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比赛或赛事</w:t>
      </w:r>
      <w:r w:rsidR="005B733F">
        <w:rPr>
          <w:rFonts w:ascii="仿宋" w:eastAsia="仿宋" w:hAnsi="仿宋" w:hint="eastAsia"/>
          <w:sz w:val="30"/>
          <w:szCs w:val="30"/>
        </w:rPr>
        <w:t>的主办</w:t>
      </w:r>
      <w:proofErr w:type="gramStart"/>
      <w:r w:rsidR="005B733F">
        <w:rPr>
          <w:rFonts w:ascii="仿宋" w:eastAsia="仿宋" w:hAnsi="仿宋" w:hint="eastAsia"/>
          <w:sz w:val="30"/>
          <w:szCs w:val="30"/>
        </w:rPr>
        <w:t>国协会须</w:t>
      </w:r>
      <w:proofErr w:type="gramEnd"/>
      <w:r w:rsidRPr="005B733F">
        <w:rPr>
          <w:rFonts w:ascii="仿宋" w:eastAsia="仿宋" w:hAnsi="仿宋" w:hint="eastAsia"/>
          <w:sz w:val="30"/>
          <w:szCs w:val="30"/>
        </w:rPr>
        <w:t>得到所有参赛会员协会提交的《国际比赛或赛事参申请表》及申请表附件中</w:t>
      </w:r>
      <w:r w:rsidR="005B733F">
        <w:rPr>
          <w:rFonts w:ascii="仿宋" w:eastAsia="仿宋" w:hAnsi="仿宋" w:hint="eastAsia"/>
          <w:sz w:val="30"/>
          <w:szCs w:val="30"/>
        </w:rPr>
        <w:t>所</w:t>
      </w:r>
      <w:r w:rsidRPr="005B733F">
        <w:rPr>
          <w:rFonts w:ascii="仿宋" w:eastAsia="仿宋" w:hAnsi="仿宋" w:hint="eastAsia"/>
          <w:sz w:val="30"/>
          <w:szCs w:val="30"/>
        </w:rPr>
        <w:t>列明</w:t>
      </w:r>
      <w:r w:rsidR="005B733F">
        <w:rPr>
          <w:rFonts w:ascii="仿宋" w:eastAsia="仿宋" w:hAnsi="仿宋" w:hint="eastAsia"/>
          <w:sz w:val="30"/>
          <w:szCs w:val="30"/>
        </w:rPr>
        <w:t>的各项</w:t>
      </w:r>
      <w:r w:rsidRPr="005B733F">
        <w:rPr>
          <w:rFonts w:ascii="仿宋" w:eastAsia="仿宋" w:hAnsi="仿宋" w:hint="eastAsia"/>
          <w:sz w:val="30"/>
          <w:szCs w:val="30"/>
        </w:rPr>
        <w:t>文件（见附件）</w:t>
      </w:r>
      <w:r w:rsidR="005B733F">
        <w:rPr>
          <w:rFonts w:ascii="仿宋" w:eastAsia="仿宋" w:hAnsi="仿宋" w:hint="eastAsia"/>
          <w:sz w:val="30"/>
          <w:szCs w:val="30"/>
        </w:rPr>
        <w:t>。</w:t>
      </w:r>
    </w:p>
    <w:p w:rsidR="00FB1952" w:rsidRPr="005B733F" w:rsidRDefault="00FB1952" w:rsidP="00FB1952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比赛或赛事</w:t>
      </w:r>
      <w:r w:rsidR="005B733F">
        <w:rPr>
          <w:rFonts w:ascii="仿宋" w:eastAsia="仿宋" w:hAnsi="仿宋" w:hint="eastAsia"/>
          <w:sz w:val="30"/>
          <w:szCs w:val="30"/>
        </w:rPr>
        <w:t>的</w:t>
      </w:r>
      <w:r w:rsidR="002C6408">
        <w:rPr>
          <w:rFonts w:ascii="仿宋" w:eastAsia="仿宋" w:hAnsi="仿宋" w:hint="eastAsia"/>
          <w:sz w:val="30"/>
          <w:szCs w:val="30"/>
        </w:rPr>
        <w:t>主办</w:t>
      </w:r>
      <w:proofErr w:type="gramStart"/>
      <w:r w:rsidR="002C6408">
        <w:rPr>
          <w:rFonts w:ascii="仿宋" w:eastAsia="仿宋" w:hAnsi="仿宋" w:hint="eastAsia"/>
          <w:sz w:val="30"/>
          <w:szCs w:val="30"/>
        </w:rPr>
        <w:t>国协会须</w:t>
      </w:r>
      <w:proofErr w:type="gramEnd"/>
      <w:r w:rsidR="002C6408">
        <w:rPr>
          <w:rFonts w:ascii="仿宋" w:eastAsia="仿宋" w:hAnsi="仿宋" w:hint="eastAsia"/>
          <w:sz w:val="30"/>
          <w:szCs w:val="30"/>
        </w:rPr>
        <w:t>向相关洲</w:t>
      </w:r>
      <w:r w:rsidRPr="005B733F">
        <w:rPr>
          <w:rFonts w:ascii="仿宋" w:eastAsia="仿宋" w:hAnsi="仿宋" w:hint="eastAsia"/>
          <w:sz w:val="30"/>
          <w:szCs w:val="30"/>
        </w:rPr>
        <w:t>足联提交《国际比赛或赛事主办申请表》（见附件）、参赛协会所提交的《国际比赛或赛事参赛申请表》和申请表附件中</w:t>
      </w:r>
      <w:r w:rsidR="005B733F">
        <w:rPr>
          <w:rFonts w:ascii="仿宋" w:eastAsia="仿宋" w:hAnsi="仿宋" w:hint="eastAsia"/>
          <w:sz w:val="30"/>
          <w:szCs w:val="30"/>
        </w:rPr>
        <w:t>所</w:t>
      </w:r>
      <w:r w:rsidRPr="005B733F">
        <w:rPr>
          <w:rFonts w:ascii="仿宋" w:eastAsia="仿宋" w:hAnsi="仿宋" w:hint="eastAsia"/>
          <w:sz w:val="30"/>
          <w:szCs w:val="30"/>
        </w:rPr>
        <w:t>列明</w:t>
      </w:r>
      <w:r w:rsidR="005B733F">
        <w:rPr>
          <w:rFonts w:ascii="仿宋" w:eastAsia="仿宋" w:hAnsi="仿宋" w:hint="eastAsia"/>
          <w:sz w:val="30"/>
          <w:szCs w:val="30"/>
        </w:rPr>
        <w:t>的各项</w:t>
      </w:r>
      <w:r w:rsidRPr="005B733F">
        <w:rPr>
          <w:rFonts w:ascii="仿宋" w:eastAsia="仿宋" w:hAnsi="仿宋" w:hint="eastAsia"/>
          <w:sz w:val="30"/>
          <w:szCs w:val="30"/>
        </w:rPr>
        <w:t>文件。</w:t>
      </w:r>
    </w:p>
    <w:p w:rsidR="00FB1952" w:rsidRPr="005B733F" w:rsidRDefault="002C6408" w:rsidP="00FB1952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洲</w:t>
      </w:r>
      <w:r w:rsidR="00FB1952" w:rsidRPr="005B733F">
        <w:rPr>
          <w:rFonts w:ascii="仿宋" w:eastAsia="仿宋" w:hAnsi="仿宋" w:hint="eastAsia"/>
          <w:sz w:val="30"/>
          <w:szCs w:val="30"/>
        </w:rPr>
        <w:t>足联根据申请表和所附文件进行审批。如同意主办申请，</w:t>
      </w:r>
      <w:r>
        <w:rPr>
          <w:rFonts w:ascii="仿宋" w:eastAsia="仿宋" w:hAnsi="仿宋" w:hint="eastAsia"/>
          <w:sz w:val="30"/>
          <w:szCs w:val="30"/>
        </w:rPr>
        <w:t>则将申请表和相关文件提交给国际足联进行审批。洲</w:t>
      </w:r>
      <w:r w:rsidR="00FB1952" w:rsidRPr="005B733F">
        <w:rPr>
          <w:rFonts w:ascii="仿宋" w:eastAsia="仿宋" w:hAnsi="仿宋" w:hint="eastAsia"/>
          <w:sz w:val="30"/>
          <w:szCs w:val="30"/>
        </w:rPr>
        <w:t>足联须在收到申请两周内审批并将申请提交国际足联。</w:t>
      </w:r>
    </w:p>
    <w:p w:rsidR="00FB1952" w:rsidRPr="005B733F" w:rsidRDefault="002C6408" w:rsidP="00FB1952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临时组成的球</w:t>
      </w:r>
      <w:r w:rsidR="00FB1952" w:rsidRPr="005B733F">
        <w:rPr>
          <w:rFonts w:ascii="仿宋" w:eastAsia="仿宋" w:hAnsi="仿宋" w:hint="eastAsia"/>
          <w:sz w:val="30"/>
          <w:szCs w:val="30"/>
        </w:rPr>
        <w:t>队</w:t>
      </w:r>
    </w:p>
    <w:p w:rsidR="00A42A8E" w:rsidRPr="005B733F" w:rsidRDefault="00A42A8E" w:rsidP="00A42A8E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 </w:t>
      </w:r>
      <w:r w:rsidR="002C6408">
        <w:rPr>
          <w:rFonts w:ascii="仿宋" w:eastAsia="仿宋" w:hAnsi="仿宋" w:hint="eastAsia"/>
          <w:sz w:val="30"/>
          <w:szCs w:val="30"/>
        </w:rPr>
        <w:t>会员协会须</w:t>
      </w:r>
      <w:r w:rsidRPr="005B733F">
        <w:rPr>
          <w:rFonts w:ascii="仿宋" w:eastAsia="仿宋" w:hAnsi="仿宋" w:hint="eastAsia"/>
          <w:sz w:val="30"/>
          <w:szCs w:val="30"/>
        </w:rPr>
        <w:t>得到每名球员所属会员协会的授权，并依照</w:t>
      </w:r>
      <w:r w:rsidR="002C6408">
        <w:rPr>
          <w:rFonts w:ascii="仿宋" w:eastAsia="仿宋" w:hAnsi="仿宋" w:hint="eastAsia"/>
          <w:sz w:val="30"/>
          <w:szCs w:val="30"/>
        </w:rPr>
        <w:t>国际足联国际</w:t>
      </w:r>
      <w:r w:rsidR="002C6408" w:rsidRPr="005B733F">
        <w:rPr>
          <w:rFonts w:ascii="仿宋" w:eastAsia="仿宋" w:hAnsi="仿宋" w:hint="eastAsia"/>
          <w:sz w:val="30"/>
          <w:szCs w:val="30"/>
        </w:rPr>
        <w:t>赛</w:t>
      </w:r>
      <w:r w:rsidR="002C6408">
        <w:rPr>
          <w:rFonts w:ascii="仿宋" w:eastAsia="仿宋" w:hAnsi="仿宋" w:hint="eastAsia"/>
          <w:sz w:val="30"/>
          <w:szCs w:val="30"/>
        </w:rPr>
        <w:t>事</w:t>
      </w:r>
      <w:r w:rsidR="002C6408" w:rsidRPr="005B733F">
        <w:rPr>
          <w:rFonts w:ascii="仿宋" w:eastAsia="仿宋" w:hAnsi="仿宋" w:hint="eastAsia"/>
          <w:sz w:val="30"/>
          <w:szCs w:val="30"/>
        </w:rPr>
        <w:t>管理规程</w:t>
      </w:r>
      <w:r w:rsidR="002C6408">
        <w:rPr>
          <w:rFonts w:ascii="仿宋" w:eastAsia="仿宋" w:hAnsi="仿宋" w:hint="eastAsia"/>
          <w:sz w:val="30"/>
          <w:szCs w:val="30"/>
        </w:rPr>
        <w:t>规定</w:t>
      </w:r>
      <w:r w:rsidRPr="005B733F">
        <w:rPr>
          <w:rFonts w:ascii="仿宋" w:eastAsia="仿宋" w:hAnsi="仿宋" w:hint="eastAsia"/>
          <w:sz w:val="30"/>
          <w:szCs w:val="30"/>
        </w:rPr>
        <w:t>的程序提交申请。</w:t>
      </w:r>
    </w:p>
    <w:p w:rsidR="00A42A8E" w:rsidRPr="005B733F" w:rsidRDefault="00A42A8E" w:rsidP="00A42A8E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 详细信息参考国际足联国际比赛管理规程附件A和B。</w:t>
      </w:r>
    </w:p>
    <w:p w:rsidR="00A42A8E" w:rsidRPr="005B733F" w:rsidRDefault="00A42A8E" w:rsidP="00A42A8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通知国际足联</w:t>
      </w:r>
    </w:p>
    <w:p w:rsidR="00A42A8E" w:rsidRPr="005B733F" w:rsidRDefault="00A42A8E" w:rsidP="00A42A8E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</w:t>
      </w:r>
      <w:r w:rsidR="002C6408">
        <w:rPr>
          <w:rFonts w:ascii="仿宋" w:eastAsia="仿宋" w:hAnsi="仿宋" w:hint="eastAsia"/>
          <w:sz w:val="30"/>
          <w:szCs w:val="30"/>
        </w:rPr>
        <w:t>以下情况下，国际比赛或</w:t>
      </w:r>
      <w:proofErr w:type="gramStart"/>
      <w:r w:rsidR="002C6408">
        <w:rPr>
          <w:rFonts w:ascii="仿宋" w:eastAsia="仿宋" w:hAnsi="仿宋" w:hint="eastAsia"/>
          <w:sz w:val="30"/>
          <w:szCs w:val="30"/>
        </w:rPr>
        <w:t>赛事需</w:t>
      </w:r>
      <w:proofErr w:type="gramEnd"/>
      <w:r w:rsidR="002C6408">
        <w:rPr>
          <w:rFonts w:ascii="仿宋" w:eastAsia="仿宋" w:hAnsi="仿宋" w:hint="eastAsia"/>
          <w:sz w:val="30"/>
          <w:szCs w:val="30"/>
        </w:rPr>
        <w:t>通知国际足联（参考国际足联国际</w:t>
      </w:r>
      <w:r w:rsidRPr="005B733F">
        <w:rPr>
          <w:rFonts w:ascii="仿宋" w:eastAsia="仿宋" w:hAnsi="仿宋" w:hint="eastAsia"/>
          <w:sz w:val="30"/>
          <w:szCs w:val="30"/>
        </w:rPr>
        <w:t>赛</w:t>
      </w:r>
      <w:r w:rsidR="002C6408">
        <w:rPr>
          <w:rFonts w:ascii="仿宋" w:eastAsia="仿宋" w:hAnsi="仿宋" w:hint="eastAsia"/>
          <w:sz w:val="30"/>
          <w:szCs w:val="30"/>
        </w:rPr>
        <w:t>事</w:t>
      </w:r>
      <w:r w:rsidRPr="005B733F">
        <w:rPr>
          <w:rFonts w:ascii="仿宋" w:eastAsia="仿宋" w:hAnsi="仿宋" w:hint="eastAsia"/>
          <w:sz w:val="30"/>
          <w:szCs w:val="30"/>
        </w:rPr>
        <w:t>管理规程第13</w:t>
      </w:r>
      <w:r w:rsidR="002C6408">
        <w:rPr>
          <w:rFonts w:ascii="仿宋" w:eastAsia="仿宋" w:hAnsi="仿宋" w:hint="eastAsia"/>
          <w:sz w:val="30"/>
          <w:szCs w:val="30"/>
        </w:rPr>
        <w:t>条及国际足联国际</w:t>
      </w:r>
      <w:r w:rsidRPr="005B733F">
        <w:rPr>
          <w:rFonts w:ascii="仿宋" w:eastAsia="仿宋" w:hAnsi="仿宋" w:hint="eastAsia"/>
          <w:sz w:val="30"/>
          <w:szCs w:val="30"/>
        </w:rPr>
        <w:t>赛</w:t>
      </w:r>
      <w:r w:rsidR="002C6408">
        <w:rPr>
          <w:rFonts w:ascii="仿宋" w:eastAsia="仿宋" w:hAnsi="仿宋" w:hint="eastAsia"/>
          <w:sz w:val="30"/>
          <w:szCs w:val="30"/>
        </w:rPr>
        <w:t>事</w:t>
      </w:r>
      <w:r w:rsidRPr="005B733F">
        <w:rPr>
          <w:rFonts w:ascii="仿宋" w:eastAsia="仿宋" w:hAnsi="仿宋" w:hint="eastAsia"/>
          <w:sz w:val="30"/>
          <w:szCs w:val="30"/>
        </w:rPr>
        <w:t>管理规程附件A和B）。</w:t>
      </w:r>
    </w:p>
    <w:p w:rsidR="00A42A8E" w:rsidRPr="005B733F" w:rsidRDefault="00A42A8E" w:rsidP="00A42A8E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A</w:t>
      </w:r>
      <w:r w:rsidR="002C6408">
        <w:rPr>
          <w:rFonts w:ascii="仿宋" w:eastAsia="仿宋" w:hAnsi="仿宋" w:hint="eastAsia"/>
          <w:sz w:val="30"/>
          <w:szCs w:val="30"/>
        </w:rPr>
        <w:t>级赛：参赛队属于同一个洲</w:t>
      </w:r>
      <w:r w:rsidRPr="005B733F">
        <w:rPr>
          <w:rFonts w:ascii="仿宋" w:eastAsia="仿宋" w:hAnsi="仿宋" w:hint="eastAsia"/>
          <w:sz w:val="30"/>
          <w:szCs w:val="30"/>
        </w:rPr>
        <w:t>足联。</w:t>
      </w:r>
    </w:p>
    <w:p w:rsidR="00A42A8E" w:rsidRPr="005B733F" w:rsidRDefault="00A42A8E" w:rsidP="00A42A8E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U20和U17国家队或其他年龄组国际队（如U19等）。</w:t>
      </w:r>
    </w:p>
    <w:p w:rsidR="00A42A8E" w:rsidRPr="005B733F" w:rsidRDefault="00A42A8E" w:rsidP="00A42A8E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参赛俱乐部队为所属协会顶级或</w:t>
      </w:r>
      <w:proofErr w:type="gramStart"/>
      <w:r w:rsidRPr="005B733F">
        <w:rPr>
          <w:rFonts w:ascii="仿宋" w:eastAsia="仿宋" w:hAnsi="仿宋" w:hint="eastAsia"/>
          <w:sz w:val="30"/>
          <w:szCs w:val="30"/>
        </w:rPr>
        <w:t>次级联赛</w:t>
      </w:r>
      <w:proofErr w:type="gramEnd"/>
      <w:r w:rsidRPr="005B733F">
        <w:rPr>
          <w:rFonts w:ascii="仿宋" w:eastAsia="仿宋" w:hAnsi="仿宋" w:hint="eastAsia"/>
          <w:sz w:val="30"/>
          <w:szCs w:val="30"/>
        </w:rPr>
        <w:t>参赛队伍。给国际足联的通知须包含以下内容：</w:t>
      </w:r>
    </w:p>
    <w:p w:rsidR="00A42A8E" w:rsidRPr="005B733F" w:rsidRDefault="00A42A8E" w:rsidP="00A42A8E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参赛队伍</w:t>
      </w:r>
    </w:p>
    <w:p w:rsidR="00A42A8E" w:rsidRPr="005B733F" w:rsidRDefault="00A42A8E" w:rsidP="00A42A8E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执法裁判姓名和国籍（根据国际足联国际级裁判名单）</w:t>
      </w:r>
    </w:p>
    <w:p w:rsidR="00A42A8E" w:rsidRPr="005B733F" w:rsidRDefault="00A42A8E" w:rsidP="00A42A8E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比赛时间和赛场</w:t>
      </w:r>
    </w:p>
    <w:p w:rsidR="00A42A8E" w:rsidRPr="005B733F" w:rsidRDefault="00A42A8E" w:rsidP="00A42A8E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主办方</w:t>
      </w:r>
    </w:p>
    <w:p w:rsidR="00A42A8E" w:rsidRPr="005B733F" w:rsidRDefault="00A42A8E" w:rsidP="00A42A8E">
      <w:pPr>
        <w:pStyle w:val="a5"/>
        <w:ind w:left="72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通知须由比赛或赛事主办会员协会在比赛或赛事确定后14</w:t>
      </w:r>
    </w:p>
    <w:p w:rsidR="00A42A8E" w:rsidRPr="005B733F" w:rsidRDefault="00A42A8E" w:rsidP="00A42A8E">
      <w:pPr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日内，最晚</w:t>
      </w:r>
      <w:r w:rsidR="002C6408">
        <w:rPr>
          <w:rFonts w:ascii="仿宋" w:eastAsia="仿宋" w:hAnsi="仿宋" w:hint="eastAsia"/>
          <w:sz w:val="30"/>
          <w:szCs w:val="30"/>
        </w:rPr>
        <w:t>也应</w:t>
      </w:r>
      <w:r w:rsidRPr="005B733F">
        <w:rPr>
          <w:rFonts w:ascii="仿宋" w:eastAsia="仿宋" w:hAnsi="仿宋" w:hint="eastAsia"/>
          <w:sz w:val="30"/>
          <w:szCs w:val="30"/>
        </w:rPr>
        <w:t>须在比赛或赛事开始前48小时前发至国际足联秘书处。</w:t>
      </w:r>
    </w:p>
    <w:p w:rsidR="00B16A0B" w:rsidRPr="005B733F" w:rsidRDefault="002C6408" w:rsidP="00B16A0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洲</w:t>
      </w:r>
      <w:r w:rsidR="00B16A0B" w:rsidRPr="005B733F">
        <w:rPr>
          <w:rFonts w:ascii="仿宋" w:eastAsia="仿宋" w:hAnsi="仿宋" w:hint="eastAsia"/>
          <w:sz w:val="30"/>
          <w:szCs w:val="30"/>
        </w:rPr>
        <w:t>足联</w:t>
      </w:r>
      <w:r>
        <w:rPr>
          <w:rFonts w:ascii="仿宋" w:eastAsia="仿宋" w:hAnsi="仿宋" w:hint="eastAsia"/>
          <w:sz w:val="30"/>
          <w:szCs w:val="30"/>
        </w:rPr>
        <w:t>批准许可</w:t>
      </w:r>
    </w:p>
    <w:p w:rsidR="00B16A0B" w:rsidRPr="005B733F" w:rsidRDefault="00B16A0B" w:rsidP="00B16A0B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</w:t>
      </w:r>
      <w:r w:rsidR="002C6408">
        <w:rPr>
          <w:rFonts w:ascii="仿宋" w:eastAsia="仿宋" w:hAnsi="仿宋" w:hint="eastAsia"/>
          <w:sz w:val="30"/>
          <w:szCs w:val="30"/>
        </w:rPr>
        <w:t>相关洲际足联根据国际足联国际</w:t>
      </w:r>
      <w:r w:rsidRPr="005B733F">
        <w:rPr>
          <w:rFonts w:ascii="仿宋" w:eastAsia="仿宋" w:hAnsi="仿宋" w:hint="eastAsia"/>
          <w:sz w:val="30"/>
          <w:szCs w:val="30"/>
        </w:rPr>
        <w:t>赛</w:t>
      </w:r>
      <w:r w:rsidR="002C6408">
        <w:rPr>
          <w:rFonts w:ascii="仿宋" w:eastAsia="仿宋" w:hAnsi="仿宋" w:hint="eastAsia"/>
          <w:sz w:val="30"/>
          <w:szCs w:val="30"/>
        </w:rPr>
        <w:t>事</w:t>
      </w:r>
      <w:r w:rsidRPr="005B733F">
        <w:rPr>
          <w:rFonts w:ascii="仿宋" w:eastAsia="仿宋" w:hAnsi="仿宋" w:hint="eastAsia"/>
          <w:sz w:val="30"/>
          <w:szCs w:val="30"/>
        </w:rPr>
        <w:t>管理规程</w:t>
      </w:r>
      <w:r w:rsidR="009B278D">
        <w:rPr>
          <w:rFonts w:ascii="仿宋" w:eastAsia="仿宋" w:hAnsi="仿宋" w:hint="eastAsia"/>
          <w:sz w:val="30"/>
          <w:szCs w:val="30"/>
        </w:rPr>
        <w:t>和相关洲足联规程对比赛或赛事做</w:t>
      </w:r>
      <w:r w:rsidR="00F434AC" w:rsidRPr="005B733F">
        <w:rPr>
          <w:rFonts w:ascii="仿宋" w:eastAsia="仿宋" w:hAnsi="仿宋" w:hint="eastAsia"/>
          <w:sz w:val="30"/>
          <w:szCs w:val="30"/>
        </w:rPr>
        <w:t>出</w:t>
      </w:r>
      <w:r w:rsidR="002C6408">
        <w:rPr>
          <w:rFonts w:ascii="仿宋" w:eastAsia="仿宋" w:hAnsi="仿宋" w:hint="eastAsia"/>
          <w:sz w:val="30"/>
          <w:szCs w:val="30"/>
        </w:rPr>
        <w:t>批准许可</w:t>
      </w:r>
      <w:r w:rsidR="00F434AC" w:rsidRPr="005B733F">
        <w:rPr>
          <w:rFonts w:ascii="仿宋" w:eastAsia="仿宋" w:hAnsi="仿宋" w:hint="eastAsia"/>
          <w:sz w:val="30"/>
          <w:szCs w:val="30"/>
        </w:rPr>
        <w:t>。</w:t>
      </w:r>
    </w:p>
    <w:p w:rsidR="00F434AC" w:rsidRPr="005B733F" w:rsidRDefault="00F434AC" w:rsidP="00F434A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lastRenderedPageBreak/>
        <w:t>报告国际足联：A</w:t>
      </w:r>
      <w:r w:rsidR="002C6408">
        <w:rPr>
          <w:rFonts w:ascii="仿宋" w:eastAsia="仿宋" w:hAnsi="仿宋" w:hint="eastAsia"/>
          <w:sz w:val="30"/>
          <w:szCs w:val="30"/>
        </w:rPr>
        <w:t>级</w:t>
      </w:r>
      <w:r w:rsidRPr="005B733F">
        <w:rPr>
          <w:rFonts w:ascii="仿宋" w:eastAsia="仿宋" w:hAnsi="仿宋" w:hint="eastAsia"/>
          <w:sz w:val="30"/>
          <w:szCs w:val="30"/>
        </w:rPr>
        <w:t>赛</w:t>
      </w:r>
    </w:p>
    <w:p w:rsidR="00F434AC" w:rsidRPr="005B733F" w:rsidRDefault="00F434AC" w:rsidP="00F434AC">
      <w:pPr>
        <w:pStyle w:val="a5"/>
        <w:ind w:left="360" w:firstLineChars="0" w:firstLine="60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根据国际足联国际比赛管理规程第13条，比赛或赛事主办会员协会须在比赛结束后15天内向国际足联报告比赛结果，裁判和助理裁判名单，双方上场队员名单。（报告表附后）。</w:t>
      </w:r>
    </w:p>
    <w:p w:rsidR="00F434AC" w:rsidRPr="005B733F" w:rsidRDefault="00F434AC" w:rsidP="00F434A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国际足联排名：A级赛</w:t>
      </w:r>
    </w:p>
    <w:p w:rsidR="00F434AC" w:rsidRPr="005B733F" w:rsidRDefault="00F434AC" w:rsidP="00F434AC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每场国际A级赛的结果将被记录下来以更新国际足联排名，除非比赛双方中一方在比赛开始前48小时向比赛另一方和国际足联提出不希望将比赛结果记入积分。</w:t>
      </w:r>
    </w:p>
    <w:p w:rsidR="00F434AC" w:rsidRPr="005B733F" w:rsidRDefault="00F434AC" w:rsidP="00F434A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报表和税金：A级赛</w:t>
      </w:r>
    </w:p>
    <w:p w:rsidR="00F434AC" w:rsidRPr="005B733F" w:rsidRDefault="00F434AC" w:rsidP="00F434AC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  </w:t>
      </w:r>
      <w:r w:rsidR="002C6408">
        <w:rPr>
          <w:rFonts w:ascii="仿宋" w:eastAsia="仿宋" w:hAnsi="仿宋" w:hint="eastAsia"/>
          <w:sz w:val="30"/>
          <w:szCs w:val="30"/>
        </w:rPr>
        <w:t>根据国际足联国际</w:t>
      </w:r>
      <w:r w:rsidRPr="005B733F">
        <w:rPr>
          <w:rFonts w:ascii="仿宋" w:eastAsia="仿宋" w:hAnsi="仿宋" w:hint="eastAsia"/>
          <w:sz w:val="30"/>
          <w:szCs w:val="30"/>
        </w:rPr>
        <w:t>赛</w:t>
      </w:r>
      <w:r w:rsidR="002C6408">
        <w:rPr>
          <w:rFonts w:ascii="仿宋" w:eastAsia="仿宋" w:hAnsi="仿宋" w:hint="eastAsia"/>
          <w:sz w:val="30"/>
          <w:szCs w:val="30"/>
        </w:rPr>
        <w:t>事</w:t>
      </w:r>
      <w:r w:rsidRPr="005B733F">
        <w:rPr>
          <w:rFonts w:ascii="仿宋" w:eastAsia="仿宋" w:hAnsi="仿宋" w:hint="eastAsia"/>
          <w:sz w:val="30"/>
          <w:szCs w:val="30"/>
        </w:rPr>
        <w:t>管理规程第16、17、18条，每场国际A</w:t>
      </w:r>
      <w:r w:rsidR="002C6408">
        <w:rPr>
          <w:rFonts w:ascii="仿宋" w:eastAsia="仿宋" w:hAnsi="仿宋" w:hint="eastAsia"/>
          <w:sz w:val="30"/>
          <w:szCs w:val="30"/>
        </w:rPr>
        <w:t>级赛都应制报表，</w:t>
      </w:r>
      <w:proofErr w:type="gramStart"/>
      <w:r w:rsidR="002C6408">
        <w:rPr>
          <w:rFonts w:ascii="仿宋" w:eastAsia="仿宋" w:hAnsi="仿宋" w:hint="eastAsia"/>
          <w:sz w:val="30"/>
          <w:szCs w:val="30"/>
        </w:rPr>
        <w:t>并向洲</w:t>
      </w:r>
      <w:r w:rsidRPr="005B733F">
        <w:rPr>
          <w:rFonts w:ascii="仿宋" w:eastAsia="仿宋" w:hAnsi="仿宋" w:hint="eastAsia"/>
          <w:sz w:val="30"/>
          <w:szCs w:val="30"/>
        </w:rPr>
        <w:t>足联</w:t>
      </w:r>
      <w:proofErr w:type="gramEnd"/>
      <w:r w:rsidRPr="005B733F">
        <w:rPr>
          <w:rFonts w:ascii="仿宋" w:eastAsia="仿宋" w:hAnsi="仿宋" w:hint="eastAsia"/>
          <w:sz w:val="30"/>
          <w:szCs w:val="30"/>
        </w:rPr>
        <w:t>和国际足联缴纳税金。</w:t>
      </w:r>
    </w:p>
    <w:p w:rsidR="00F434AC" w:rsidRPr="005B733F" w:rsidRDefault="00F434AC" w:rsidP="00F434AC">
      <w:pPr>
        <w:pStyle w:val="a5"/>
        <w:ind w:left="360" w:firstLineChars="0" w:firstLine="60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提交报表和缴纳税金须在比赛结束后60天内完成。国际足联提供网上报税系统（详见国际足联第1042号文件）。国际足联第1042号文件同时</w:t>
      </w:r>
      <w:proofErr w:type="gramStart"/>
      <w:r w:rsidRPr="005B733F">
        <w:rPr>
          <w:rFonts w:ascii="仿宋" w:eastAsia="仿宋" w:hAnsi="仿宋" w:hint="eastAsia"/>
          <w:sz w:val="30"/>
          <w:szCs w:val="30"/>
        </w:rPr>
        <w:t>附比赛</w:t>
      </w:r>
      <w:proofErr w:type="gramEnd"/>
      <w:r w:rsidRPr="005B733F">
        <w:rPr>
          <w:rFonts w:ascii="仿宋" w:eastAsia="仿宋" w:hAnsi="仿宋" w:hint="eastAsia"/>
          <w:sz w:val="30"/>
          <w:szCs w:val="30"/>
        </w:rPr>
        <w:t>收入申请表。如需网上报税系统账号，</w:t>
      </w:r>
      <w:hyperlink r:id="rId7" w:history="1">
        <w:r w:rsidRPr="002C6408">
          <w:rPr>
            <w:rStyle w:val="a6"/>
            <w:rFonts w:ascii="仿宋" w:eastAsia="仿宋" w:hAnsi="仿宋" w:hint="eastAsia"/>
            <w:color w:val="auto"/>
            <w:sz w:val="30"/>
            <w:szCs w:val="30"/>
            <w:u w:val="none"/>
          </w:rPr>
          <w:t>可联络</w:t>
        </w:r>
        <w:r w:rsidRPr="005B733F">
          <w:rPr>
            <w:rStyle w:val="a6"/>
            <w:rFonts w:ascii="仿宋" w:eastAsia="仿宋" w:hAnsi="仿宋" w:hint="eastAsia"/>
            <w:sz w:val="30"/>
            <w:szCs w:val="30"/>
          </w:rPr>
          <w:t>levy@fifa.org</w:t>
        </w:r>
      </w:hyperlink>
      <w:r w:rsidRPr="005B733F">
        <w:rPr>
          <w:rFonts w:ascii="仿宋" w:eastAsia="仿宋" w:hAnsi="仿宋" w:hint="eastAsia"/>
          <w:sz w:val="30"/>
          <w:szCs w:val="30"/>
        </w:rPr>
        <w:t>。</w:t>
      </w:r>
    </w:p>
    <w:p w:rsidR="00F434AC" w:rsidRPr="005B733F" w:rsidRDefault="00F434AC" w:rsidP="00F434AC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>新电邮地址</w:t>
      </w:r>
    </w:p>
    <w:p w:rsidR="00F434AC" w:rsidRPr="005B733F" w:rsidRDefault="00F434AC" w:rsidP="00F434AC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  <w:r w:rsidRPr="005B733F">
        <w:rPr>
          <w:rFonts w:ascii="仿宋" w:eastAsia="仿宋" w:hAnsi="仿宋" w:hint="eastAsia"/>
          <w:sz w:val="30"/>
          <w:szCs w:val="30"/>
        </w:rPr>
        <w:t xml:space="preserve">  为促进管理系统和信息交流，国际足联开通了新的电邮地址：</w:t>
      </w:r>
      <w:hyperlink r:id="rId8" w:history="1">
        <w:r w:rsidRPr="005B733F">
          <w:rPr>
            <w:rStyle w:val="a6"/>
            <w:rFonts w:ascii="仿宋" w:eastAsia="仿宋" w:hAnsi="仿宋" w:hint="eastAsia"/>
            <w:sz w:val="30"/>
            <w:szCs w:val="30"/>
          </w:rPr>
          <w:t>FIMA@fifa.org</w:t>
        </w:r>
      </w:hyperlink>
      <w:r w:rsidRPr="005B733F">
        <w:rPr>
          <w:rFonts w:ascii="仿宋" w:eastAsia="仿宋" w:hAnsi="仿宋" w:hint="eastAsia"/>
          <w:sz w:val="30"/>
          <w:szCs w:val="30"/>
        </w:rPr>
        <w:t>,用于国际比赛报批。也可通过国际足联官方传真向国际足联通报或要求国际比赛许可。</w:t>
      </w:r>
    </w:p>
    <w:p w:rsidR="00F434AC" w:rsidRPr="005B733F" w:rsidRDefault="00F434AC" w:rsidP="00F434AC">
      <w:pPr>
        <w:pStyle w:val="a5"/>
        <w:ind w:left="360" w:firstLineChars="0" w:firstLine="0"/>
        <w:rPr>
          <w:rFonts w:ascii="仿宋" w:eastAsia="仿宋" w:hAnsi="仿宋"/>
          <w:sz w:val="30"/>
          <w:szCs w:val="30"/>
        </w:rPr>
      </w:pPr>
    </w:p>
    <w:sectPr w:rsidR="00F434AC" w:rsidRPr="005B733F" w:rsidSect="00DE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F1" w:rsidRDefault="00EF22F1" w:rsidP="00FB1952">
      <w:r>
        <w:separator/>
      </w:r>
    </w:p>
  </w:endnote>
  <w:endnote w:type="continuationSeparator" w:id="0">
    <w:p w:rsidR="00EF22F1" w:rsidRDefault="00EF22F1" w:rsidP="00FB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F1" w:rsidRDefault="00EF22F1" w:rsidP="00FB1952">
      <w:r>
        <w:separator/>
      </w:r>
    </w:p>
  </w:footnote>
  <w:footnote w:type="continuationSeparator" w:id="0">
    <w:p w:rsidR="00EF22F1" w:rsidRDefault="00EF22F1" w:rsidP="00FB1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25AA"/>
    <w:multiLevelType w:val="hybridMultilevel"/>
    <w:tmpl w:val="05000CC6"/>
    <w:lvl w:ilvl="0" w:tplc="00089F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01F54"/>
    <w:multiLevelType w:val="hybridMultilevel"/>
    <w:tmpl w:val="1ABAAFA0"/>
    <w:lvl w:ilvl="0" w:tplc="DAFEF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F26A2"/>
    <w:multiLevelType w:val="hybridMultilevel"/>
    <w:tmpl w:val="DF567A24"/>
    <w:lvl w:ilvl="0" w:tplc="2260134E">
      <w:start w:val="2"/>
      <w:numFmt w:val="bullet"/>
      <w:lvlText w:val="●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D92578A"/>
    <w:multiLevelType w:val="hybridMultilevel"/>
    <w:tmpl w:val="708AF038"/>
    <w:lvl w:ilvl="0" w:tplc="2D1283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EA6B50"/>
    <w:multiLevelType w:val="hybridMultilevel"/>
    <w:tmpl w:val="73005558"/>
    <w:lvl w:ilvl="0" w:tplc="F6BE6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952"/>
    <w:rsid w:val="00005201"/>
    <w:rsid w:val="002C6408"/>
    <w:rsid w:val="005668A8"/>
    <w:rsid w:val="005B733F"/>
    <w:rsid w:val="009B278D"/>
    <w:rsid w:val="00A1012A"/>
    <w:rsid w:val="00A42A8E"/>
    <w:rsid w:val="00B16A0B"/>
    <w:rsid w:val="00DE7C4A"/>
    <w:rsid w:val="00EF22F1"/>
    <w:rsid w:val="00F434AC"/>
    <w:rsid w:val="00FB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9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952"/>
    <w:rPr>
      <w:sz w:val="18"/>
      <w:szCs w:val="18"/>
    </w:rPr>
  </w:style>
  <w:style w:type="paragraph" w:styleId="a5">
    <w:name w:val="List Paragraph"/>
    <w:basedOn w:val="a"/>
    <w:uiPriority w:val="34"/>
    <w:qFormat/>
    <w:rsid w:val="00FB195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434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A@fif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87;&#32852;&#32476;levy@fif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Qi Jun</cp:lastModifiedBy>
  <cp:revision>5</cp:revision>
  <dcterms:created xsi:type="dcterms:W3CDTF">2012-06-26T06:46:00Z</dcterms:created>
  <dcterms:modified xsi:type="dcterms:W3CDTF">2012-07-02T04:20:00Z</dcterms:modified>
</cp:coreProperties>
</file>