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beforeAutospacing="0" w:line="240" w:lineRule="atLeast"/>
      </w:pPr>
    </w:p>
    <w:tbl>
      <w:tblPr>
        <w:tblW w:w="14138" w:type="dxa"/>
        <w:jc w:val="center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70"/>
        <w:gridCol w:w="1382"/>
        <w:gridCol w:w="1453"/>
        <w:gridCol w:w="1921"/>
        <w:gridCol w:w="984"/>
        <w:gridCol w:w="984"/>
        <w:gridCol w:w="1921"/>
        <w:gridCol w:w="984"/>
        <w:gridCol w:w="984"/>
        <w:gridCol w:w="2"/>
        <w:gridCol w:w="967"/>
        <w:gridCol w:w="17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90" w:hRule="atLeast"/>
          <w:jc w:val="center"/>
        </w:trPr>
        <w:tc>
          <w:tcPr>
            <w:tcW w:w="131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  <w:lang w:val="en-US" w:eastAsia="zh-CN" w:bidi="ar-SA"/>
              </w:rPr>
              <w:pict>
                <v:shape id="_x0000_s1033" o:spid="_x0000_s1026" type="#_x0000_t202" style="position:absolute;left:0;margin-left:-4.25pt;margin-top:-52.7pt;height:33.2pt;width:75.85pt;rotation:0f;z-index:251659264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ascii="宋体"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附件3：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>2014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年全国校园足球夏令营行程信息回执单（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营区）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986" w:type="dxa"/>
          <w:trHeight w:val="705" w:hRule="atLeast"/>
          <w:jc w:val="center"/>
        </w:trPr>
        <w:tc>
          <w:tcPr>
            <w:tcW w:w="1570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城市及学校名称</w:t>
            </w:r>
          </w:p>
        </w:tc>
        <w:tc>
          <w:tcPr>
            <w:tcW w:w="283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21" w:type="dxa"/>
            <w:tcBorders>
              <w:top w:val="doub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抵达车次</w:t>
            </w:r>
          </w:p>
        </w:tc>
        <w:tc>
          <w:tcPr>
            <w:tcW w:w="984" w:type="dxa"/>
            <w:tcBorders>
              <w:top w:val="doub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抵达</w:t>
            </w:r>
          </w:p>
        </w:tc>
        <w:tc>
          <w:tcPr>
            <w:tcW w:w="984" w:type="dxa"/>
            <w:tcBorders>
              <w:top w:val="doub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抵达</w:t>
            </w:r>
          </w:p>
        </w:tc>
        <w:tc>
          <w:tcPr>
            <w:tcW w:w="1921" w:type="dxa"/>
            <w:tcBorders>
              <w:top w:val="doub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返程车次</w:t>
            </w:r>
          </w:p>
        </w:tc>
        <w:tc>
          <w:tcPr>
            <w:tcW w:w="984" w:type="dxa"/>
            <w:tcBorders>
              <w:top w:val="doub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返程</w:t>
            </w:r>
          </w:p>
        </w:tc>
        <w:tc>
          <w:tcPr>
            <w:tcW w:w="984" w:type="dxa"/>
            <w:tcBorders>
              <w:top w:val="double" w:color="auto" w:sz="6" w:space="0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返程</w:t>
            </w:r>
          </w:p>
        </w:tc>
        <w:tc>
          <w:tcPr>
            <w:tcW w:w="969" w:type="dxa"/>
            <w:gridSpan w:val="2"/>
            <w:tcBorders>
              <w:top w:val="double" w:color="auto" w:sz="6" w:space="0"/>
              <w:left w:val="nil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986" w:type="dxa"/>
          <w:trHeight w:val="690" w:hRule="atLeast"/>
          <w:jc w:val="center"/>
        </w:trPr>
        <w:tc>
          <w:tcPr>
            <w:tcW w:w="1570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领队等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航班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站点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航班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站点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986" w:type="dxa"/>
          <w:trHeight w:val="1050" w:hRule="atLeast"/>
          <w:jc w:val="center"/>
        </w:trPr>
        <w:tc>
          <w:tcPr>
            <w:tcW w:w="1570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1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领队姓名：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手机号：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、电子版发送至各营区联系人邮箱。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1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、文件名标注为“城市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学校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行程回执单”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ind w:firstLine="9800" w:firstLineChars="350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位：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ind w:firstLine="9800" w:firstLineChars="350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印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章：</w:t>
            </w:r>
          </w:p>
          <w:p>
            <w:pPr>
              <w:widowControl/>
              <w:ind w:firstLine="9800" w:firstLineChars="350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间：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800" w:firstLineChars="35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before="0" w:beforeAutospacing="0" w:line="240" w:lineRule="atLeast"/>
      </w:pPr>
      <w:bookmarkStart w:id="0" w:name="_GoBack"/>
      <w:bookmarkEnd w:id="0"/>
    </w:p>
    <w:sectPr>
      <w:footerReference r:id="rId4" w:type="default"/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ca-3"/>
    <w:basedOn w:val="5"/>
    <w:uiPriority w:val="99"/>
    <w:rPr>
      <w:rFonts w:cs="Times New Roman"/>
    </w:rPr>
  </w:style>
  <w:style w:type="character" w:customStyle="1" w:styleId="11">
    <w:name w:val="ca-2"/>
    <w:basedOn w:val="5"/>
    <w:uiPriority w:val="99"/>
    <w:rPr>
      <w:rFonts w:cs="Times New Roman"/>
    </w:rPr>
  </w:style>
  <w:style w:type="character" w:customStyle="1" w:styleId="12">
    <w:name w:val="apple-converted-space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cfa</Company>
  <Pages>14</Pages>
  <Words>835</Words>
  <Characters>4762</Characters>
  <Lines>39</Lines>
  <Paragraphs>11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2013-01-10T09:14:00Z</dcterms:created>
  <dc:creator>cfa</dc:creator>
  <cp:lastModifiedBy>Administrator</cp:lastModifiedBy>
  <cp:lastPrinted>2014-06-04T06:11:00Z</cp:lastPrinted>
  <dcterms:modified xsi:type="dcterms:W3CDTF">2014-06-11T08:30:53Z</dcterms:modified>
  <dc:title>2014年全国青少年校园足球夏令营及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