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7" w:rsidRDefault="003316F7" w:rsidP="003316F7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3316F7" w:rsidRDefault="003316F7" w:rsidP="003316F7">
      <w:pPr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2016年第一期全国体育传统项目学校校长培训班</w:t>
      </w:r>
    </w:p>
    <w:p w:rsidR="003316F7" w:rsidRDefault="003316F7" w:rsidP="003316F7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667B4D">
        <w:rPr>
          <w:rFonts w:ascii="宋体" w:hAnsi="宋体" w:hint="eastAsia"/>
          <w:b/>
          <w:bCs/>
          <w:sz w:val="36"/>
          <w:szCs w:val="36"/>
        </w:rPr>
        <w:t>交通路线图</w:t>
      </w:r>
    </w:p>
    <w:bookmarkEnd w:id="0"/>
    <w:p w:rsidR="003316F7" w:rsidRDefault="003316F7" w:rsidP="003316F7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noProof/>
          <w:sz w:val="36"/>
          <w:szCs w:val="36"/>
        </w:rPr>
        <w:drawing>
          <wp:inline distT="0" distB="0" distL="0" distR="0">
            <wp:extent cx="5257800" cy="398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AE2DBE">
        <w:rPr>
          <w:rFonts w:ascii="仿宋_GB2312" w:eastAsia="仿宋_GB2312" w:hAnsi="仿宋" w:hint="eastAsia"/>
          <w:sz w:val="28"/>
          <w:szCs w:val="28"/>
        </w:rPr>
        <w:t>注：图中</w:t>
      </w:r>
      <w:r w:rsidRPr="00667B4D">
        <w:rPr>
          <w:rFonts w:ascii="仿宋_GB2312" w:eastAsia="仿宋_GB2312" w:hAnsi="仿宋" w:hint="eastAsia"/>
          <w:sz w:val="28"/>
          <w:szCs w:val="28"/>
        </w:rPr>
        <w:t>“终”</w:t>
      </w:r>
      <w:r w:rsidRPr="00AE2DBE">
        <w:rPr>
          <w:rFonts w:ascii="仿宋_GB2312" w:eastAsia="仿宋_GB2312" w:hAnsi="仿宋" w:hint="eastAsia"/>
          <w:sz w:val="28"/>
          <w:szCs w:val="28"/>
        </w:rPr>
        <w:t>位置代表</w:t>
      </w:r>
      <w:r>
        <w:rPr>
          <w:rFonts w:ascii="仿宋_GB2312" w:eastAsia="仿宋_GB2312" w:hAnsi="仿宋" w:hint="eastAsia"/>
          <w:sz w:val="28"/>
          <w:szCs w:val="28"/>
        </w:rPr>
        <w:t>宜昌市金东山桃花岭店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E2DBE">
        <w:rPr>
          <w:rFonts w:ascii="仿宋_GB2312" w:eastAsia="仿宋_GB2312" w:hAnsi="仿宋" w:hint="eastAsia"/>
          <w:sz w:val="28"/>
          <w:szCs w:val="28"/>
        </w:rPr>
        <w:t>地址：</w:t>
      </w:r>
      <w:r>
        <w:rPr>
          <w:rFonts w:ascii="仿宋_GB2312" w:eastAsia="仿宋_GB2312" w:hAnsi="仿宋" w:hint="eastAsia"/>
          <w:sz w:val="28"/>
          <w:szCs w:val="28"/>
        </w:rPr>
        <w:t>宜昌市港窑路58号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三峡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机场至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宜昌市金东山桃花岭店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（距离约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30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公里）</w:t>
      </w:r>
    </w:p>
    <w:p w:rsidR="003316F7" w:rsidRPr="00FD36C7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_GB2312" w:eastAsia="仿宋_GB2312" w:hAnsi="仿宋" w:hint="eastAsia"/>
          <w:color w:val="FF0000"/>
          <w:sz w:val="28"/>
          <w:szCs w:val="28"/>
        </w:rPr>
      </w:pPr>
      <w:r w:rsidRPr="0036015D">
        <w:rPr>
          <w:rFonts w:ascii="仿宋_GB2312" w:eastAsia="仿宋_GB2312" w:hAnsi="仿宋" w:hint="eastAsia"/>
          <w:sz w:val="28"/>
          <w:szCs w:val="28"/>
        </w:rPr>
        <w:t>方案一：从机场乘坐出租车(约60元)至</w:t>
      </w:r>
      <w:r>
        <w:rPr>
          <w:rFonts w:ascii="仿宋_GB2312" w:eastAsia="仿宋_GB2312" w:hAnsi="仿宋" w:hint="eastAsia"/>
          <w:sz w:val="28"/>
          <w:szCs w:val="28"/>
        </w:rPr>
        <w:t>宜昌市金东山桃花岭店</w:t>
      </w:r>
      <w:r w:rsidRPr="00FD36C7">
        <w:rPr>
          <w:rFonts w:ascii="仿宋_GB2312" w:eastAsia="仿宋_GB2312" w:hAnsi="仿宋" w:hint="eastAsia"/>
          <w:color w:val="FF0000"/>
          <w:sz w:val="28"/>
          <w:szCs w:val="28"/>
        </w:rPr>
        <w:t>。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E2DBE">
        <w:rPr>
          <w:rFonts w:ascii="仿宋_GB2312" w:eastAsia="仿宋_GB2312" w:hAnsi="仿宋" w:hint="eastAsia"/>
          <w:sz w:val="28"/>
          <w:szCs w:val="28"/>
        </w:rPr>
        <w:t>方案二：乘坐机场大巴(20元)到</w:t>
      </w:r>
      <w:r>
        <w:rPr>
          <w:rFonts w:ascii="仿宋_GB2312" w:eastAsia="仿宋_GB2312" w:hAnsi="仿宋" w:hint="eastAsia"/>
          <w:sz w:val="28"/>
          <w:szCs w:val="28"/>
        </w:rPr>
        <w:t>葛洲坝宾馆</w:t>
      </w:r>
      <w:r w:rsidRPr="00AE2DBE">
        <w:rPr>
          <w:rFonts w:ascii="仿宋_GB2312" w:eastAsia="仿宋_GB2312" w:hAnsi="仿宋" w:hint="eastAsia"/>
          <w:sz w:val="28"/>
          <w:szCs w:val="28"/>
        </w:rPr>
        <w:t>转乘出租车(约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AE2DBE">
        <w:rPr>
          <w:rFonts w:ascii="仿宋_GB2312" w:eastAsia="仿宋_GB2312" w:hAnsi="仿宋" w:hint="eastAsia"/>
          <w:sz w:val="28"/>
          <w:szCs w:val="28"/>
        </w:rPr>
        <w:t>0元)到</w:t>
      </w:r>
      <w:r>
        <w:rPr>
          <w:rFonts w:ascii="仿宋_GB2312" w:eastAsia="仿宋_GB2312" w:hAnsi="仿宋" w:hint="eastAsia"/>
          <w:sz w:val="28"/>
          <w:szCs w:val="28"/>
        </w:rPr>
        <w:t>宜昌市金东山桃花岭店</w:t>
      </w:r>
      <w:r w:rsidRPr="00AE2DBE">
        <w:rPr>
          <w:rFonts w:ascii="仿宋_GB2312" w:eastAsia="仿宋_GB2312" w:hAnsi="仿宋" w:hint="eastAsia"/>
          <w:sz w:val="28"/>
          <w:szCs w:val="28"/>
        </w:rPr>
        <w:t>。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宜昌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火车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东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站至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宜昌市金东山桃花岭店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（距离约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9.1</w:t>
      </w:r>
      <w:r w:rsidRPr="00AE2DBE">
        <w:rPr>
          <w:rFonts w:ascii="仿宋_GB2312" w:eastAsia="仿宋_GB2312" w:hAnsi="仿宋" w:hint="eastAsia"/>
          <w:b/>
          <w:bCs/>
          <w:sz w:val="28"/>
          <w:szCs w:val="28"/>
        </w:rPr>
        <w:t>公里）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E2DBE">
        <w:rPr>
          <w:rFonts w:ascii="仿宋_GB2312" w:eastAsia="仿宋_GB2312" w:hAnsi="仿宋" w:hint="eastAsia"/>
          <w:sz w:val="28"/>
          <w:szCs w:val="28"/>
        </w:rPr>
        <w:t>方案一：乘坐出租车(约</w:t>
      </w:r>
      <w:r>
        <w:rPr>
          <w:rFonts w:ascii="仿宋_GB2312" w:eastAsia="仿宋_GB2312" w:hAnsi="仿宋" w:hint="eastAsia"/>
          <w:sz w:val="28"/>
          <w:szCs w:val="28"/>
        </w:rPr>
        <w:t>17</w:t>
      </w:r>
      <w:r w:rsidRPr="00AE2DBE">
        <w:rPr>
          <w:rFonts w:ascii="仿宋_GB2312" w:eastAsia="仿宋_GB2312" w:hAnsi="仿宋" w:hint="eastAsia"/>
          <w:sz w:val="28"/>
          <w:szCs w:val="28"/>
        </w:rPr>
        <w:t>元)直接至</w:t>
      </w:r>
      <w:r>
        <w:rPr>
          <w:rFonts w:ascii="仿宋_GB2312" w:eastAsia="仿宋_GB2312" w:hAnsi="仿宋" w:hint="eastAsia"/>
          <w:sz w:val="28"/>
          <w:szCs w:val="28"/>
        </w:rPr>
        <w:t>宜昌市金东山桃花岭店</w:t>
      </w:r>
      <w:r w:rsidRPr="00AE2DBE">
        <w:rPr>
          <w:rFonts w:ascii="仿宋_GB2312" w:eastAsia="仿宋_GB2312" w:hAnsi="仿宋" w:hint="eastAsia"/>
          <w:sz w:val="28"/>
          <w:szCs w:val="28"/>
        </w:rPr>
        <w:t>。</w:t>
      </w:r>
    </w:p>
    <w:p w:rsidR="003316F7" w:rsidRPr="00AE2DBE" w:rsidRDefault="003316F7" w:rsidP="003316F7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AE2DBE">
        <w:rPr>
          <w:rFonts w:ascii="仿宋_GB2312" w:eastAsia="仿宋_GB2312" w:hAnsi="仿宋" w:hint="eastAsia"/>
          <w:sz w:val="28"/>
          <w:szCs w:val="28"/>
        </w:rPr>
        <w:t>方案二：乘公交车</w:t>
      </w:r>
      <w:r>
        <w:rPr>
          <w:rFonts w:ascii="仿宋_GB2312" w:eastAsia="仿宋_GB2312" w:hAnsi="仿宋" w:hint="eastAsia"/>
          <w:sz w:val="28"/>
          <w:szCs w:val="28"/>
        </w:rPr>
        <w:t>68</w:t>
      </w:r>
      <w:r w:rsidRPr="00AE2DBE">
        <w:rPr>
          <w:rFonts w:ascii="仿宋_GB2312" w:eastAsia="仿宋_GB2312" w:hAnsi="仿宋" w:hint="eastAsia"/>
          <w:sz w:val="28"/>
          <w:szCs w:val="28"/>
        </w:rPr>
        <w:t>路(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AE2DBE">
        <w:rPr>
          <w:rFonts w:ascii="仿宋_GB2312" w:eastAsia="仿宋_GB2312" w:hAnsi="仿宋" w:hint="eastAsia"/>
          <w:sz w:val="28"/>
          <w:szCs w:val="28"/>
        </w:rPr>
        <w:t>元)至</w:t>
      </w:r>
      <w:r>
        <w:rPr>
          <w:rFonts w:ascii="仿宋_GB2312" w:eastAsia="仿宋_GB2312" w:hAnsi="仿宋" w:hint="eastAsia"/>
          <w:sz w:val="28"/>
          <w:szCs w:val="28"/>
        </w:rPr>
        <w:t>金东山商业城</w:t>
      </w:r>
      <w:r w:rsidRPr="00AE2DBE">
        <w:rPr>
          <w:rFonts w:ascii="仿宋_GB2312" w:eastAsia="仿宋_GB2312" w:hAnsi="仿宋" w:hint="eastAsia"/>
          <w:sz w:val="28"/>
          <w:szCs w:val="28"/>
        </w:rPr>
        <w:t>站下车，</w:t>
      </w:r>
      <w:r>
        <w:rPr>
          <w:rFonts w:ascii="仿宋_GB2312" w:eastAsia="仿宋_GB2312" w:hAnsi="仿宋" w:hint="eastAsia"/>
          <w:sz w:val="28"/>
          <w:szCs w:val="28"/>
        </w:rPr>
        <w:t>往回走</w:t>
      </w:r>
      <w:r w:rsidRPr="00AE2DBE">
        <w:rPr>
          <w:rFonts w:ascii="仿宋_GB2312" w:eastAsia="仿宋_GB2312" w:hAnsi="仿宋" w:hint="eastAsia"/>
          <w:sz w:val="28"/>
          <w:szCs w:val="28"/>
        </w:rPr>
        <w:t>200米。</w:t>
      </w:r>
    </w:p>
    <w:p w:rsidR="006C387E" w:rsidRDefault="006C387E"/>
    <w:sectPr w:rsidR="006C387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100" w:rsidRDefault="003316F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3316F7">
      <w:rPr>
        <w:noProof/>
        <w:lang w:val="zh-CN"/>
      </w:rPr>
      <w:t>1</w:t>
    </w:r>
    <w:r>
      <w:fldChar w:fldCharType="end"/>
    </w:r>
  </w:p>
  <w:p w:rsidR="000F3100" w:rsidRDefault="003316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F7"/>
    <w:rsid w:val="003316F7"/>
    <w:rsid w:val="006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16F7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316F7"/>
    <w:rPr>
      <w:rFonts w:ascii="Times New Roman" w:eastAsia="宋体" w:hAnsi="Times New Roman" w:cs="Times New Roman"/>
      <w:sz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3316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16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16F7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3316F7"/>
    <w:rPr>
      <w:rFonts w:ascii="Times New Roman" w:eastAsia="宋体" w:hAnsi="Times New Roman" w:cs="Times New Roman"/>
      <w:sz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3316F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1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2016-05-03T01:32:00Z</dcterms:created>
  <dcterms:modified xsi:type="dcterms:W3CDTF">2016-05-03T01:33:00Z</dcterms:modified>
</cp:coreProperties>
</file>