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BA2" w:rsidRDefault="001F2BA2" w:rsidP="001F2BA2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附表：</w:t>
      </w:r>
    </w:p>
    <w:p w:rsidR="001F2BA2" w:rsidRDefault="001F2BA2" w:rsidP="001F2BA2">
      <w:pPr>
        <w:jc w:val="center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2016</w:t>
      </w:r>
      <w:r w:rsidR="00455790">
        <w:rPr>
          <w:rFonts w:ascii="仿宋_GB2312" w:eastAsia="仿宋_GB2312" w:hint="eastAsia"/>
          <w:b/>
          <w:sz w:val="32"/>
        </w:rPr>
        <w:t>年</w:t>
      </w:r>
      <w:r w:rsidR="00146E6C">
        <w:rPr>
          <w:rFonts w:ascii="仿宋_GB2312" w:eastAsia="仿宋_GB2312" w:hint="eastAsia"/>
          <w:b/>
          <w:sz w:val="32"/>
        </w:rPr>
        <w:t>中国国际保龄球公开赛</w:t>
      </w:r>
      <w:r w:rsidR="0004621A">
        <w:rPr>
          <w:rFonts w:ascii="仿宋_GB2312" w:eastAsia="仿宋_GB2312" w:hint="eastAsia"/>
          <w:b/>
          <w:sz w:val="32"/>
        </w:rPr>
        <w:t>技术官员</w:t>
      </w:r>
      <w:bookmarkStart w:id="0" w:name="_GoBack"/>
      <w:bookmarkEnd w:id="0"/>
      <w:r>
        <w:rPr>
          <w:rFonts w:ascii="仿宋_GB2312" w:eastAsia="仿宋_GB2312" w:hint="eastAsia"/>
          <w:b/>
          <w:sz w:val="32"/>
        </w:rPr>
        <w:t>资格要求</w:t>
      </w:r>
    </w:p>
    <w:p w:rsidR="001F2BA2" w:rsidRPr="001F2BA2" w:rsidRDefault="001F2BA2" w:rsidP="001F2BA2">
      <w:pPr>
        <w:spacing w:line="360" w:lineRule="auto"/>
        <w:rPr>
          <w:rFonts w:ascii="仿宋_GB2312" w:eastAsia="仿宋_GB2312"/>
          <w:sz w:val="32"/>
        </w:rPr>
      </w:pPr>
    </w:p>
    <w:p w:rsidR="001F2BA2" w:rsidRDefault="001F2BA2" w:rsidP="001F2BA2">
      <w:pPr>
        <w:spacing w:line="360" w:lineRule="auto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裁判长（</w:t>
      </w:r>
      <w:r w:rsidR="00146E6C">
        <w:rPr>
          <w:rFonts w:ascii="仿宋_GB2312" w:eastAsia="仿宋_GB2312" w:hint="eastAsia"/>
          <w:b/>
          <w:sz w:val="32"/>
        </w:rPr>
        <w:t>2人</w:t>
      </w:r>
      <w:r>
        <w:rPr>
          <w:rFonts w:ascii="仿宋_GB2312" w:eastAsia="仿宋_GB2312" w:hint="eastAsia"/>
          <w:b/>
          <w:sz w:val="32"/>
        </w:rPr>
        <w:t>）：</w:t>
      </w:r>
    </w:p>
    <w:p w:rsidR="001F2BA2" w:rsidRDefault="001F2BA2" w:rsidP="001F2BA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1、政治立场坚定、热爱体育事业、热爱裁判工作、钻研裁判业务，接受中保协的领导； </w:t>
      </w:r>
    </w:p>
    <w:p w:rsidR="001F2BA2" w:rsidRDefault="001F2BA2" w:rsidP="001F2BA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2、具备良好的赛事组织协调能力； </w:t>
      </w:r>
    </w:p>
    <w:p w:rsidR="001F2BA2" w:rsidRDefault="001F2BA2" w:rsidP="001F2BA2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3、全面了解保龄球竞赛规</w:t>
      </w:r>
      <w:r w:rsidR="006E6769">
        <w:rPr>
          <w:rFonts w:ascii="仿宋_GB2312" w:eastAsia="仿宋_GB2312" w:hint="eastAsia"/>
          <w:sz w:val="32"/>
        </w:rPr>
        <w:t>则及规程，熟悉、掌握保龄球竞赛特点，具备保龄球裁判员业界权威性；</w:t>
      </w:r>
    </w:p>
    <w:p w:rsidR="001F2BA2" w:rsidRDefault="001F2BA2" w:rsidP="001F2BA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4、保龄球国家级裁判员，曾在全国赛事中担任副裁判长以上职务。</w:t>
      </w:r>
    </w:p>
    <w:p w:rsidR="00146E6C" w:rsidRPr="00146E6C" w:rsidRDefault="00146E6C" w:rsidP="00146E6C">
      <w:pPr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赛事协调员</w:t>
      </w:r>
      <w:r w:rsidRPr="00146E6C">
        <w:rPr>
          <w:rFonts w:ascii="仿宋_GB2312" w:eastAsia="仿宋_GB2312" w:hint="eastAsia"/>
          <w:b/>
          <w:sz w:val="32"/>
        </w:rPr>
        <w:t>（1人）：</w:t>
      </w:r>
    </w:p>
    <w:p w:rsidR="00146E6C" w:rsidRDefault="00146E6C" w:rsidP="00146E6C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1、政治立场坚定、热爱体育事业、热爱裁判工作、钻研裁判业务，接受中保协的领导； </w:t>
      </w:r>
    </w:p>
    <w:p w:rsidR="00146E6C" w:rsidRDefault="00146E6C" w:rsidP="00146E6C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2、具备良好的赛事组织协调能力； </w:t>
      </w:r>
    </w:p>
    <w:p w:rsidR="00146E6C" w:rsidRDefault="00146E6C" w:rsidP="00146E6C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3、全面了解保龄球竞赛规则及规程，熟悉、掌握保龄球竞赛特点，具备保龄球裁判员业界权威性；</w:t>
      </w:r>
    </w:p>
    <w:p w:rsidR="00146E6C" w:rsidRDefault="00146E6C" w:rsidP="00146E6C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4、具备熟练的英语口语交流能力，担任过国际保龄球比赛技术官员职务者优先。                          </w:t>
      </w:r>
    </w:p>
    <w:p w:rsidR="00146E6C" w:rsidRDefault="00146E6C" w:rsidP="00146E6C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5、主要负责前期外联、现场调控、比赛及通知播报、有关赛事问题的处理和沟通等工作。</w:t>
      </w:r>
    </w:p>
    <w:p w:rsidR="001F2BA2" w:rsidRDefault="001F2BA2" w:rsidP="001F2BA2">
      <w:pPr>
        <w:spacing w:line="360" w:lineRule="auto"/>
        <w:jc w:val="lef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赛事编排长：（1人）</w:t>
      </w:r>
    </w:p>
    <w:p w:rsidR="001F2BA2" w:rsidRDefault="001F2BA2" w:rsidP="001F2BA2">
      <w:pPr>
        <w:ind w:firstLineChars="200" w:firstLine="640"/>
        <w:rPr>
          <w:rFonts w:ascii="黑体" w:eastAsia="黑体" w:hAnsi="宋体"/>
          <w:sz w:val="32"/>
        </w:rPr>
      </w:pPr>
      <w:r>
        <w:rPr>
          <w:rFonts w:ascii="仿宋_GB2312" w:eastAsia="仿宋_GB2312" w:hint="eastAsia"/>
          <w:sz w:val="32"/>
        </w:rPr>
        <w:lastRenderedPageBreak/>
        <w:t>1、政治立场坚定、热爱体育事业、热爱裁判工作、钻研裁判业务，接受中保协的领导；</w:t>
      </w:r>
    </w:p>
    <w:p w:rsidR="001F2BA2" w:rsidRDefault="001F2BA2" w:rsidP="001F2BA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2、熟悉保龄球竞赛规则和规程，具备丰富的赛事组织和编排经验；具备丰富的成绩统计经验；</w:t>
      </w:r>
    </w:p>
    <w:p w:rsidR="001F2BA2" w:rsidRDefault="001F2BA2" w:rsidP="001F2BA2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3、严于律己，严格按照比赛要求进行编排、成绩统计工作，保证比赛公平、公正。</w:t>
      </w:r>
    </w:p>
    <w:p w:rsidR="00E8398A" w:rsidRDefault="00E8398A" w:rsidP="00E8398A">
      <w:pPr>
        <w:spacing w:line="360" w:lineRule="auto"/>
        <w:jc w:val="lef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赛事编排辅助裁判员：（1人）</w:t>
      </w:r>
    </w:p>
    <w:p w:rsidR="00E8398A" w:rsidRDefault="00E8398A" w:rsidP="00E8398A">
      <w:pPr>
        <w:ind w:firstLineChars="200" w:firstLine="640"/>
        <w:rPr>
          <w:rFonts w:ascii="黑体" w:eastAsia="黑体" w:hAnsi="宋体"/>
          <w:sz w:val="32"/>
        </w:rPr>
      </w:pPr>
      <w:r>
        <w:rPr>
          <w:rFonts w:ascii="仿宋_GB2312" w:eastAsia="仿宋_GB2312" w:hint="eastAsia"/>
          <w:sz w:val="32"/>
        </w:rPr>
        <w:t>1、政治立场坚定、热爱体育事业、热爱裁判工作、钻研裁判业务，接受中保协的领导；</w:t>
      </w:r>
    </w:p>
    <w:p w:rsidR="00E8398A" w:rsidRDefault="00E8398A" w:rsidP="00E8398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2、熟悉保龄球竞赛规则和规程，具备赛事组织和编排及成绩统计经验；</w:t>
      </w:r>
    </w:p>
    <w:p w:rsidR="00E8398A" w:rsidRDefault="00E8398A" w:rsidP="00E8398A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3、协助赛事</w:t>
      </w:r>
      <w:proofErr w:type="gramStart"/>
      <w:r>
        <w:rPr>
          <w:rFonts w:ascii="仿宋_GB2312" w:eastAsia="仿宋_GB2312" w:hint="eastAsia"/>
          <w:sz w:val="32"/>
        </w:rPr>
        <w:t>编排长</w:t>
      </w:r>
      <w:proofErr w:type="gramEnd"/>
      <w:r>
        <w:rPr>
          <w:rFonts w:ascii="仿宋_GB2312" w:eastAsia="仿宋_GB2312" w:hint="eastAsia"/>
          <w:sz w:val="32"/>
        </w:rPr>
        <w:t>进行赛事编排工作。</w:t>
      </w:r>
    </w:p>
    <w:p w:rsidR="001F2BA2" w:rsidRDefault="00455790" w:rsidP="001F2BA2">
      <w:pPr>
        <w:rPr>
          <w:rFonts w:ascii="仿宋_GB2312" w:eastAsia="仿宋_GB2312"/>
          <w:b/>
          <w:sz w:val="32"/>
        </w:rPr>
      </w:pPr>
      <w:proofErr w:type="gramStart"/>
      <w:r>
        <w:rPr>
          <w:rFonts w:ascii="仿宋_GB2312" w:eastAsia="仿宋_GB2312" w:hint="eastAsia"/>
          <w:b/>
          <w:sz w:val="32"/>
        </w:rPr>
        <w:t>落油技术</w:t>
      </w:r>
      <w:proofErr w:type="gramEnd"/>
      <w:r>
        <w:rPr>
          <w:rFonts w:ascii="仿宋_GB2312" w:eastAsia="仿宋_GB2312" w:hint="eastAsia"/>
          <w:b/>
          <w:sz w:val="32"/>
        </w:rPr>
        <w:t>委员</w:t>
      </w:r>
      <w:r w:rsidR="001F2BA2">
        <w:rPr>
          <w:rFonts w:ascii="仿宋_GB2312" w:eastAsia="仿宋_GB2312" w:hint="eastAsia"/>
          <w:b/>
          <w:sz w:val="32"/>
        </w:rPr>
        <w:t>（1人）</w:t>
      </w:r>
    </w:p>
    <w:p w:rsidR="001F2BA2" w:rsidRDefault="001F2BA2" w:rsidP="001F2BA2">
      <w:pPr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 xml:space="preserve">    1、政治立场坚定、热爱体育事业、热爱裁判工作；</w:t>
      </w:r>
    </w:p>
    <w:p w:rsidR="001F2BA2" w:rsidRDefault="001F2BA2" w:rsidP="001F2BA2">
      <w:pPr>
        <w:ind w:firstLine="645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</w:t>
      </w:r>
      <w:proofErr w:type="gramStart"/>
      <w:r>
        <w:rPr>
          <w:rFonts w:ascii="仿宋_GB2312" w:eastAsia="仿宋_GB2312" w:hint="eastAsia"/>
          <w:sz w:val="32"/>
        </w:rPr>
        <w:t>熟悉落</w:t>
      </w:r>
      <w:proofErr w:type="gramEnd"/>
      <w:r>
        <w:rPr>
          <w:rFonts w:ascii="仿宋_GB2312" w:eastAsia="仿宋_GB2312" w:hint="eastAsia"/>
          <w:sz w:val="32"/>
        </w:rPr>
        <w:t>油机使用、维护和保养工作；</w:t>
      </w:r>
    </w:p>
    <w:p w:rsidR="001F2BA2" w:rsidRDefault="001F2BA2" w:rsidP="001F2BA2">
      <w:pPr>
        <w:ind w:firstLine="645"/>
        <w:rPr>
          <w:rFonts w:ascii="黑体" w:eastAsia="黑体" w:hAnsi="宋体"/>
          <w:sz w:val="32"/>
        </w:rPr>
      </w:pPr>
      <w:r>
        <w:rPr>
          <w:rFonts w:ascii="仿宋_GB2312" w:eastAsia="仿宋_GB2312" w:hint="eastAsia"/>
          <w:sz w:val="32"/>
        </w:rPr>
        <w:t>3、严于律己，严格按照比赛要求操作、</w:t>
      </w:r>
      <w:proofErr w:type="gramStart"/>
      <w:r>
        <w:rPr>
          <w:rFonts w:ascii="仿宋_GB2312" w:eastAsia="仿宋_GB2312" w:hint="eastAsia"/>
          <w:sz w:val="32"/>
        </w:rPr>
        <w:t>使用落油设备</w:t>
      </w:r>
      <w:proofErr w:type="gramEnd"/>
      <w:r>
        <w:rPr>
          <w:rFonts w:ascii="仿宋_GB2312" w:eastAsia="仿宋_GB2312" w:hint="eastAsia"/>
          <w:sz w:val="32"/>
        </w:rPr>
        <w:t>，保证比赛公平、公正。</w:t>
      </w:r>
    </w:p>
    <w:p w:rsidR="001F2BA2" w:rsidRDefault="001F2BA2" w:rsidP="001F2BA2">
      <w:pPr>
        <w:spacing w:line="360" w:lineRule="auto"/>
        <w:jc w:val="left"/>
        <w:rPr>
          <w:rFonts w:ascii="仿宋_GB2312" w:eastAsia="仿宋_GB2312"/>
          <w:b/>
          <w:sz w:val="32"/>
        </w:rPr>
      </w:pPr>
      <w:r>
        <w:rPr>
          <w:rFonts w:ascii="仿宋_GB2312" w:eastAsia="仿宋_GB2312" w:hint="eastAsia"/>
          <w:b/>
          <w:sz w:val="32"/>
        </w:rPr>
        <w:t>裁判员（</w:t>
      </w:r>
      <w:r w:rsidR="006E6769">
        <w:rPr>
          <w:rFonts w:ascii="仿宋_GB2312" w:eastAsia="仿宋_GB2312" w:hint="eastAsia"/>
          <w:b/>
          <w:sz w:val="32"/>
        </w:rPr>
        <w:t>12</w:t>
      </w:r>
      <w:r>
        <w:rPr>
          <w:rFonts w:ascii="仿宋_GB2312" w:eastAsia="仿宋_GB2312" w:hint="eastAsia"/>
          <w:b/>
          <w:sz w:val="32"/>
        </w:rPr>
        <w:t>人）：</w:t>
      </w:r>
    </w:p>
    <w:p w:rsidR="001F2BA2" w:rsidRDefault="001F2BA2" w:rsidP="001F2BA2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1、政治立场坚定、热爱体育事业、热爱裁判工作、钻研裁判业务；</w:t>
      </w:r>
    </w:p>
    <w:p w:rsidR="001F2BA2" w:rsidRDefault="001F2BA2" w:rsidP="001F2BA2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2、熟悉了解保龄球竞赛规则及规程，熟悉、掌握保龄球竞赛特点；</w:t>
      </w:r>
    </w:p>
    <w:p w:rsidR="001F2BA2" w:rsidRDefault="001F2BA2" w:rsidP="001F2BA2">
      <w:pPr>
        <w:spacing w:line="360" w:lineRule="auto"/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lastRenderedPageBreak/>
        <w:t>3、遵守和认真完成裁判长工作安排，顾全大局，具备良好责任心，认真对待执裁工作，不拖沓，不推诿；</w:t>
      </w:r>
    </w:p>
    <w:p w:rsidR="00CB1A1A" w:rsidRDefault="001F2BA2" w:rsidP="00455790">
      <w:pPr>
        <w:ind w:firstLineChars="200" w:firstLine="640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4、遵守裁判组纪律要求，竞赛期间严格自律，统一行动服从指挥。</w:t>
      </w:r>
    </w:p>
    <w:p w:rsidR="006E6769" w:rsidRPr="006E6769" w:rsidRDefault="006E6769" w:rsidP="006E6769">
      <w:pPr>
        <w:ind w:firstLineChars="200" w:firstLine="640"/>
      </w:pPr>
      <w:r>
        <w:rPr>
          <w:rFonts w:ascii="仿宋_GB2312" w:eastAsia="仿宋_GB2312" w:hint="eastAsia"/>
          <w:sz w:val="32"/>
        </w:rPr>
        <w:t xml:space="preserve"> 5、具备英语口语交流能力者裁判员优先。</w:t>
      </w:r>
    </w:p>
    <w:sectPr w:rsidR="006E6769" w:rsidRPr="006E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8AD" w:rsidRDefault="007668AD" w:rsidP="00455790">
      <w:r>
        <w:separator/>
      </w:r>
    </w:p>
  </w:endnote>
  <w:endnote w:type="continuationSeparator" w:id="0">
    <w:p w:rsidR="007668AD" w:rsidRDefault="007668AD" w:rsidP="0045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8AD" w:rsidRDefault="007668AD" w:rsidP="00455790">
      <w:r>
        <w:separator/>
      </w:r>
    </w:p>
  </w:footnote>
  <w:footnote w:type="continuationSeparator" w:id="0">
    <w:p w:rsidR="007668AD" w:rsidRDefault="007668AD" w:rsidP="00455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0A5"/>
    <w:rsid w:val="0004621A"/>
    <w:rsid w:val="00146E6C"/>
    <w:rsid w:val="001B60A5"/>
    <w:rsid w:val="001F2BA2"/>
    <w:rsid w:val="00455790"/>
    <w:rsid w:val="006E6769"/>
    <w:rsid w:val="007668AD"/>
    <w:rsid w:val="00912361"/>
    <w:rsid w:val="00AF4A20"/>
    <w:rsid w:val="00CB1A1A"/>
    <w:rsid w:val="00E8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7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790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BA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557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557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557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557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wjx</dc:creator>
  <cp:keywords/>
  <dc:description/>
  <cp:lastModifiedBy>国家体育总局小球运动管理中心</cp:lastModifiedBy>
  <cp:revision>6</cp:revision>
  <cp:lastPrinted>2016-08-04T07:49:00Z</cp:lastPrinted>
  <dcterms:created xsi:type="dcterms:W3CDTF">2016-04-29T07:51:00Z</dcterms:created>
  <dcterms:modified xsi:type="dcterms:W3CDTF">2016-08-12T06:51:00Z</dcterms:modified>
</cp:coreProperties>
</file>