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60" w:rsidRPr="006C03C8" w:rsidRDefault="00987760" w:rsidP="00987760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987760" w:rsidRPr="00622087" w:rsidRDefault="00987760" w:rsidP="00987760">
      <w:pPr>
        <w:adjustRightInd w:val="0"/>
        <w:snapToGrid w:val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2016年第二期青少年体育俱乐部</w:t>
      </w:r>
    </w:p>
    <w:p w:rsidR="00987760" w:rsidRPr="00622087" w:rsidRDefault="00987760" w:rsidP="00987760">
      <w:pPr>
        <w:adjustRightInd w:val="0"/>
        <w:snapToGrid w:val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bookmarkStart w:id="0" w:name="_GoBack"/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管理人员培训班交通路线图</w:t>
      </w:r>
      <w:bookmarkEnd w:id="0"/>
    </w:p>
    <w:p w:rsidR="00987760" w:rsidRPr="00622087" w:rsidRDefault="00987760" w:rsidP="00987760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987760" w:rsidRPr="006C03C8" w:rsidRDefault="00987760" w:rsidP="00987760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z w:val="44"/>
          <w:szCs w:val="44"/>
        </w:rPr>
        <w:drawing>
          <wp:inline distT="0" distB="0" distL="0" distR="0">
            <wp:extent cx="5276850" cy="3533775"/>
            <wp:effectExtent l="0" t="0" r="0" b="9525"/>
            <wp:docPr id="1" name="图片 1" descr="QQ图片20160310154050九瑞大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60310154050九瑞大道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60" w:rsidRPr="007F5241" w:rsidRDefault="00987760" w:rsidP="00987760">
      <w:pPr>
        <w:rPr>
          <w:rFonts w:ascii="仿宋_GB2312" w:eastAsia="仿宋_GB2312" w:hAnsi="仿宋"/>
          <w:sz w:val="28"/>
          <w:szCs w:val="28"/>
        </w:rPr>
      </w:pPr>
      <w:r w:rsidRPr="006C03C8">
        <w:rPr>
          <w:rFonts w:ascii="仿宋_GB2312" w:eastAsia="仿宋_GB2312" w:cs="仿宋" w:hint="eastAsia"/>
          <w:kern w:val="0"/>
          <w:sz w:val="28"/>
          <w:szCs w:val="28"/>
          <w:lang w:val="zh-CN"/>
        </w:rPr>
        <w:t>注：图中标识位置代表酒店</w:t>
      </w:r>
    </w:p>
    <w:p w:rsidR="00987760" w:rsidRPr="00EB18DD" w:rsidRDefault="00987760" w:rsidP="00987760">
      <w:pPr>
        <w:autoSpaceDE w:val="0"/>
        <w:autoSpaceDN w:val="0"/>
        <w:adjustRightInd w:val="0"/>
        <w:spacing w:line="560" w:lineRule="exact"/>
        <w:rPr>
          <w:rFonts w:ascii="仿宋_GB2312" w:eastAsia="仿宋_GB2312" w:cs="仿宋" w:hint="eastAsia"/>
          <w:kern w:val="0"/>
          <w:sz w:val="28"/>
          <w:szCs w:val="28"/>
          <w:lang w:val="zh-CN"/>
        </w:rPr>
      </w:pPr>
      <w:r w:rsidRPr="00EB18DD">
        <w:rPr>
          <w:rFonts w:ascii="仿宋_GB2312" w:eastAsia="仿宋_GB2312" w:cs="仿宋" w:hint="eastAsia"/>
          <w:kern w:val="0"/>
          <w:sz w:val="28"/>
          <w:szCs w:val="28"/>
          <w:lang w:val="zh-CN"/>
        </w:rPr>
        <w:t>九江山水国际大酒店</w:t>
      </w:r>
    </w:p>
    <w:p w:rsidR="00987760" w:rsidRPr="006C03C8" w:rsidRDefault="00987760" w:rsidP="00987760">
      <w:pPr>
        <w:autoSpaceDE w:val="0"/>
        <w:autoSpaceDN w:val="0"/>
        <w:adjustRightInd w:val="0"/>
        <w:spacing w:line="560" w:lineRule="exact"/>
        <w:rPr>
          <w:rFonts w:ascii="仿宋_GB2312" w:eastAsia="仿宋_GB2312" w:cs="仿宋"/>
          <w:kern w:val="0"/>
          <w:sz w:val="28"/>
          <w:szCs w:val="28"/>
          <w:lang w:val="zh-CN"/>
        </w:rPr>
      </w:pPr>
      <w:r w:rsidRPr="00EB18DD">
        <w:rPr>
          <w:rFonts w:ascii="仿宋_GB2312" w:eastAsia="仿宋_GB2312" w:cs="仿宋" w:hint="eastAsia"/>
          <w:kern w:val="0"/>
          <w:sz w:val="28"/>
          <w:szCs w:val="28"/>
          <w:lang w:val="zh-CN"/>
        </w:rPr>
        <w:t>地  址：</w:t>
      </w:r>
      <w:r w:rsidRPr="00EB18DD">
        <w:rPr>
          <w:rFonts w:ascii="仿宋_GB2312" w:eastAsia="仿宋_GB2312" w:cs="仿宋"/>
          <w:kern w:val="0"/>
          <w:sz w:val="28"/>
          <w:szCs w:val="28"/>
          <w:lang w:val="zh-CN"/>
        </w:rPr>
        <w:t>十里大道202号（十里大道与</w:t>
      </w:r>
      <w:r w:rsidRPr="00EB18DD">
        <w:rPr>
          <w:rFonts w:ascii="仿宋_GB2312" w:eastAsia="仿宋_GB2312" w:cs="仿宋" w:hint="eastAsia"/>
          <w:kern w:val="0"/>
          <w:sz w:val="28"/>
          <w:szCs w:val="28"/>
          <w:lang w:val="zh-CN"/>
        </w:rPr>
        <w:t>九瑞大道</w:t>
      </w:r>
      <w:r w:rsidRPr="00EB18DD">
        <w:rPr>
          <w:rFonts w:ascii="仿宋_GB2312" w:eastAsia="仿宋_GB2312" w:cs="仿宋"/>
          <w:kern w:val="0"/>
          <w:sz w:val="28"/>
          <w:szCs w:val="28"/>
          <w:lang w:val="zh-CN"/>
        </w:rPr>
        <w:t>交汇处）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机场（江西省南昌市昌北机场）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177" w:firstLine="496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（一）从昌北机场乘坐机场大巴至九江市长途汽车站（班车时间：最早09:50，最晚21:30，全天共15班次，间隔50分钟发车。全程130公里，预计2小时，票价62元）。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（二）从九江市长途汽车站乘坐出租车至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山水国际大酒店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（全程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约5.5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公里，费用大约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20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元）。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江西省南昌火车站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221" w:firstLine="619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lastRenderedPageBreak/>
        <w:t>（一）从南昌火车站乘坐动车至九江火车站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</w:rPr>
        <w:t>（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全程预计1小时5分，票价40元）。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221" w:firstLine="619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（二）从九江市火车站乘坐出租车至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山水国际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大酒店（全程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约5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公里，费用大约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15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元）。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江西省南昌西火车站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265" w:firstLine="742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（一）从南昌西火车站乘坐动车到九江火车站（全程预计1小时5分，票价42元）。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265" w:firstLine="742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（二）从九江市火车站乘坐出租车至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山水国际大酒店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（全程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约5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公里，费用大约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15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元）。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九江火车站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177" w:firstLine="496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从九江市火车站乘坐出租车至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山水国际大酒店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（全程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约5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公里，费用大约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15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元）。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九江市庐山火车站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177" w:firstLine="496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（一）从庐山火车站乘坐公交车至九江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市汽车南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站（全程预计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3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5分钟，票价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5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元）。</w:t>
      </w:r>
    </w:p>
    <w:p w:rsidR="00987760" w:rsidRPr="006C03C8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Chars="177" w:firstLine="496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（二）从九江市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汽车南站出站向左步行150米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至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山水国际大酒店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。</w:t>
      </w:r>
    </w:p>
    <w:p w:rsidR="00987760" w:rsidRPr="006C03C8" w:rsidRDefault="00987760" w:rsidP="009877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自驾</w:t>
      </w:r>
    </w:p>
    <w:p w:rsidR="00987760" w:rsidRPr="007B59E4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（一</w:t>
      </w: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）</w:t>
      </w:r>
      <w:proofErr w:type="gramStart"/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福银高速昌</w:t>
      </w:r>
      <w:proofErr w:type="gramEnd"/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九段至九江南收费口下，距离山水国际大酒店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7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，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途径</w:t>
      </w:r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长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江大道</w:t>
      </w:r>
      <w:proofErr w:type="gramStart"/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大道</w:t>
      </w:r>
      <w:proofErr w:type="gramEnd"/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、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九瑞大道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，预计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20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分钟。</w:t>
      </w:r>
    </w:p>
    <w:p w:rsidR="00987760" w:rsidRPr="008566C9" w:rsidRDefault="00987760" w:rsidP="00987760">
      <w:pPr>
        <w:pStyle w:val="a3"/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（二）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经长江二桥至八里湖新区高速路口下，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距离山水国际大酒店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10</w:t>
      </w:r>
      <w:r w:rsidRPr="007B59E4"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公里，途径</w:t>
      </w:r>
      <w:proofErr w:type="gramStart"/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长虹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西</w:t>
      </w:r>
      <w:proofErr w:type="gramEnd"/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大道</w:t>
      </w:r>
      <w:proofErr w:type="gramStart"/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大道</w:t>
      </w:r>
      <w:proofErr w:type="gramEnd"/>
      <w:r w:rsidRPr="008566C9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、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十里大道，预计25分钟。</w:t>
      </w:r>
    </w:p>
    <w:p w:rsidR="00645822" w:rsidRDefault="00645822"/>
    <w:sectPr w:rsidR="006458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0E37"/>
    <w:multiLevelType w:val="hybridMultilevel"/>
    <w:tmpl w:val="ADE4A864"/>
    <w:lvl w:ilvl="0" w:tplc="CF54567E">
      <w:start w:val="1"/>
      <w:numFmt w:val="japaneseCounting"/>
      <w:lvlText w:val="%1、"/>
      <w:lvlJc w:val="left"/>
      <w:pPr>
        <w:ind w:left="1191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0"/>
    <w:rsid w:val="00645822"/>
    <w:rsid w:val="009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60"/>
    <w:pPr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Char"/>
    <w:uiPriority w:val="99"/>
    <w:semiHidden/>
    <w:unhideWhenUsed/>
    <w:rsid w:val="009877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77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60"/>
    <w:pPr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Char"/>
    <w:uiPriority w:val="99"/>
    <w:semiHidden/>
    <w:unhideWhenUsed/>
    <w:rsid w:val="009877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77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2016-08-11T07:57:00Z</dcterms:created>
  <dcterms:modified xsi:type="dcterms:W3CDTF">2016-08-11T07:58:00Z</dcterms:modified>
</cp:coreProperties>
</file>