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0D6" w:rsidRDefault="00C160D6" w:rsidP="00C160D6">
      <w:pPr>
        <w:autoSpaceDE w:val="0"/>
        <w:autoSpaceDN w:val="0"/>
        <w:adjustRightInd w:val="0"/>
        <w:jc w:val="center"/>
        <w:rPr>
          <w:rFonts w:ascii="仿宋" w:eastAsia="仿宋" w:hAnsi="仿宋" w:cs="宋体" w:hint="eastAsia"/>
          <w:kern w:val="0"/>
          <w:sz w:val="32"/>
          <w:szCs w:val="32"/>
        </w:rPr>
      </w:pPr>
      <w:r w:rsidRPr="00C160D6">
        <w:rPr>
          <w:rFonts w:ascii="仿宋" w:eastAsia="仿宋" w:hAnsi="仿宋" w:cs="宋体"/>
          <w:kern w:val="0"/>
          <w:sz w:val="32"/>
          <w:szCs w:val="32"/>
        </w:rPr>
        <w:t>2016</w:t>
      </w:r>
      <w:r w:rsidRPr="00C160D6">
        <w:rPr>
          <w:rFonts w:ascii="仿宋" w:eastAsia="仿宋" w:hAnsi="仿宋" w:cs="宋体" w:hint="eastAsia"/>
          <w:kern w:val="0"/>
          <w:sz w:val="32"/>
          <w:szCs w:val="32"/>
        </w:rPr>
        <w:t>年全国速度赛马锦标赛竞赛规程</w:t>
      </w:r>
    </w:p>
    <w:p w:rsidR="00C160D6" w:rsidRPr="00C160D6" w:rsidRDefault="00C160D6" w:rsidP="00C160D6">
      <w:pPr>
        <w:autoSpaceDE w:val="0"/>
        <w:autoSpaceDN w:val="0"/>
        <w:adjustRightInd w:val="0"/>
        <w:jc w:val="center"/>
        <w:rPr>
          <w:rFonts w:ascii="仿宋" w:eastAsia="仿宋" w:hAnsi="仿宋" w:cs="宋体"/>
          <w:kern w:val="0"/>
          <w:sz w:val="32"/>
          <w:szCs w:val="32"/>
        </w:rPr>
      </w:pPr>
    </w:p>
    <w:p w:rsidR="00C160D6" w:rsidRPr="00C160D6" w:rsidRDefault="00C160D6" w:rsidP="00C160D6">
      <w:pPr>
        <w:autoSpaceDE w:val="0"/>
        <w:autoSpaceDN w:val="0"/>
        <w:adjustRightInd w:val="0"/>
        <w:jc w:val="left"/>
        <w:rPr>
          <w:rFonts w:ascii="仿宋" w:eastAsia="仿宋" w:hAnsi="仿宋" w:cs="黑体"/>
          <w:kern w:val="0"/>
          <w:sz w:val="32"/>
          <w:szCs w:val="32"/>
        </w:rPr>
      </w:pPr>
      <w:r w:rsidRPr="00C160D6">
        <w:rPr>
          <w:rFonts w:ascii="仿宋" w:eastAsia="仿宋" w:hAnsi="仿宋" w:cs="黑体" w:hint="eastAsia"/>
          <w:kern w:val="0"/>
          <w:sz w:val="32"/>
          <w:szCs w:val="32"/>
        </w:rPr>
        <w:t>一、主办单位</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中国马术协会</w:t>
      </w:r>
    </w:p>
    <w:p w:rsidR="00C160D6" w:rsidRPr="00C160D6" w:rsidRDefault="00C160D6" w:rsidP="00C160D6">
      <w:pPr>
        <w:autoSpaceDE w:val="0"/>
        <w:autoSpaceDN w:val="0"/>
        <w:adjustRightInd w:val="0"/>
        <w:jc w:val="left"/>
        <w:rPr>
          <w:rFonts w:ascii="仿宋" w:eastAsia="仿宋" w:hAnsi="仿宋" w:cs="黑体"/>
          <w:kern w:val="0"/>
          <w:sz w:val="32"/>
          <w:szCs w:val="32"/>
        </w:rPr>
      </w:pPr>
      <w:r w:rsidRPr="00C160D6">
        <w:rPr>
          <w:rFonts w:ascii="仿宋" w:eastAsia="仿宋" w:hAnsi="仿宋" w:cs="黑体" w:hint="eastAsia"/>
          <w:kern w:val="0"/>
          <w:sz w:val="32"/>
          <w:szCs w:val="32"/>
        </w:rPr>
        <w:t>二、承办单位</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湖北省武汉市体育局</w:t>
      </w:r>
    </w:p>
    <w:p w:rsidR="00C160D6" w:rsidRPr="00C160D6" w:rsidRDefault="00C160D6" w:rsidP="00C160D6">
      <w:pPr>
        <w:autoSpaceDE w:val="0"/>
        <w:autoSpaceDN w:val="0"/>
        <w:adjustRightInd w:val="0"/>
        <w:jc w:val="left"/>
        <w:rPr>
          <w:rFonts w:ascii="仿宋" w:eastAsia="仿宋" w:hAnsi="仿宋" w:cs="黑体"/>
          <w:kern w:val="0"/>
          <w:sz w:val="32"/>
          <w:szCs w:val="32"/>
        </w:rPr>
      </w:pPr>
      <w:r w:rsidRPr="00C160D6">
        <w:rPr>
          <w:rFonts w:ascii="仿宋" w:eastAsia="仿宋" w:hAnsi="仿宋" w:cs="黑体" w:hint="eastAsia"/>
          <w:kern w:val="0"/>
          <w:sz w:val="32"/>
          <w:szCs w:val="32"/>
        </w:rPr>
        <w:t>三、比赛时间和地点</w:t>
      </w:r>
    </w:p>
    <w:p w:rsidR="00C160D6" w:rsidRPr="00C160D6" w:rsidRDefault="00C160D6" w:rsidP="00C160D6">
      <w:pPr>
        <w:autoSpaceDE w:val="0"/>
        <w:autoSpaceDN w:val="0"/>
        <w:adjustRightInd w:val="0"/>
        <w:jc w:val="left"/>
        <w:rPr>
          <w:rFonts w:ascii="仿宋" w:eastAsia="仿宋" w:hAnsi="仿宋" w:cs="FangSong"/>
          <w:kern w:val="0"/>
          <w:sz w:val="32"/>
          <w:szCs w:val="32"/>
        </w:rPr>
      </w:pPr>
      <w:r>
        <w:rPr>
          <w:rFonts w:ascii="仿宋" w:eastAsia="仿宋" w:hAnsi="仿宋" w:cs="FangSong"/>
          <w:kern w:val="0"/>
          <w:sz w:val="32"/>
          <w:szCs w:val="32"/>
        </w:rPr>
        <w:t>2016</w:t>
      </w:r>
      <w:r w:rsidRPr="00C160D6">
        <w:rPr>
          <w:rFonts w:ascii="仿宋" w:eastAsia="仿宋" w:hAnsi="仿宋" w:cs="FangSong" w:hint="eastAsia"/>
          <w:kern w:val="0"/>
          <w:sz w:val="32"/>
          <w:szCs w:val="32"/>
        </w:rPr>
        <w:t>年</w:t>
      </w:r>
      <w:r>
        <w:rPr>
          <w:rFonts w:ascii="仿宋" w:eastAsia="仿宋" w:hAnsi="仿宋" w:cs="FangSong"/>
          <w:kern w:val="0"/>
          <w:sz w:val="32"/>
          <w:szCs w:val="32"/>
        </w:rPr>
        <w:t>10</w:t>
      </w:r>
      <w:r w:rsidRPr="00C160D6">
        <w:rPr>
          <w:rFonts w:ascii="仿宋" w:eastAsia="仿宋" w:hAnsi="仿宋" w:cs="FangSong" w:hint="eastAsia"/>
          <w:kern w:val="0"/>
          <w:sz w:val="32"/>
          <w:szCs w:val="32"/>
        </w:rPr>
        <w:t>月</w:t>
      </w:r>
      <w:r w:rsidRPr="00C160D6">
        <w:rPr>
          <w:rFonts w:ascii="仿宋" w:eastAsia="仿宋" w:hAnsi="仿宋" w:cs="FangSong"/>
          <w:kern w:val="0"/>
          <w:sz w:val="32"/>
          <w:szCs w:val="32"/>
        </w:rPr>
        <w:t>22</w:t>
      </w:r>
      <w:r w:rsidRPr="00C160D6">
        <w:rPr>
          <w:rFonts w:ascii="仿宋" w:eastAsia="仿宋" w:hAnsi="仿宋" w:cs="FangSong" w:hint="eastAsia"/>
          <w:kern w:val="0"/>
          <w:sz w:val="32"/>
          <w:szCs w:val="32"/>
        </w:rPr>
        <w:t>日—</w:t>
      </w:r>
      <w:r>
        <w:rPr>
          <w:rFonts w:ascii="仿宋" w:eastAsia="仿宋" w:hAnsi="仿宋" w:cs="FangSong"/>
          <w:kern w:val="0"/>
          <w:sz w:val="32"/>
          <w:szCs w:val="32"/>
        </w:rPr>
        <w:t>23</w:t>
      </w:r>
      <w:r w:rsidRPr="00C160D6">
        <w:rPr>
          <w:rFonts w:ascii="仿宋" w:eastAsia="仿宋" w:hAnsi="仿宋" w:cs="FangSong" w:hint="eastAsia"/>
          <w:kern w:val="0"/>
          <w:sz w:val="32"/>
          <w:szCs w:val="32"/>
        </w:rPr>
        <w:t>日，湖北武汉。</w:t>
      </w:r>
    </w:p>
    <w:p w:rsidR="00C160D6" w:rsidRPr="00C160D6" w:rsidRDefault="00C160D6" w:rsidP="00C160D6">
      <w:pPr>
        <w:autoSpaceDE w:val="0"/>
        <w:autoSpaceDN w:val="0"/>
        <w:adjustRightInd w:val="0"/>
        <w:jc w:val="left"/>
        <w:rPr>
          <w:rFonts w:ascii="仿宋" w:eastAsia="仿宋" w:hAnsi="仿宋" w:cs="黑体"/>
          <w:kern w:val="0"/>
          <w:sz w:val="32"/>
          <w:szCs w:val="32"/>
        </w:rPr>
      </w:pPr>
      <w:r w:rsidRPr="00C160D6">
        <w:rPr>
          <w:rFonts w:ascii="仿宋" w:eastAsia="仿宋" w:hAnsi="仿宋" w:cs="黑体" w:hint="eastAsia"/>
          <w:kern w:val="0"/>
          <w:sz w:val="32"/>
          <w:szCs w:val="32"/>
        </w:rPr>
        <w:t>四、参赛单位</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参赛单位为</w:t>
      </w:r>
      <w:r w:rsidRPr="00C160D6">
        <w:rPr>
          <w:rFonts w:ascii="仿宋" w:eastAsia="仿宋" w:hAnsi="仿宋" w:cs="FangSong"/>
          <w:kern w:val="0"/>
          <w:sz w:val="32"/>
          <w:szCs w:val="32"/>
        </w:rPr>
        <w:t xml:space="preserve">2016 </w:t>
      </w:r>
      <w:r w:rsidRPr="00C160D6">
        <w:rPr>
          <w:rFonts w:ascii="仿宋" w:eastAsia="仿宋" w:hAnsi="仿宋" w:cs="FangSong" w:hint="eastAsia"/>
          <w:kern w:val="0"/>
          <w:sz w:val="32"/>
          <w:szCs w:val="32"/>
        </w:rPr>
        <w:t>年度国家体育总局马术项目注册代表单位以及中国马术协会注册会员。</w:t>
      </w:r>
    </w:p>
    <w:p w:rsidR="00C160D6" w:rsidRPr="00C160D6" w:rsidRDefault="00C160D6" w:rsidP="00C160D6">
      <w:pPr>
        <w:autoSpaceDE w:val="0"/>
        <w:autoSpaceDN w:val="0"/>
        <w:adjustRightInd w:val="0"/>
        <w:jc w:val="left"/>
        <w:rPr>
          <w:rFonts w:ascii="仿宋" w:eastAsia="仿宋" w:hAnsi="仿宋" w:cs="黑体"/>
          <w:kern w:val="0"/>
          <w:sz w:val="32"/>
          <w:szCs w:val="32"/>
        </w:rPr>
      </w:pPr>
      <w:r w:rsidRPr="00C160D6">
        <w:rPr>
          <w:rFonts w:ascii="仿宋" w:eastAsia="仿宋" w:hAnsi="仿宋" w:cs="黑体" w:hint="eastAsia"/>
          <w:kern w:val="0"/>
          <w:sz w:val="32"/>
          <w:szCs w:val="32"/>
        </w:rPr>
        <w:t>五、竞赛项目</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（一）</w:t>
      </w:r>
      <w:r w:rsidRPr="00C160D6">
        <w:rPr>
          <w:rFonts w:ascii="仿宋" w:eastAsia="仿宋" w:hAnsi="仿宋" w:cs="FangSong"/>
          <w:kern w:val="0"/>
          <w:sz w:val="32"/>
          <w:szCs w:val="32"/>
        </w:rPr>
        <w:t xml:space="preserve">2 </w:t>
      </w:r>
      <w:proofErr w:type="gramStart"/>
      <w:r w:rsidRPr="00C160D6">
        <w:rPr>
          <w:rFonts w:ascii="仿宋" w:eastAsia="仿宋" w:hAnsi="仿宋" w:cs="FangSong" w:hint="eastAsia"/>
          <w:kern w:val="0"/>
          <w:sz w:val="32"/>
          <w:szCs w:val="32"/>
        </w:rPr>
        <w:t>岁马组</w:t>
      </w:r>
      <w:proofErr w:type="gramEnd"/>
      <w:r w:rsidRPr="00C160D6">
        <w:rPr>
          <w:rFonts w:ascii="仿宋" w:eastAsia="仿宋" w:hAnsi="仿宋" w:cs="FangSong" w:hint="eastAsia"/>
          <w:kern w:val="0"/>
          <w:sz w:val="32"/>
          <w:szCs w:val="32"/>
        </w:rPr>
        <w:t>：</w:t>
      </w:r>
      <w:r w:rsidRPr="00C160D6">
        <w:rPr>
          <w:rFonts w:ascii="仿宋" w:eastAsia="仿宋" w:hAnsi="仿宋" w:cs="FangSong"/>
          <w:kern w:val="0"/>
          <w:sz w:val="32"/>
          <w:szCs w:val="32"/>
        </w:rPr>
        <w:t xml:space="preserve">1000 </w:t>
      </w:r>
      <w:r w:rsidRPr="00C160D6">
        <w:rPr>
          <w:rFonts w:ascii="仿宋" w:eastAsia="仿宋" w:hAnsi="仿宋" w:cs="FangSong" w:hint="eastAsia"/>
          <w:kern w:val="0"/>
          <w:sz w:val="32"/>
          <w:szCs w:val="32"/>
        </w:rPr>
        <w:t>米</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（二）</w:t>
      </w:r>
      <w:r w:rsidRPr="00C160D6">
        <w:rPr>
          <w:rFonts w:ascii="仿宋" w:eastAsia="仿宋" w:hAnsi="仿宋" w:cs="FangSong"/>
          <w:kern w:val="0"/>
          <w:sz w:val="32"/>
          <w:szCs w:val="32"/>
        </w:rPr>
        <w:t xml:space="preserve">3 </w:t>
      </w:r>
      <w:proofErr w:type="gramStart"/>
      <w:r w:rsidRPr="00C160D6">
        <w:rPr>
          <w:rFonts w:ascii="仿宋" w:eastAsia="仿宋" w:hAnsi="仿宋" w:cs="FangSong" w:hint="eastAsia"/>
          <w:kern w:val="0"/>
          <w:sz w:val="32"/>
          <w:szCs w:val="32"/>
        </w:rPr>
        <w:t>岁马组</w:t>
      </w:r>
      <w:proofErr w:type="gramEnd"/>
      <w:r w:rsidRPr="00C160D6">
        <w:rPr>
          <w:rFonts w:ascii="仿宋" w:eastAsia="仿宋" w:hAnsi="仿宋" w:cs="FangSong" w:hint="eastAsia"/>
          <w:kern w:val="0"/>
          <w:sz w:val="32"/>
          <w:szCs w:val="32"/>
        </w:rPr>
        <w:t>：</w:t>
      </w:r>
      <w:r w:rsidRPr="00C160D6">
        <w:rPr>
          <w:rFonts w:ascii="仿宋" w:eastAsia="仿宋" w:hAnsi="仿宋" w:cs="FangSong"/>
          <w:kern w:val="0"/>
          <w:sz w:val="32"/>
          <w:szCs w:val="32"/>
        </w:rPr>
        <w:t xml:space="preserve">1000 </w:t>
      </w:r>
      <w:r w:rsidRPr="00C160D6">
        <w:rPr>
          <w:rFonts w:ascii="仿宋" w:eastAsia="仿宋" w:hAnsi="仿宋" w:cs="FangSong" w:hint="eastAsia"/>
          <w:kern w:val="0"/>
          <w:sz w:val="32"/>
          <w:szCs w:val="32"/>
        </w:rPr>
        <w:t>米、</w:t>
      </w:r>
      <w:r w:rsidRPr="00C160D6">
        <w:rPr>
          <w:rFonts w:ascii="仿宋" w:eastAsia="仿宋" w:hAnsi="仿宋" w:cs="FangSong"/>
          <w:kern w:val="0"/>
          <w:sz w:val="32"/>
          <w:szCs w:val="32"/>
        </w:rPr>
        <w:t xml:space="preserve">2000 </w:t>
      </w:r>
      <w:r w:rsidRPr="00C160D6">
        <w:rPr>
          <w:rFonts w:ascii="仿宋" w:eastAsia="仿宋" w:hAnsi="仿宋" w:cs="FangSong" w:hint="eastAsia"/>
          <w:kern w:val="0"/>
          <w:sz w:val="32"/>
          <w:szCs w:val="32"/>
        </w:rPr>
        <w:t>米</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（三）</w:t>
      </w:r>
      <w:r w:rsidRPr="00C160D6">
        <w:rPr>
          <w:rFonts w:ascii="仿宋" w:eastAsia="仿宋" w:hAnsi="仿宋" w:cs="FangSong"/>
          <w:kern w:val="0"/>
          <w:sz w:val="32"/>
          <w:szCs w:val="32"/>
        </w:rPr>
        <w:t xml:space="preserve">4 </w:t>
      </w:r>
      <w:r w:rsidRPr="00C160D6">
        <w:rPr>
          <w:rFonts w:ascii="仿宋" w:eastAsia="仿宋" w:hAnsi="仿宋" w:cs="FangSong" w:hint="eastAsia"/>
          <w:kern w:val="0"/>
          <w:sz w:val="32"/>
          <w:szCs w:val="32"/>
        </w:rPr>
        <w:t>岁以上马组：</w:t>
      </w:r>
      <w:r w:rsidRPr="00C160D6">
        <w:rPr>
          <w:rFonts w:ascii="仿宋" w:eastAsia="仿宋" w:hAnsi="仿宋" w:cs="FangSong"/>
          <w:kern w:val="0"/>
          <w:sz w:val="32"/>
          <w:szCs w:val="32"/>
        </w:rPr>
        <w:t xml:space="preserve">1000 </w:t>
      </w:r>
      <w:r w:rsidRPr="00C160D6">
        <w:rPr>
          <w:rFonts w:ascii="仿宋" w:eastAsia="仿宋" w:hAnsi="仿宋" w:cs="FangSong" w:hint="eastAsia"/>
          <w:kern w:val="0"/>
          <w:sz w:val="32"/>
          <w:szCs w:val="32"/>
        </w:rPr>
        <w:t>米、</w:t>
      </w:r>
      <w:r w:rsidRPr="00C160D6">
        <w:rPr>
          <w:rFonts w:ascii="仿宋" w:eastAsia="仿宋" w:hAnsi="仿宋" w:cs="FangSong"/>
          <w:kern w:val="0"/>
          <w:sz w:val="32"/>
          <w:szCs w:val="32"/>
        </w:rPr>
        <w:t xml:space="preserve">2000 </w:t>
      </w:r>
      <w:r w:rsidRPr="00C160D6">
        <w:rPr>
          <w:rFonts w:ascii="仿宋" w:eastAsia="仿宋" w:hAnsi="仿宋" w:cs="FangSong" w:hint="eastAsia"/>
          <w:kern w:val="0"/>
          <w:sz w:val="32"/>
          <w:szCs w:val="32"/>
        </w:rPr>
        <w:t>米、</w:t>
      </w:r>
      <w:r w:rsidRPr="00C160D6">
        <w:rPr>
          <w:rFonts w:ascii="仿宋" w:eastAsia="仿宋" w:hAnsi="仿宋" w:cs="FangSong"/>
          <w:kern w:val="0"/>
          <w:sz w:val="32"/>
          <w:szCs w:val="32"/>
        </w:rPr>
        <w:t xml:space="preserve">3000 </w:t>
      </w:r>
      <w:r w:rsidRPr="00C160D6">
        <w:rPr>
          <w:rFonts w:ascii="仿宋" w:eastAsia="仿宋" w:hAnsi="仿宋" w:cs="FangSong" w:hint="eastAsia"/>
          <w:kern w:val="0"/>
          <w:sz w:val="32"/>
          <w:szCs w:val="32"/>
        </w:rPr>
        <w:t>米</w:t>
      </w:r>
    </w:p>
    <w:p w:rsidR="00C160D6" w:rsidRPr="00C160D6" w:rsidRDefault="00C160D6" w:rsidP="00C160D6">
      <w:pPr>
        <w:autoSpaceDE w:val="0"/>
        <w:autoSpaceDN w:val="0"/>
        <w:adjustRightInd w:val="0"/>
        <w:jc w:val="left"/>
        <w:rPr>
          <w:rFonts w:ascii="仿宋" w:eastAsia="仿宋" w:hAnsi="仿宋" w:cs="黑体"/>
          <w:kern w:val="0"/>
          <w:sz w:val="32"/>
          <w:szCs w:val="32"/>
        </w:rPr>
      </w:pPr>
      <w:r w:rsidRPr="00C160D6">
        <w:rPr>
          <w:rFonts w:ascii="仿宋" w:eastAsia="仿宋" w:hAnsi="仿宋" w:cs="黑体" w:hint="eastAsia"/>
          <w:kern w:val="0"/>
          <w:sz w:val="32"/>
          <w:szCs w:val="32"/>
        </w:rPr>
        <w:t>六、参赛资格</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（一）参赛运动员须在国家体育总局或中国马术协会完成</w:t>
      </w:r>
      <w:r w:rsidRPr="00C160D6">
        <w:rPr>
          <w:rFonts w:ascii="仿宋" w:eastAsia="仿宋" w:hAnsi="仿宋" w:cs="FangSong"/>
          <w:kern w:val="0"/>
          <w:sz w:val="32"/>
          <w:szCs w:val="32"/>
        </w:rPr>
        <w:t>2016</w:t>
      </w:r>
      <w:r w:rsidRPr="00C160D6">
        <w:rPr>
          <w:rFonts w:ascii="仿宋" w:eastAsia="仿宋" w:hAnsi="仿宋" w:cs="FangSong" w:hint="eastAsia"/>
          <w:kern w:val="0"/>
          <w:sz w:val="32"/>
          <w:szCs w:val="32"/>
        </w:rPr>
        <w:t>年度会员注册手续。运动员性别不限，须年满</w:t>
      </w:r>
      <w:r w:rsidRPr="00C160D6">
        <w:rPr>
          <w:rFonts w:ascii="仿宋" w:eastAsia="仿宋" w:hAnsi="仿宋" w:cs="FangSong"/>
          <w:kern w:val="0"/>
          <w:sz w:val="32"/>
          <w:szCs w:val="32"/>
        </w:rPr>
        <w:t xml:space="preserve">15 </w:t>
      </w:r>
      <w:r w:rsidRPr="00C160D6">
        <w:rPr>
          <w:rFonts w:ascii="仿宋" w:eastAsia="仿宋" w:hAnsi="仿宋" w:cs="FangSong" w:hint="eastAsia"/>
          <w:kern w:val="0"/>
          <w:sz w:val="32"/>
          <w:szCs w:val="32"/>
        </w:rPr>
        <w:t>岁（</w:t>
      </w:r>
      <w:r w:rsidRPr="00C160D6">
        <w:rPr>
          <w:rFonts w:ascii="仿宋" w:eastAsia="仿宋" w:hAnsi="仿宋" w:cs="FangSong"/>
          <w:kern w:val="0"/>
          <w:sz w:val="32"/>
          <w:szCs w:val="32"/>
        </w:rPr>
        <w:t xml:space="preserve">2001 </w:t>
      </w:r>
      <w:r w:rsidRPr="00C160D6">
        <w:rPr>
          <w:rFonts w:ascii="仿宋" w:eastAsia="仿宋" w:hAnsi="仿宋" w:cs="FangSong" w:hint="eastAsia"/>
          <w:kern w:val="0"/>
          <w:sz w:val="32"/>
          <w:szCs w:val="32"/>
        </w:rPr>
        <w:t>年及以前出生）。</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（二）各参赛单位每个项目限报</w:t>
      </w:r>
      <w:r w:rsidRPr="00C160D6">
        <w:rPr>
          <w:rFonts w:ascii="仿宋" w:eastAsia="仿宋" w:hAnsi="仿宋" w:cs="FangSong"/>
          <w:kern w:val="0"/>
          <w:sz w:val="32"/>
          <w:szCs w:val="32"/>
        </w:rPr>
        <w:t xml:space="preserve">3 </w:t>
      </w:r>
      <w:r w:rsidRPr="00C160D6">
        <w:rPr>
          <w:rFonts w:ascii="仿宋" w:eastAsia="仿宋" w:hAnsi="仿宋" w:cs="FangSong" w:hint="eastAsia"/>
          <w:kern w:val="0"/>
          <w:sz w:val="32"/>
          <w:szCs w:val="32"/>
        </w:rPr>
        <w:t>人</w:t>
      </w:r>
      <w:r w:rsidRPr="00C160D6">
        <w:rPr>
          <w:rFonts w:ascii="仿宋" w:eastAsia="仿宋" w:hAnsi="仿宋" w:cs="FangSong"/>
          <w:kern w:val="0"/>
          <w:sz w:val="32"/>
          <w:szCs w:val="32"/>
        </w:rPr>
        <w:t xml:space="preserve">3 </w:t>
      </w:r>
      <w:r w:rsidRPr="00C160D6">
        <w:rPr>
          <w:rFonts w:ascii="仿宋" w:eastAsia="仿宋" w:hAnsi="仿宋" w:cs="FangSong" w:hint="eastAsia"/>
          <w:kern w:val="0"/>
          <w:sz w:val="32"/>
          <w:szCs w:val="32"/>
        </w:rPr>
        <w:t>马，运动员每个项目限报一匹马参赛，每名运动员限报</w:t>
      </w:r>
      <w:r w:rsidRPr="00C160D6">
        <w:rPr>
          <w:rFonts w:ascii="仿宋" w:eastAsia="仿宋" w:hAnsi="仿宋" w:cs="FangSong"/>
          <w:kern w:val="0"/>
          <w:sz w:val="32"/>
          <w:szCs w:val="32"/>
        </w:rPr>
        <w:t xml:space="preserve">3 </w:t>
      </w:r>
      <w:proofErr w:type="gramStart"/>
      <w:r w:rsidRPr="00C160D6">
        <w:rPr>
          <w:rFonts w:ascii="仿宋" w:eastAsia="仿宋" w:hAnsi="仿宋" w:cs="FangSong" w:hint="eastAsia"/>
          <w:kern w:val="0"/>
          <w:sz w:val="32"/>
          <w:szCs w:val="32"/>
        </w:rPr>
        <w:t>个</w:t>
      </w:r>
      <w:proofErr w:type="gramEnd"/>
      <w:r w:rsidRPr="00C160D6">
        <w:rPr>
          <w:rFonts w:ascii="仿宋" w:eastAsia="仿宋" w:hAnsi="仿宋" w:cs="FangSong" w:hint="eastAsia"/>
          <w:kern w:val="0"/>
          <w:sz w:val="32"/>
          <w:szCs w:val="32"/>
        </w:rPr>
        <w:t>项目。参赛马匹不可兼项。报名参赛马匹数在</w:t>
      </w:r>
      <w:r w:rsidRPr="00C160D6">
        <w:rPr>
          <w:rFonts w:ascii="仿宋" w:eastAsia="仿宋" w:hAnsi="仿宋" w:cs="FangSong"/>
          <w:kern w:val="0"/>
          <w:sz w:val="32"/>
          <w:szCs w:val="32"/>
        </w:rPr>
        <w:t xml:space="preserve">5 </w:t>
      </w:r>
      <w:r w:rsidRPr="00C160D6">
        <w:rPr>
          <w:rFonts w:ascii="仿宋" w:eastAsia="仿宋" w:hAnsi="仿宋" w:cs="FangSong" w:hint="eastAsia"/>
          <w:kern w:val="0"/>
          <w:sz w:val="32"/>
          <w:szCs w:val="32"/>
        </w:rPr>
        <w:t>匹及以下的单位，限报工作人员</w:t>
      </w:r>
      <w:r w:rsidRPr="00C160D6">
        <w:rPr>
          <w:rFonts w:ascii="仿宋" w:eastAsia="仿宋" w:hAnsi="仿宋" w:cs="FangSong"/>
          <w:kern w:val="0"/>
          <w:sz w:val="32"/>
          <w:szCs w:val="32"/>
        </w:rPr>
        <w:lastRenderedPageBreak/>
        <w:t xml:space="preserve">5 </w:t>
      </w:r>
      <w:r w:rsidRPr="00C160D6">
        <w:rPr>
          <w:rFonts w:ascii="仿宋" w:eastAsia="仿宋" w:hAnsi="仿宋" w:cs="FangSong" w:hint="eastAsia"/>
          <w:kern w:val="0"/>
          <w:sz w:val="32"/>
          <w:szCs w:val="32"/>
        </w:rPr>
        <w:t>名，马匹数在</w:t>
      </w:r>
      <w:r w:rsidRPr="00C160D6">
        <w:rPr>
          <w:rFonts w:ascii="仿宋" w:eastAsia="仿宋" w:hAnsi="仿宋" w:cs="FangSong"/>
          <w:kern w:val="0"/>
          <w:sz w:val="32"/>
          <w:szCs w:val="32"/>
        </w:rPr>
        <w:t>6</w:t>
      </w:r>
      <w:r w:rsidRPr="00C160D6">
        <w:rPr>
          <w:rFonts w:ascii="仿宋" w:eastAsia="仿宋" w:hAnsi="仿宋" w:cs="FangSong" w:hint="eastAsia"/>
          <w:kern w:val="0"/>
          <w:sz w:val="32"/>
          <w:szCs w:val="32"/>
        </w:rPr>
        <w:t>匹及以上的单位限报工作人员</w:t>
      </w:r>
      <w:r w:rsidRPr="00C160D6">
        <w:rPr>
          <w:rFonts w:ascii="仿宋" w:eastAsia="仿宋" w:hAnsi="仿宋" w:cs="FangSong"/>
          <w:kern w:val="0"/>
          <w:sz w:val="32"/>
          <w:szCs w:val="32"/>
        </w:rPr>
        <w:t xml:space="preserve">8 </w:t>
      </w:r>
      <w:r w:rsidRPr="00C160D6">
        <w:rPr>
          <w:rFonts w:ascii="仿宋" w:eastAsia="仿宋" w:hAnsi="仿宋" w:cs="FangSong" w:hint="eastAsia"/>
          <w:kern w:val="0"/>
          <w:sz w:val="32"/>
          <w:szCs w:val="32"/>
        </w:rPr>
        <w:t>名，马主人数不超过参赛马匹数。</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（三）同一组比赛中，当参赛马匹数量不足</w:t>
      </w:r>
      <w:r w:rsidRPr="00C160D6">
        <w:rPr>
          <w:rFonts w:ascii="仿宋" w:eastAsia="仿宋" w:hAnsi="仿宋" w:cs="FangSong"/>
          <w:kern w:val="0"/>
          <w:sz w:val="32"/>
          <w:szCs w:val="32"/>
        </w:rPr>
        <w:t xml:space="preserve">4 </w:t>
      </w:r>
      <w:r w:rsidRPr="00C160D6">
        <w:rPr>
          <w:rFonts w:ascii="仿宋" w:eastAsia="仿宋" w:hAnsi="仿宋" w:cs="FangSong" w:hint="eastAsia"/>
          <w:kern w:val="0"/>
          <w:sz w:val="32"/>
          <w:szCs w:val="32"/>
        </w:rPr>
        <w:t>匹时，该组比赛将被取消。</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（四）参赛马匹须具有中国马术协会颁发的马匹护照，并在到达赛区后及时向赛会兽医提交。参赛马匹在赛前按规则要求进行验马，未</w:t>
      </w:r>
      <w:proofErr w:type="gramStart"/>
      <w:r w:rsidRPr="00C160D6">
        <w:rPr>
          <w:rFonts w:ascii="仿宋" w:eastAsia="仿宋" w:hAnsi="仿宋" w:cs="FangSong" w:hint="eastAsia"/>
          <w:kern w:val="0"/>
          <w:sz w:val="32"/>
          <w:szCs w:val="32"/>
        </w:rPr>
        <w:t>参加验马的</w:t>
      </w:r>
      <w:proofErr w:type="gramEnd"/>
      <w:r w:rsidRPr="00C160D6">
        <w:rPr>
          <w:rFonts w:ascii="仿宋" w:eastAsia="仿宋" w:hAnsi="仿宋" w:cs="FangSong" w:hint="eastAsia"/>
          <w:kern w:val="0"/>
          <w:sz w:val="32"/>
          <w:szCs w:val="32"/>
        </w:rPr>
        <w:t>马匹不得参加比赛。</w:t>
      </w:r>
      <w:r w:rsidRPr="00C160D6">
        <w:rPr>
          <w:rFonts w:ascii="仿宋" w:eastAsia="仿宋" w:hAnsi="仿宋" w:cs="FangSong"/>
          <w:kern w:val="0"/>
          <w:sz w:val="32"/>
          <w:szCs w:val="32"/>
        </w:rPr>
        <w:t xml:space="preserve">2 </w:t>
      </w:r>
      <w:proofErr w:type="gramStart"/>
      <w:r w:rsidRPr="00C160D6">
        <w:rPr>
          <w:rFonts w:ascii="仿宋" w:eastAsia="仿宋" w:hAnsi="仿宋" w:cs="FangSong" w:hint="eastAsia"/>
          <w:kern w:val="0"/>
          <w:sz w:val="32"/>
          <w:szCs w:val="32"/>
        </w:rPr>
        <w:t>岁马组</w:t>
      </w:r>
      <w:proofErr w:type="gramEnd"/>
      <w:r w:rsidRPr="00C160D6">
        <w:rPr>
          <w:rFonts w:ascii="仿宋" w:eastAsia="仿宋" w:hAnsi="仿宋" w:cs="FangSong" w:hint="eastAsia"/>
          <w:kern w:val="0"/>
          <w:sz w:val="32"/>
          <w:szCs w:val="32"/>
        </w:rPr>
        <w:t>马匹须在</w:t>
      </w:r>
      <w:r w:rsidRPr="00C160D6">
        <w:rPr>
          <w:rFonts w:ascii="仿宋" w:eastAsia="仿宋" w:hAnsi="仿宋" w:cs="FangSong"/>
          <w:kern w:val="0"/>
          <w:sz w:val="32"/>
          <w:szCs w:val="32"/>
        </w:rPr>
        <w:t xml:space="preserve">2014 </w:t>
      </w:r>
      <w:r w:rsidRPr="00C160D6">
        <w:rPr>
          <w:rFonts w:ascii="仿宋" w:eastAsia="仿宋" w:hAnsi="仿宋" w:cs="FangSong" w:hint="eastAsia"/>
          <w:kern w:val="0"/>
          <w:sz w:val="32"/>
          <w:szCs w:val="32"/>
        </w:rPr>
        <w:t>年出生。</w:t>
      </w:r>
      <w:r w:rsidRPr="00C160D6">
        <w:rPr>
          <w:rFonts w:ascii="仿宋" w:eastAsia="仿宋" w:hAnsi="仿宋" w:cs="FangSong"/>
          <w:kern w:val="0"/>
          <w:sz w:val="32"/>
          <w:szCs w:val="32"/>
        </w:rPr>
        <w:t xml:space="preserve">3 </w:t>
      </w:r>
      <w:proofErr w:type="gramStart"/>
      <w:r w:rsidRPr="00C160D6">
        <w:rPr>
          <w:rFonts w:ascii="仿宋" w:eastAsia="仿宋" w:hAnsi="仿宋" w:cs="FangSong" w:hint="eastAsia"/>
          <w:kern w:val="0"/>
          <w:sz w:val="32"/>
          <w:szCs w:val="32"/>
        </w:rPr>
        <w:t>岁马组</w:t>
      </w:r>
      <w:proofErr w:type="gramEnd"/>
      <w:r w:rsidRPr="00C160D6">
        <w:rPr>
          <w:rFonts w:ascii="仿宋" w:eastAsia="仿宋" w:hAnsi="仿宋" w:cs="FangSong" w:hint="eastAsia"/>
          <w:kern w:val="0"/>
          <w:sz w:val="32"/>
          <w:szCs w:val="32"/>
        </w:rPr>
        <w:t>马匹须在</w:t>
      </w:r>
      <w:r w:rsidRPr="00C160D6">
        <w:rPr>
          <w:rFonts w:ascii="仿宋" w:eastAsia="仿宋" w:hAnsi="仿宋" w:cs="FangSong"/>
          <w:kern w:val="0"/>
          <w:sz w:val="32"/>
          <w:szCs w:val="32"/>
        </w:rPr>
        <w:t xml:space="preserve">2013 </w:t>
      </w:r>
      <w:r w:rsidRPr="00C160D6">
        <w:rPr>
          <w:rFonts w:ascii="仿宋" w:eastAsia="仿宋" w:hAnsi="仿宋" w:cs="FangSong" w:hint="eastAsia"/>
          <w:kern w:val="0"/>
          <w:sz w:val="32"/>
          <w:szCs w:val="32"/>
        </w:rPr>
        <w:t>年出生。</w:t>
      </w:r>
      <w:r w:rsidRPr="00C160D6">
        <w:rPr>
          <w:rFonts w:ascii="仿宋" w:eastAsia="仿宋" w:hAnsi="仿宋" w:cs="FangSong"/>
          <w:kern w:val="0"/>
          <w:sz w:val="32"/>
          <w:szCs w:val="32"/>
        </w:rPr>
        <w:t xml:space="preserve">4 </w:t>
      </w:r>
      <w:r w:rsidRPr="00C160D6">
        <w:rPr>
          <w:rFonts w:ascii="仿宋" w:eastAsia="仿宋" w:hAnsi="仿宋" w:cs="FangSong" w:hint="eastAsia"/>
          <w:kern w:val="0"/>
          <w:sz w:val="32"/>
          <w:szCs w:val="32"/>
        </w:rPr>
        <w:t>岁以</w:t>
      </w:r>
      <w:proofErr w:type="gramStart"/>
      <w:r w:rsidRPr="00C160D6">
        <w:rPr>
          <w:rFonts w:ascii="仿宋" w:eastAsia="仿宋" w:hAnsi="仿宋" w:cs="FangSong" w:hint="eastAsia"/>
          <w:kern w:val="0"/>
          <w:sz w:val="32"/>
          <w:szCs w:val="32"/>
        </w:rPr>
        <w:t>上马组</w:t>
      </w:r>
      <w:proofErr w:type="gramEnd"/>
      <w:r w:rsidRPr="00C160D6">
        <w:rPr>
          <w:rFonts w:ascii="仿宋" w:eastAsia="仿宋" w:hAnsi="仿宋" w:cs="FangSong" w:hint="eastAsia"/>
          <w:kern w:val="0"/>
          <w:sz w:val="32"/>
          <w:szCs w:val="32"/>
        </w:rPr>
        <w:t>马匹须在</w:t>
      </w:r>
      <w:r w:rsidRPr="00C160D6">
        <w:rPr>
          <w:rFonts w:ascii="仿宋" w:eastAsia="仿宋" w:hAnsi="仿宋" w:cs="FangSong"/>
          <w:kern w:val="0"/>
          <w:sz w:val="32"/>
          <w:szCs w:val="32"/>
        </w:rPr>
        <w:t xml:space="preserve">2012 </w:t>
      </w:r>
      <w:r w:rsidRPr="00C160D6">
        <w:rPr>
          <w:rFonts w:ascii="仿宋" w:eastAsia="仿宋" w:hAnsi="仿宋" w:cs="FangSong" w:hint="eastAsia"/>
          <w:kern w:val="0"/>
          <w:sz w:val="32"/>
          <w:szCs w:val="32"/>
        </w:rPr>
        <w:t>年及以前出生。</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（五）参赛</w:t>
      </w:r>
      <w:proofErr w:type="gramStart"/>
      <w:r w:rsidRPr="00C160D6">
        <w:rPr>
          <w:rFonts w:ascii="仿宋" w:eastAsia="仿宋" w:hAnsi="仿宋" w:cs="FangSong" w:hint="eastAsia"/>
          <w:kern w:val="0"/>
          <w:sz w:val="32"/>
          <w:szCs w:val="32"/>
        </w:rPr>
        <w:t>马匹赴赛区</w:t>
      </w:r>
      <w:proofErr w:type="gramEnd"/>
      <w:r w:rsidRPr="00C160D6">
        <w:rPr>
          <w:rFonts w:ascii="仿宋" w:eastAsia="仿宋" w:hAnsi="仿宋" w:cs="FangSong" w:hint="eastAsia"/>
          <w:kern w:val="0"/>
          <w:sz w:val="32"/>
          <w:szCs w:val="32"/>
        </w:rPr>
        <w:t>前须办理相关检疫手续，并由所在地、</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县级兽医站出具检疫合格证明，随马匹到赛区时递交承办单位。</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（六）赛前</w:t>
      </w:r>
      <w:r w:rsidRPr="00C160D6">
        <w:rPr>
          <w:rFonts w:ascii="仿宋" w:eastAsia="仿宋" w:hAnsi="仿宋" w:cs="FangSong"/>
          <w:kern w:val="0"/>
          <w:sz w:val="32"/>
          <w:szCs w:val="32"/>
        </w:rPr>
        <w:t xml:space="preserve">10 </w:t>
      </w:r>
      <w:r w:rsidRPr="00C160D6">
        <w:rPr>
          <w:rFonts w:ascii="仿宋" w:eastAsia="仿宋" w:hAnsi="仿宋" w:cs="FangSong" w:hint="eastAsia"/>
          <w:kern w:val="0"/>
          <w:sz w:val="32"/>
          <w:szCs w:val="32"/>
        </w:rPr>
        <w:t>天，如果香港赛马会、澳门赛马会或其他国家（地区）赛马组织来函举报或核实报名参加速度赛马项目马匹为其退役马匹，并经赛事资格审查委员会证实的，将不得参赛。</w:t>
      </w:r>
    </w:p>
    <w:p w:rsidR="00C160D6" w:rsidRPr="00C160D6" w:rsidRDefault="00C160D6" w:rsidP="00C160D6">
      <w:pPr>
        <w:autoSpaceDE w:val="0"/>
        <w:autoSpaceDN w:val="0"/>
        <w:adjustRightInd w:val="0"/>
        <w:jc w:val="left"/>
        <w:rPr>
          <w:rFonts w:ascii="仿宋" w:eastAsia="仿宋" w:hAnsi="仿宋" w:cs="黑体"/>
          <w:kern w:val="0"/>
          <w:sz w:val="32"/>
          <w:szCs w:val="32"/>
        </w:rPr>
      </w:pPr>
      <w:r w:rsidRPr="00C160D6">
        <w:rPr>
          <w:rFonts w:ascii="仿宋" w:eastAsia="仿宋" w:hAnsi="仿宋" w:cs="黑体" w:hint="eastAsia"/>
          <w:kern w:val="0"/>
          <w:sz w:val="32"/>
          <w:szCs w:val="32"/>
        </w:rPr>
        <w:t>七、竞赛办法</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（一）比赛执行中国马术协会制定的《速度赛马竞赛规则》。特殊规定按照赛事补充规定执行。</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（二）马匹负重不得低于</w:t>
      </w:r>
      <w:r w:rsidRPr="00C160D6">
        <w:rPr>
          <w:rFonts w:ascii="仿宋" w:eastAsia="仿宋" w:hAnsi="仿宋" w:cs="FangSong"/>
          <w:kern w:val="0"/>
          <w:sz w:val="32"/>
          <w:szCs w:val="32"/>
        </w:rPr>
        <w:t xml:space="preserve">50 </w:t>
      </w:r>
      <w:r w:rsidRPr="00C160D6">
        <w:rPr>
          <w:rFonts w:ascii="仿宋" w:eastAsia="仿宋" w:hAnsi="仿宋" w:cs="FangSong" w:hint="eastAsia"/>
          <w:kern w:val="0"/>
          <w:sz w:val="32"/>
          <w:szCs w:val="32"/>
        </w:rPr>
        <w:t>公斤（含</w:t>
      </w:r>
      <w:r w:rsidRPr="00C160D6">
        <w:rPr>
          <w:rFonts w:ascii="仿宋" w:eastAsia="仿宋" w:hAnsi="仿宋" w:cs="FangSong"/>
          <w:kern w:val="0"/>
          <w:sz w:val="32"/>
          <w:szCs w:val="32"/>
        </w:rPr>
        <w:t xml:space="preserve">50 </w:t>
      </w:r>
      <w:r w:rsidRPr="00C160D6">
        <w:rPr>
          <w:rFonts w:ascii="仿宋" w:eastAsia="仿宋" w:hAnsi="仿宋" w:cs="FangSong" w:hint="eastAsia"/>
          <w:kern w:val="0"/>
          <w:sz w:val="32"/>
          <w:szCs w:val="32"/>
        </w:rPr>
        <w:t>公斤），低于此重量者要增加负重量，以达到此重量要求。</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（三）参赛马匹在赛前由抽签决定各班马号和闸位。如比赛</w:t>
      </w:r>
      <w:r w:rsidRPr="00C160D6">
        <w:rPr>
          <w:rFonts w:ascii="仿宋" w:eastAsia="仿宋" w:hAnsi="仿宋" w:cs="FangSong" w:hint="eastAsia"/>
          <w:kern w:val="0"/>
          <w:sz w:val="32"/>
          <w:szCs w:val="32"/>
        </w:rPr>
        <w:lastRenderedPageBreak/>
        <w:t>成绩相同，以运动员体重和鞍具重量决定先后，重者为先。</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（四）比赛在沙（或草）地举行，使用起跑马闸箱，沿顺时针方向行进。</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（五）当同一项目报名参赛马匹数超过</w:t>
      </w:r>
      <w:proofErr w:type="gramStart"/>
      <w:r w:rsidRPr="00C160D6">
        <w:rPr>
          <w:rFonts w:ascii="仿宋" w:eastAsia="仿宋" w:hAnsi="仿宋" w:cs="FangSong" w:hint="eastAsia"/>
          <w:kern w:val="0"/>
          <w:sz w:val="32"/>
          <w:szCs w:val="32"/>
        </w:rPr>
        <w:t>闸</w:t>
      </w:r>
      <w:proofErr w:type="gramEnd"/>
      <w:r w:rsidRPr="00C160D6">
        <w:rPr>
          <w:rFonts w:ascii="仿宋" w:eastAsia="仿宋" w:hAnsi="仿宋" w:cs="FangSong" w:hint="eastAsia"/>
          <w:kern w:val="0"/>
          <w:sz w:val="32"/>
          <w:szCs w:val="32"/>
        </w:rPr>
        <w:t>位数</w:t>
      </w:r>
      <w:r w:rsidRPr="00C160D6">
        <w:rPr>
          <w:rFonts w:ascii="仿宋" w:eastAsia="仿宋" w:hAnsi="仿宋" w:cs="FangSong"/>
          <w:kern w:val="0"/>
          <w:sz w:val="32"/>
          <w:szCs w:val="32"/>
        </w:rPr>
        <w:t xml:space="preserve">(14 </w:t>
      </w:r>
      <w:proofErr w:type="gramStart"/>
      <w:r w:rsidRPr="00C160D6">
        <w:rPr>
          <w:rFonts w:ascii="仿宋" w:eastAsia="仿宋" w:hAnsi="仿宋" w:cs="FangSong" w:hint="eastAsia"/>
          <w:kern w:val="0"/>
          <w:sz w:val="32"/>
          <w:szCs w:val="32"/>
        </w:rPr>
        <w:t>个</w:t>
      </w:r>
      <w:proofErr w:type="gramEnd"/>
      <w:r w:rsidRPr="00C160D6">
        <w:rPr>
          <w:rFonts w:ascii="仿宋" w:eastAsia="仿宋" w:hAnsi="仿宋" w:cs="FangSong"/>
          <w:kern w:val="0"/>
          <w:sz w:val="32"/>
          <w:szCs w:val="32"/>
        </w:rPr>
        <w:t>)</w:t>
      </w:r>
      <w:r w:rsidRPr="00C160D6">
        <w:rPr>
          <w:rFonts w:ascii="仿宋" w:eastAsia="仿宋" w:hAnsi="仿宋" w:cs="FangSong" w:hint="eastAsia"/>
          <w:kern w:val="0"/>
          <w:sz w:val="32"/>
          <w:szCs w:val="32"/>
        </w:rPr>
        <w:t>时，采取抽签分组形式进行预赛，预赛竞赛办法同决赛；参赛马匹分为两组时，每组前</w:t>
      </w:r>
      <w:r w:rsidRPr="00C160D6">
        <w:rPr>
          <w:rFonts w:ascii="仿宋" w:eastAsia="仿宋" w:hAnsi="仿宋" w:cs="FangSong"/>
          <w:kern w:val="0"/>
          <w:sz w:val="32"/>
          <w:szCs w:val="32"/>
        </w:rPr>
        <w:t xml:space="preserve">7 </w:t>
      </w:r>
      <w:proofErr w:type="gramStart"/>
      <w:r w:rsidRPr="00C160D6">
        <w:rPr>
          <w:rFonts w:ascii="仿宋" w:eastAsia="仿宋" w:hAnsi="仿宋" w:cs="FangSong" w:hint="eastAsia"/>
          <w:kern w:val="0"/>
          <w:sz w:val="32"/>
          <w:szCs w:val="32"/>
        </w:rPr>
        <w:t>名进入</w:t>
      </w:r>
      <w:proofErr w:type="gramEnd"/>
      <w:r w:rsidRPr="00C160D6">
        <w:rPr>
          <w:rFonts w:ascii="仿宋" w:eastAsia="仿宋" w:hAnsi="仿宋" w:cs="FangSong" w:hint="eastAsia"/>
          <w:kern w:val="0"/>
          <w:sz w:val="32"/>
          <w:szCs w:val="32"/>
        </w:rPr>
        <w:t>决赛，如一组只有</w:t>
      </w:r>
      <w:r w:rsidRPr="00C160D6">
        <w:rPr>
          <w:rFonts w:ascii="仿宋" w:eastAsia="仿宋" w:hAnsi="仿宋" w:cs="FangSong"/>
          <w:kern w:val="0"/>
          <w:sz w:val="32"/>
          <w:szCs w:val="32"/>
        </w:rPr>
        <w:t xml:space="preserve">7 </w:t>
      </w:r>
      <w:r w:rsidRPr="00C160D6">
        <w:rPr>
          <w:rFonts w:ascii="仿宋" w:eastAsia="仿宋" w:hAnsi="仿宋" w:cs="FangSong" w:hint="eastAsia"/>
          <w:kern w:val="0"/>
          <w:sz w:val="32"/>
          <w:szCs w:val="32"/>
        </w:rPr>
        <w:t>匹马时，则该组第</w:t>
      </w:r>
      <w:r w:rsidRPr="00C160D6">
        <w:rPr>
          <w:rFonts w:ascii="仿宋" w:eastAsia="仿宋" w:hAnsi="仿宋" w:cs="FangSong"/>
          <w:kern w:val="0"/>
          <w:sz w:val="32"/>
          <w:szCs w:val="32"/>
        </w:rPr>
        <w:t xml:space="preserve">7 </w:t>
      </w:r>
      <w:r w:rsidRPr="00C160D6">
        <w:rPr>
          <w:rFonts w:ascii="仿宋" w:eastAsia="仿宋" w:hAnsi="仿宋" w:cs="FangSong" w:hint="eastAsia"/>
          <w:kern w:val="0"/>
          <w:sz w:val="32"/>
          <w:szCs w:val="32"/>
        </w:rPr>
        <w:t>名与另外一组第</w:t>
      </w:r>
      <w:r w:rsidRPr="00C160D6">
        <w:rPr>
          <w:rFonts w:ascii="仿宋" w:eastAsia="仿宋" w:hAnsi="仿宋" w:cs="FangSong"/>
          <w:kern w:val="0"/>
          <w:sz w:val="32"/>
          <w:szCs w:val="32"/>
        </w:rPr>
        <w:t xml:space="preserve">8 </w:t>
      </w:r>
      <w:r w:rsidRPr="00C160D6">
        <w:rPr>
          <w:rFonts w:ascii="仿宋" w:eastAsia="仿宋" w:hAnsi="仿宋" w:cs="FangSong" w:hint="eastAsia"/>
          <w:kern w:val="0"/>
          <w:sz w:val="32"/>
          <w:szCs w:val="32"/>
        </w:rPr>
        <w:t>名马匹</w:t>
      </w:r>
      <w:proofErr w:type="gramStart"/>
      <w:r w:rsidRPr="00C160D6">
        <w:rPr>
          <w:rFonts w:ascii="仿宋" w:eastAsia="仿宋" w:hAnsi="仿宋" w:cs="FangSong" w:hint="eastAsia"/>
          <w:kern w:val="0"/>
          <w:sz w:val="32"/>
          <w:szCs w:val="32"/>
        </w:rPr>
        <w:t>比较完赛时间</w:t>
      </w:r>
      <w:proofErr w:type="gramEnd"/>
      <w:r w:rsidRPr="00C160D6">
        <w:rPr>
          <w:rFonts w:ascii="仿宋" w:eastAsia="仿宋" w:hAnsi="仿宋" w:cs="FangSong" w:hint="eastAsia"/>
          <w:kern w:val="0"/>
          <w:sz w:val="32"/>
          <w:szCs w:val="32"/>
        </w:rPr>
        <w:t>，用时少者进入决赛，用时多者淘汰；参赛马匹分为三组时，每组前</w:t>
      </w:r>
      <w:r w:rsidRPr="00C160D6">
        <w:rPr>
          <w:rFonts w:ascii="仿宋" w:eastAsia="仿宋" w:hAnsi="仿宋" w:cs="FangSong"/>
          <w:kern w:val="0"/>
          <w:sz w:val="32"/>
          <w:szCs w:val="32"/>
        </w:rPr>
        <w:t xml:space="preserve">4 </w:t>
      </w:r>
      <w:r w:rsidRPr="00C160D6">
        <w:rPr>
          <w:rFonts w:ascii="仿宋" w:eastAsia="仿宋" w:hAnsi="仿宋" w:cs="FangSong" w:hint="eastAsia"/>
          <w:kern w:val="0"/>
          <w:sz w:val="32"/>
          <w:szCs w:val="32"/>
        </w:rPr>
        <w:t>名及余下马匹中用时最少的</w:t>
      </w:r>
      <w:r w:rsidRPr="00C160D6">
        <w:rPr>
          <w:rFonts w:ascii="仿宋" w:eastAsia="仿宋" w:hAnsi="仿宋" w:cs="FangSong"/>
          <w:kern w:val="0"/>
          <w:sz w:val="32"/>
          <w:szCs w:val="32"/>
        </w:rPr>
        <w:t>2</w:t>
      </w:r>
      <w:r w:rsidRPr="00C160D6">
        <w:rPr>
          <w:rFonts w:ascii="仿宋" w:eastAsia="仿宋" w:hAnsi="仿宋" w:cs="FangSong" w:hint="eastAsia"/>
          <w:kern w:val="0"/>
          <w:sz w:val="32"/>
          <w:szCs w:val="32"/>
        </w:rPr>
        <w:t>匹</w:t>
      </w:r>
      <w:proofErr w:type="gramStart"/>
      <w:r w:rsidRPr="00C160D6">
        <w:rPr>
          <w:rFonts w:ascii="仿宋" w:eastAsia="仿宋" w:hAnsi="仿宋" w:cs="FangSong" w:hint="eastAsia"/>
          <w:kern w:val="0"/>
          <w:sz w:val="32"/>
          <w:szCs w:val="32"/>
        </w:rPr>
        <w:t>马进入</w:t>
      </w:r>
      <w:proofErr w:type="gramEnd"/>
      <w:r w:rsidRPr="00C160D6">
        <w:rPr>
          <w:rFonts w:ascii="仿宋" w:eastAsia="仿宋" w:hAnsi="仿宋" w:cs="FangSong" w:hint="eastAsia"/>
          <w:kern w:val="0"/>
          <w:sz w:val="32"/>
          <w:szCs w:val="32"/>
        </w:rPr>
        <w:t>决赛；参赛马匹分为四组时，每组前</w:t>
      </w:r>
      <w:r w:rsidRPr="00C160D6">
        <w:rPr>
          <w:rFonts w:ascii="仿宋" w:eastAsia="仿宋" w:hAnsi="仿宋" w:cs="FangSong"/>
          <w:kern w:val="0"/>
          <w:sz w:val="32"/>
          <w:szCs w:val="32"/>
        </w:rPr>
        <w:t xml:space="preserve">3 </w:t>
      </w:r>
      <w:proofErr w:type="gramStart"/>
      <w:r w:rsidRPr="00C160D6">
        <w:rPr>
          <w:rFonts w:ascii="仿宋" w:eastAsia="仿宋" w:hAnsi="仿宋" w:cs="FangSong" w:hint="eastAsia"/>
          <w:kern w:val="0"/>
          <w:sz w:val="32"/>
          <w:szCs w:val="32"/>
        </w:rPr>
        <w:t>名进入</w:t>
      </w:r>
      <w:proofErr w:type="gramEnd"/>
      <w:r w:rsidRPr="00C160D6">
        <w:rPr>
          <w:rFonts w:ascii="仿宋" w:eastAsia="仿宋" w:hAnsi="仿宋" w:cs="FangSong" w:hint="eastAsia"/>
          <w:kern w:val="0"/>
          <w:sz w:val="32"/>
          <w:szCs w:val="32"/>
        </w:rPr>
        <w:t>决赛。如出现</w:t>
      </w:r>
      <w:proofErr w:type="gramStart"/>
      <w:r w:rsidRPr="00C160D6">
        <w:rPr>
          <w:rFonts w:ascii="仿宋" w:eastAsia="仿宋" w:hAnsi="仿宋" w:cs="FangSong" w:hint="eastAsia"/>
          <w:kern w:val="0"/>
          <w:sz w:val="32"/>
          <w:szCs w:val="32"/>
        </w:rPr>
        <w:t>闸</w:t>
      </w:r>
      <w:proofErr w:type="gramEnd"/>
      <w:r w:rsidRPr="00C160D6">
        <w:rPr>
          <w:rFonts w:ascii="仿宋" w:eastAsia="仿宋" w:hAnsi="仿宋" w:cs="FangSong" w:hint="eastAsia"/>
          <w:kern w:val="0"/>
          <w:sz w:val="32"/>
          <w:szCs w:val="32"/>
        </w:rPr>
        <w:t>位数不是</w:t>
      </w:r>
      <w:r w:rsidRPr="00C160D6">
        <w:rPr>
          <w:rFonts w:ascii="仿宋" w:eastAsia="仿宋" w:hAnsi="仿宋" w:cs="FangSong"/>
          <w:kern w:val="0"/>
          <w:sz w:val="32"/>
          <w:szCs w:val="32"/>
        </w:rPr>
        <w:t xml:space="preserve">14 </w:t>
      </w:r>
      <w:proofErr w:type="gramStart"/>
      <w:r w:rsidRPr="00C160D6">
        <w:rPr>
          <w:rFonts w:ascii="仿宋" w:eastAsia="仿宋" w:hAnsi="仿宋" w:cs="FangSong" w:hint="eastAsia"/>
          <w:kern w:val="0"/>
          <w:sz w:val="32"/>
          <w:szCs w:val="32"/>
        </w:rPr>
        <w:t>个</w:t>
      </w:r>
      <w:proofErr w:type="gramEnd"/>
      <w:r w:rsidRPr="00C160D6">
        <w:rPr>
          <w:rFonts w:ascii="仿宋" w:eastAsia="仿宋" w:hAnsi="仿宋" w:cs="FangSong" w:hint="eastAsia"/>
          <w:kern w:val="0"/>
          <w:sz w:val="32"/>
          <w:szCs w:val="32"/>
        </w:rPr>
        <w:t>时，分组录取办法另行规定。</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（六）锦标赛各小项前</w:t>
      </w:r>
      <w:r w:rsidRPr="00C160D6">
        <w:rPr>
          <w:rFonts w:ascii="仿宋" w:eastAsia="仿宋" w:hAnsi="仿宋" w:cs="FangSong"/>
          <w:kern w:val="0"/>
          <w:sz w:val="32"/>
          <w:szCs w:val="32"/>
        </w:rPr>
        <w:t xml:space="preserve">3 </w:t>
      </w:r>
      <w:r w:rsidRPr="00C160D6">
        <w:rPr>
          <w:rFonts w:ascii="仿宋" w:eastAsia="仿宋" w:hAnsi="仿宋" w:cs="FangSong" w:hint="eastAsia"/>
          <w:kern w:val="0"/>
          <w:sz w:val="32"/>
          <w:szCs w:val="32"/>
        </w:rPr>
        <w:t>名马匹获得中国速度赛马大奖赛总决赛的参赛资格。</w:t>
      </w:r>
    </w:p>
    <w:p w:rsidR="00C160D6" w:rsidRPr="00C160D6" w:rsidRDefault="00C160D6" w:rsidP="00C160D6">
      <w:pPr>
        <w:autoSpaceDE w:val="0"/>
        <w:autoSpaceDN w:val="0"/>
        <w:adjustRightInd w:val="0"/>
        <w:jc w:val="left"/>
        <w:rPr>
          <w:rFonts w:ascii="仿宋" w:eastAsia="仿宋" w:hAnsi="仿宋" w:cs="黑体"/>
          <w:kern w:val="0"/>
          <w:sz w:val="32"/>
          <w:szCs w:val="32"/>
        </w:rPr>
      </w:pPr>
      <w:r w:rsidRPr="00C160D6">
        <w:rPr>
          <w:rFonts w:ascii="仿宋" w:eastAsia="仿宋" w:hAnsi="仿宋" w:cs="黑体" w:hint="eastAsia"/>
          <w:kern w:val="0"/>
          <w:sz w:val="32"/>
          <w:szCs w:val="32"/>
        </w:rPr>
        <w:t>八、裁判员和仲裁</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（一）裁判员名单另行通知，人选由中国马术协会指定，不足部分由承办单位选派。</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（二）仲裁委员会人员组成和职责范围，按《仲裁委员会条例》执行。</w:t>
      </w:r>
    </w:p>
    <w:p w:rsidR="00C160D6" w:rsidRPr="00C160D6" w:rsidRDefault="00C160D6" w:rsidP="00C160D6">
      <w:pPr>
        <w:autoSpaceDE w:val="0"/>
        <w:autoSpaceDN w:val="0"/>
        <w:adjustRightInd w:val="0"/>
        <w:jc w:val="left"/>
        <w:rPr>
          <w:rFonts w:ascii="仿宋" w:eastAsia="仿宋" w:hAnsi="仿宋" w:cs="黑体"/>
          <w:kern w:val="0"/>
          <w:sz w:val="32"/>
          <w:szCs w:val="32"/>
        </w:rPr>
      </w:pPr>
      <w:r w:rsidRPr="00C160D6">
        <w:rPr>
          <w:rFonts w:ascii="仿宋" w:eastAsia="仿宋" w:hAnsi="仿宋" w:cs="黑体" w:hint="eastAsia"/>
          <w:kern w:val="0"/>
          <w:sz w:val="32"/>
          <w:szCs w:val="32"/>
        </w:rPr>
        <w:t>九、录取名次和奖励</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（一）参赛马匹数</w:t>
      </w:r>
      <w:r w:rsidRPr="00C160D6">
        <w:rPr>
          <w:rFonts w:ascii="仿宋" w:eastAsia="仿宋" w:hAnsi="仿宋" w:cs="FangSong"/>
          <w:kern w:val="0"/>
          <w:sz w:val="32"/>
          <w:szCs w:val="32"/>
        </w:rPr>
        <w:t xml:space="preserve">8 </w:t>
      </w:r>
      <w:r w:rsidRPr="00C160D6">
        <w:rPr>
          <w:rFonts w:ascii="仿宋" w:eastAsia="仿宋" w:hAnsi="仿宋" w:cs="FangSong" w:hint="eastAsia"/>
          <w:kern w:val="0"/>
          <w:sz w:val="32"/>
          <w:szCs w:val="32"/>
        </w:rPr>
        <w:t>匹以上（含</w:t>
      </w:r>
      <w:r w:rsidRPr="00C160D6">
        <w:rPr>
          <w:rFonts w:ascii="仿宋" w:eastAsia="仿宋" w:hAnsi="仿宋" w:cs="FangSong"/>
          <w:kern w:val="0"/>
          <w:sz w:val="32"/>
          <w:szCs w:val="32"/>
        </w:rPr>
        <w:t xml:space="preserve">8 </w:t>
      </w:r>
      <w:r w:rsidRPr="00C160D6">
        <w:rPr>
          <w:rFonts w:ascii="仿宋" w:eastAsia="仿宋" w:hAnsi="仿宋" w:cs="FangSong" w:hint="eastAsia"/>
          <w:kern w:val="0"/>
          <w:sz w:val="32"/>
          <w:szCs w:val="32"/>
        </w:rPr>
        <w:t>匹），录取前</w:t>
      </w:r>
      <w:r w:rsidRPr="00C160D6">
        <w:rPr>
          <w:rFonts w:ascii="仿宋" w:eastAsia="仿宋" w:hAnsi="仿宋" w:cs="FangSong"/>
          <w:kern w:val="0"/>
          <w:sz w:val="32"/>
          <w:szCs w:val="32"/>
        </w:rPr>
        <w:t xml:space="preserve">3 </w:t>
      </w:r>
      <w:r w:rsidRPr="00C160D6">
        <w:rPr>
          <w:rFonts w:ascii="仿宋" w:eastAsia="仿宋" w:hAnsi="仿宋" w:cs="FangSong" w:hint="eastAsia"/>
          <w:kern w:val="0"/>
          <w:sz w:val="32"/>
          <w:szCs w:val="32"/>
        </w:rPr>
        <w:t>名；参赛马匹数</w:t>
      </w:r>
      <w:r w:rsidRPr="00C160D6">
        <w:rPr>
          <w:rFonts w:ascii="仿宋" w:eastAsia="仿宋" w:hAnsi="仿宋" w:cs="FangSong"/>
          <w:kern w:val="0"/>
          <w:sz w:val="32"/>
          <w:szCs w:val="32"/>
        </w:rPr>
        <w:t xml:space="preserve">6-7 </w:t>
      </w:r>
      <w:r w:rsidRPr="00C160D6">
        <w:rPr>
          <w:rFonts w:ascii="仿宋" w:eastAsia="仿宋" w:hAnsi="仿宋" w:cs="FangSong" w:hint="eastAsia"/>
          <w:kern w:val="0"/>
          <w:sz w:val="32"/>
          <w:szCs w:val="32"/>
        </w:rPr>
        <w:t>匹，录取前</w:t>
      </w:r>
      <w:r w:rsidRPr="00C160D6">
        <w:rPr>
          <w:rFonts w:ascii="仿宋" w:eastAsia="仿宋" w:hAnsi="仿宋" w:cs="FangSong"/>
          <w:kern w:val="0"/>
          <w:sz w:val="32"/>
          <w:szCs w:val="32"/>
        </w:rPr>
        <w:t xml:space="preserve">2 </w:t>
      </w:r>
      <w:r w:rsidRPr="00C160D6">
        <w:rPr>
          <w:rFonts w:ascii="仿宋" w:eastAsia="仿宋" w:hAnsi="仿宋" w:cs="FangSong" w:hint="eastAsia"/>
          <w:kern w:val="0"/>
          <w:sz w:val="32"/>
          <w:szCs w:val="32"/>
        </w:rPr>
        <w:t>名。参赛马匹数</w:t>
      </w:r>
      <w:r w:rsidRPr="00C160D6">
        <w:rPr>
          <w:rFonts w:ascii="仿宋" w:eastAsia="仿宋" w:hAnsi="仿宋" w:cs="FangSong"/>
          <w:kern w:val="0"/>
          <w:sz w:val="32"/>
          <w:szCs w:val="32"/>
        </w:rPr>
        <w:t xml:space="preserve">4-5 </w:t>
      </w:r>
      <w:r w:rsidRPr="00C160D6">
        <w:rPr>
          <w:rFonts w:ascii="仿宋" w:eastAsia="仿宋" w:hAnsi="仿宋" w:cs="FangSong" w:hint="eastAsia"/>
          <w:kern w:val="0"/>
          <w:sz w:val="32"/>
          <w:szCs w:val="32"/>
        </w:rPr>
        <w:t>匹，只录取第</w:t>
      </w:r>
      <w:r w:rsidRPr="00C160D6">
        <w:rPr>
          <w:rFonts w:ascii="仿宋" w:eastAsia="仿宋" w:hAnsi="仿宋" w:cs="FangSong"/>
          <w:kern w:val="0"/>
          <w:sz w:val="32"/>
          <w:szCs w:val="32"/>
        </w:rPr>
        <w:t xml:space="preserve">1 </w:t>
      </w:r>
      <w:r w:rsidRPr="00C160D6">
        <w:rPr>
          <w:rFonts w:ascii="仿宋" w:eastAsia="仿宋" w:hAnsi="仿宋" w:cs="FangSong" w:hint="eastAsia"/>
          <w:kern w:val="0"/>
          <w:sz w:val="32"/>
          <w:szCs w:val="32"/>
        </w:rPr>
        <w:t>名。</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lastRenderedPageBreak/>
        <w:t>（二）每项获得录取名次的运动员和马匹颁发奖杯、奖牌、奖品和证书。</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（三）大会设“最佳马主奖”，为马主颁发奖杯一座。</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（四）大会设“体育道德风尚奖”，颁发奖杯一座。</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（五）赛事奖金办法另行规定。</w:t>
      </w:r>
    </w:p>
    <w:p w:rsidR="00C160D6" w:rsidRPr="00C160D6" w:rsidRDefault="00C160D6" w:rsidP="00C160D6">
      <w:pPr>
        <w:autoSpaceDE w:val="0"/>
        <w:autoSpaceDN w:val="0"/>
        <w:adjustRightInd w:val="0"/>
        <w:jc w:val="left"/>
        <w:rPr>
          <w:rFonts w:ascii="仿宋" w:eastAsia="仿宋" w:hAnsi="仿宋" w:cs="黑体"/>
          <w:kern w:val="0"/>
          <w:sz w:val="32"/>
          <w:szCs w:val="32"/>
        </w:rPr>
      </w:pPr>
      <w:r w:rsidRPr="00C160D6">
        <w:rPr>
          <w:rFonts w:ascii="仿宋" w:eastAsia="仿宋" w:hAnsi="仿宋" w:cs="黑体" w:hint="eastAsia"/>
          <w:kern w:val="0"/>
          <w:sz w:val="32"/>
          <w:szCs w:val="32"/>
        </w:rPr>
        <w:t>十、报名和报到</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（一）各参赛单位按统一格式要求填写报名表，一式两份，于赛前</w:t>
      </w:r>
      <w:r w:rsidRPr="00C160D6">
        <w:rPr>
          <w:rFonts w:ascii="仿宋" w:eastAsia="仿宋" w:hAnsi="仿宋" w:cs="FangSong"/>
          <w:kern w:val="0"/>
          <w:sz w:val="32"/>
          <w:szCs w:val="32"/>
        </w:rPr>
        <w:t xml:space="preserve">20 </w:t>
      </w:r>
      <w:r w:rsidRPr="00C160D6">
        <w:rPr>
          <w:rFonts w:ascii="仿宋" w:eastAsia="仿宋" w:hAnsi="仿宋" w:cs="FangSong" w:hint="eastAsia"/>
          <w:kern w:val="0"/>
          <w:sz w:val="32"/>
          <w:szCs w:val="32"/>
        </w:rPr>
        <w:t>天寄达国家体育总局自行车击剑运动管理中心马术部（邮编：</w:t>
      </w:r>
      <w:r w:rsidRPr="00C160D6">
        <w:rPr>
          <w:rFonts w:ascii="仿宋" w:eastAsia="仿宋" w:hAnsi="仿宋" w:cs="FangSong"/>
          <w:kern w:val="0"/>
          <w:sz w:val="32"/>
          <w:szCs w:val="32"/>
        </w:rPr>
        <w:t xml:space="preserve">100049 </w:t>
      </w:r>
      <w:r w:rsidRPr="00C160D6">
        <w:rPr>
          <w:rFonts w:ascii="仿宋" w:eastAsia="仿宋" w:hAnsi="仿宋" w:cs="FangSong" w:hint="eastAsia"/>
          <w:kern w:val="0"/>
          <w:sz w:val="32"/>
          <w:szCs w:val="32"/>
        </w:rPr>
        <w:t>地址：北京石景山区老山西街</w:t>
      </w:r>
      <w:r w:rsidRPr="00C160D6">
        <w:rPr>
          <w:rFonts w:ascii="仿宋" w:eastAsia="仿宋" w:hAnsi="仿宋" w:cs="FangSong"/>
          <w:kern w:val="0"/>
          <w:sz w:val="32"/>
          <w:szCs w:val="32"/>
        </w:rPr>
        <w:t xml:space="preserve">5 </w:t>
      </w:r>
      <w:r w:rsidRPr="00C160D6">
        <w:rPr>
          <w:rFonts w:ascii="仿宋" w:eastAsia="仿宋" w:hAnsi="仿宋" w:cs="FangSong" w:hint="eastAsia"/>
          <w:kern w:val="0"/>
          <w:sz w:val="32"/>
          <w:szCs w:val="32"/>
        </w:rPr>
        <w:t>号</w:t>
      </w:r>
      <w:r w:rsidRPr="00C160D6">
        <w:rPr>
          <w:rFonts w:ascii="仿宋" w:eastAsia="仿宋" w:hAnsi="仿宋" w:cs="FangSong"/>
          <w:kern w:val="0"/>
          <w:sz w:val="32"/>
          <w:szCs w:val="32"/>
        </w:rPr>
        <w:t>,</w:t>
      </w:r>
      <w:r w:rsidRPr="00C160D6">
        <w:rPr>
          <w:rFonts w:ascii="仿宋" w:eastAsia="仿宋" w:hAnsi="仿宋" w:cs="FangSong" w:hint="eastAsia"/>
          <w:kern w:val="0"/>
          <w:sz w:val="32"/>
          <w:szCs w:val="32"/>
        </w:rPr>
        <w:t>传真</w:t>
      </w:r>
      <w:r w:rsidRPr="00C160D6">
        <w:rPr>
          <w:rFonts w:ascii="仿宋" w:eastAsia="仿宋" w:hAnsi="仿宋" w:cs="FangSong"/>
          <w:kern w:val="0"/>
          <w:sz w:val="32"/>
          <w:szCs w:val="32"/>
        </w:rPr>
        <w:t>010-68862596</w:t>
      </w:r>
      <w:r w:rsidRPr="00C160D6">
        <w:rPr>
          <w:rFonts w:ascii="仿宋" w:eastAsia="仿宋" w:hAnsi="仿宋" w:cs="FangSong" w:hint="eastAsia"/>
          <w:kern w:val="0"/>
          <w:sz w:val="32"/>
          <w:szCs w:val="32"/>
        </w:rPr>
        <w:t>）和承办单位，并发送电子文本至</w:t>
      </w:r>
      <w:r w:rsidRPr="00C160D6">
        <w:rPr>
          <w:rFonts w:ascii="仿宋" w:eastAsia="仿宋" w:hAnsi="仿宋" w:cs="FangSong"/>
          <w:kern w:val="0"/>
          <w:sz w:val="32"/>
          <w:szCs w:val="32"/>
        </w:rPr>
        <w:t>ceabmzc@126.com</w:t>
      </w:r>
      <w:r w:rsidRPr="00C160D6">
        <w:rPr>
          <w:rFonts w:ascii="仿宋" w:eastAsia="仿宋" w:hAnsi="仿宋" w:cs="FangSong" w:hint="eastAsia"/>
          <w:kern w:val="0"/>
          <w:sz w:val="32"/>
          <w:szCs w:val="32"/>
        </w:rPr>
        <w:t>。逾期报名按不参加论。截至比赛抽签前，各参赛单位在报名表替补运动员马匹范围内更换运动员或马匹，替补马匹必须参加赛前验马。</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（二）参赛运动员、工作人员、大会指定裁判员和参赛马匹于赛前</w:t>
      </w:r>
      <w:r w:rsidRPr="00C160D6">
        <w:rPr>
          <w:rFonts w:ascii="仿宋" w:eastAsia="仿宋" w:hAnsi="仿宋" w:cs="FangSong"/>
          <w:kern w:val="0"/>
          <w:sz w:val="32"/>
          <w:szCs w:val="32"/>
        </w:rPr>
        <w:t xml:space="preserve">3 </w:t>
      </w:r>
      <w:r w:rsidRPr="00C160D6">
        <w:rPr>
          <w:rFonts w:ascii="仿宋" w:eastAsia="仿宋" w:hAnsi="仿宋" w:cs="FangSong" w:hint="eastAsia"/>
          <w:kern w:val="0"/>
          <w:sz w:val="32"/>
          <w:szCs w:val="32"/>
        </w:rPr>
        <w:t>天到赛区报到。</w:t>
      </w:r>
    </w:p>
    <w:p w:rsidR="00C160D6" w:rsidRPr="00C160D6" w:rsidRDefault="00C160D6" w:rsidP="00C160D6">
      <w:pPr>
        <w:autoSpaceDE w:val="0"/>
        <w:autoSpaceDN w:val="0"/>
        <w:adjustRightInd w:val="0"/>
        <w:jc w:val="left"/>
        <w:rPr>
          <w:rFonts w:ascii="仿宋" w:eastAsia="仿宋" w:hAnsi="仿宋" w:cs="黑体"/>
          <w:kern w:val="0"/>
          <w:sz w:val="32"/>
          <w:szCs w:val="32"/>
        </w:rPr>
      </w:pPr>
      <w:r w:rsidRPr="00C160D6">
        <w:rPr>
          <w:rFonts w:ascii="仿宋" w:eastAsia="仿宋" w:hAnsi="仿宋" w:cs="黑体" w:hint="eastAsia"/>
          <w:kern w:val="0"/>
          <w:sz w:val="32"/>
          <w:szCs w:val="32"/>
        </w:rPr>
        <w:t>十一、器材和经费</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（一）参赛运动员和马匹的装备自理，着装和器材必须符合规则。</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（二）大会负担竞赛组织费用，其他费用由各代表队自理。</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（三）参赛运动员和马匹比赛期间的意外保险由各代表队自行办理。各代表队运动员和马匹在比赛期间所发生的事故与意外伤害，主办和承办单位不承担任何责任。</w:t>
      </w:r>
    </w:p>
    <w:p w:rsidR="00C160D6" w:rsidRPr="00C160D6" w:rsidRDefault="00C160D6" w:rsidP="00C160D6">
      <w:pPr>
        <w:autoSpaceDE w:val="0"/>
        <w:autoSpaceDN w:val="0"/>
        <w:adjustRightInd w:val="0"/>
        <w:jc w:val="left"/>
        <w:rPr>
          <w:rFonts w:ascii="仿宋" w:eastAsia="仿宋" w:hAnsi="仿宋" w:cs="黑体"/>
          <w:kern w:val="0"/>
          <w:sz w:val="32"/>
          <w:szCs w:val="32"/>
        </w:rPr>
      </w:pPr>
      <w:r w:rsidRPr="00C160D6">
        <w:rPr>
          <w:rFonts w:ascii="仿宋" w:eastAsia="仿宋" w:hAnsi="仿宋" w:cs="黑体" w:hint="eastAsia"/>
          <w:kern w:val="0"/>
          <w:sz w:val="32"/>
          <w:szCs w:val="32"/>
        </w:rPr>
        <w:lastRenderedPageBreak/>
        <w:t>十二、其他</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（一）兴奋剂检查和处罚按照国家体育总局有关规定执行。</w:t>
      </w:r>
    </w:p>
    <w:p w:rsidR="00C160D6" w:rsidRPr="00C160D6" w:rsidRDefault="00C160D6" w:rsidP="00C160D6">
      <w:pPr>
        <w:autoSpaceDE w:val="0"/>
        <w:autoSpaceDN w:val="0"/>
        <w:adjustRightInd w:val="0"/>
        <w:jc w:val="left"/>
        <w:rPr>
          <w:rFonts w:ascii="仿宋" w:eastAsia="仿宋" w:hAnsi="仿宋" w:cs="FangSong"/>
          <w:kern w:val="0"/>
          <w:sz w:val="32"/>
          <w:szCs w:val="32"/>
        </w:rPr>
      </w:pPr>
      <w:r w:rsidRPr="00C160D6">
        <w:rPr>
          <w:rFonts w:ascii="仿宋" w:eastAsia="仿宋" w:hAnsi="仿宋" w:cs="FangSong" w:hint="eastAsia"/>
          <w:kern w:val="0"/>
          <w:sz w:val="32"/>
          <w:szCs w:val="32"/>
        </w:rPr>
        <w:t>（二）参赛马匹须按规定注射马流感疫苗。</w:t>
      </w:r>
    </w:p>
    <w:p w:rsidR="00942A80" w:rsidRPr="00C160D6" w:rsidRDefault="00C160D6" w:rsidP="00C160D6">
      <w:pPr>
        <w:rPr>
          <w:rFonts w:ascii="仿宋" w:eastAsia="仿宋" w:hAnsi="仿宋"/>
          <w:sz w:val="32"/>
          <w:szCs w:val="32"/>
        </w:rPr>
      </w:pPr>
      <w:r w:rsidRPr="00C160D6">
        <w:rPr>
          <w:rFonts w:ascii="仿宋" w:eastAsia="仿宋" w:hAnsi="仿宋" w:cs="FangSong" w:hint="eastAsia"/>
          <w:kern w:val="0"/>
          <w:sz w:val="32"/>
          <w:szCs w:val="32"/>
        </w:rPr>
        <w:t>（三）未尽事宜</w:t>
      </w:r>
      <w:r w:rsidRPr="00C160D6">
        <w:rPr>
          <w:rFonts w:ascii="仿宋" w:eastAsia="仿宋" w:hAnsi="仿宋" w:cs="FangSong"/>
          <w:kern w:val="0"/>
          <w:sz w:val="32"/>
          <w:szCs w:val="32"/>
        </w:rPr>
        <w:t>,</w:t>
      </w:r>
      <w:r w:rsidRPr="00C160D6">
        <w:rPr>
          <w:rFonts w:ascii="仿宋" w:eastAsia="仿宋" w:hAnsi="仿宋" w:cs="FangSong" w:hint="eastAsia"/>
          <w:kern w:val="0"/>
          <w:sz w:val="32"/>
          <w:szCs w:val="32"/>
        </w:rPr>
        <w:t>另行通知。</w:t>
      </w:r>
      <w:bookmarkStart w:id="0" w:name="_GoBack"/>
      <w:bookmarkEnd w:id="0"/>
    </w:p>
    <w:sectPr w:rsidR="00942A80" w:rsidRPr="00C160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45A" w:rsidRDefault="003C645A" w:rsidP="00C160D6">
      <w:r>
        <w:separator/>
      </w:r>
    </w:p>
  </w:endnote>
  <w:endnote w:type="continuationSeparator" w:id="0">
    <w:p w:rsidR="003C645A" w:rsidRDefault="003C645A" w:rsidP="00C1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45A" w:rsidRDefault="003C645A" w:rsidP="00C160D6">
      <w:r>
        <w:separator/>
      </w:r>
    </w:p>
  </w:footnote>
  <w:footnote w:type="continuationSeparator" w:id="0">
    <w:p w:rsidR="003C645A" w:rsidRDefault="003C645A" w:rsidP="00C16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C1"/>
    <w:rsid w:val="002837C1"/>
    <w:rsid w:val="003C645A"/>
    <w:rsid w:val="00683145"/>
    <w:rsid w:val="00942A80"/>
    <w:rsid w:val="00C1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160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60D6"/>
    <w:rPr>
      <w:kern w:val="2"/>
      <w:sz w:val="18"/>
      <w:szCs w:val="18"/>
    </w:rPr>
  </w:style>
  <w:style w:type="paragraph" w:styleId="a4">
    <w:name w:val="footer"/>
    <w:basedOn w:val="a"/>
    <w:link w:val="Char0"/>
    <w:rsid w:val="00C160D6"/>
    <w:pPr>
      <w:tabs>
        <w:tab w:val="center" w:pos="4153"/>
        <w:tab w:val="right" w:pos="8306"/>
      </w:tabs>
      <w:snapToGrid w:val="0"/>
      <w:jc w:val="left"/>
    </w:pPr>
    <w:rPr>
      <w:sz w:val="18"/>
      <w:szCs w:val="18"/>
    </w:rPr>
  </w:style>
  <w:style w:type="character" w:customStyle="1" w:styleId="Char0">
    <w:name w:val="页脚 Char"/>
    <w:basedOn w:val="a0"/>
    <w:link w:val="a4"/>
    <w:rsid w:val="00C160D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160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60D6"/>
    <w:rPr>
      <w:kern w:val="2"/>
      <w:sz w:val="18"/>
      <w:szCs w:val="18"/>
    </w:rPr>
  </w:style>
  <w:style w:type="paragraph" w:styleId="a4">
    <w:name w:val="footer"/>
    <w:basedOn w:val="a"/>
    <w:link w:val="Char0"/>
    <w:rsid w:val="00C160D6"/>
    <w:pPr>
      <w:tabs>
        <w:tab w:val="center" w:pos="4153"/>
        <w:tab w:val="right" w:pos="8306"/>
      </w:tabs>
      <w:snapToGrid w:val="0"/>
      <w:jc w:val="left"/>
    </w:pPr>
    <w:rPr>
      <w:sz w:val="18"/>
      <w:szCs w:val="18"/>
    </w:rPr>
  </w:style>
  <w:style w:type="character" w:customStyle="1" w:styleId="Char0">
    <w:name w:val="页脚 Char"/>
    <w:basedOn w:val="a0"/>
    <w:link w:val="a4"/>
    <w:rsid w:val="00C160D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273</Words>
  <Characters>1560</Characters>
  <Application>Microsoft Office Word</Application>
  <DocSecurity>0</DocSecurity>
  <Lines>13</Lines>
  <Paragraphs>3</Paragraphs>
  <ScaleCrop>false</ScaleCrop>
  <Company>Hewlett-Packard Company</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estaring</dc:creator>
  <cp:keywords/>
  <dc:description/>
  <cp:lastModifiedBy>estaring</cp:lastModifiedBy>
  <cp:revision>2</cp:revision>
  <dcterms:created xsi:type="dcterms:W3CDTF">2016-09-18T01:03:00Z</dcterms:created>
  <dcterms:modified xsi:type="dcterms:W3CDTF">2016-09-18T01:04:00Z</dcterms:modified>
</cp:coreProperties>
</file>