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宋体" w:hAnsi="宋体"/>
          <w:b/>
          <w:color w:val="0000FF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组委会人员推荐表</w:t>
      </w: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left="-225" w:leftChars="-107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单位：（盖章）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25"/>
        <w:gridCol w:w="825"/>
        <w:gridCol w:w="3782"/>
        <w:gridCol w:w="4300"/>
        <w:gridCol w:w="165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入住时间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540" w:leftChars="-257"/>
        <w:rPr>
          <w:rFonts w:ascii="仿宋_GB2312" w:eastAsia="仿宋_GB2312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ind w:left="-540" w:leftChars="-257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                    电话：                   </w:t>
      </w: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74139"/>
    <w:rsid w:val="1C0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2018-03-20T00:59:00Z</dcterms:created>
  <dc:creator>颜璟旭</dc:creator>
  <cp:lastModifiedBy>颜璟旭</cp:lastModifiedBy>
  <dcterms:modified xsi:type="dcterms:W3CDTF">2018-03-20T01:00:45Z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