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33" w:rsidRPr="00E23F3C" w:rsidRDefault="006F5033" w:rsidP="006F5033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国家体育</w:t>
      </w:r>
      <w:r w:rsidRPr="00E23F3C">
        <w:rPr>
          <w:rFonts w:ascii="仿宋_GB2312" w:eastAsia="仿宋_GB2312" w:hint="eastAsia"/>
          <w:b/>
          <w:sz w:val="30"/>
          <w:szCs w:val="30"/>
        </w:rPr>
        <w:t>总局航空无线电模型运动管理中心</w:t>
      </w:r>
    </w:p>
    <w:p w:rsidR="006F5033" w:rsidRDefault="006F5033" w:rsidP="006F5033">
      <w:pPr>
        <w:jc w:val="center"/>
        <w:rPr>
          <w:rFonts w:ascii="仿宋_GB2312" w:eastAsia="仿宋_GB2312"/>
          <w:b/>
          <w:sz w:val="30"/>
          <w:szCs w:val="30"/>
        </w:rPr>
      </w:pPr>
      <w:r w:rsidRPr="00E23F3C">
        <w:rPr>
          <w:rFonts w:ascii="仿宋_GB2312" w:eastAsia="仿宋_GB2312" w:hint="eastAsia"/>
          <w:b/>
          <w:sz w:val="30"/>
          <w:szCs w:val="30"/>
        </w:rPr>
        <w:t>中国</w:t>
      </w:r>
      <w:r>
        <w:rPr>
          <w:rFonts w:ascii="仿宋_GB2312" w:eastAsia="仿宋_GB2312" w:hint="eastAsia"/>
          <w:b/>
          <w:sz w:val="30"/>
          <w:szCs w:val="30"/>
        </w:rPr>
        <w:t>航空</w:t>
      </w:r>
      <w:r w:rsidRPr="00E23F3C">
        <w:rPr>
          <w:rFonts w:ascii="仿宋_GB2312" w:eastAsia="仿宋_GB2312" w:hint="eastAsia"/>
          <w:b/>
          <w:sz w:val="30"/>
          <w:szCs w:val="30"/>
        </w:rPr>
        <w:t>运动协会</w:t>
      </w:r>
    </w:p>
    <w:p w:rsidR="006578E7" w:rsidRPr="006F5033" w:rsidRDefault="00DF056F" w:rsidP="006F5033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2019</w:t>
      </w:r>
      <w:r w:rsidR="006578E7" w:rsidRPr="006578E7">
        <w:rPr>
          <w:rFonts w:ascii="仿宋_GB2312" w:eastAsia="仿宋_GB2312" w:hint="eastAsia"/>
          <w:b/>
          <w:sz w:val="30"/>
          <w:szCs w:val="30"/>
        </w:rPr>
        <w:t>年国家航空模型表演队集训申办公告</w:t>
      </w:r>
    </w:p>
    <w:p w:rsidR="006F5033" w:rsidRPr="006F5033" w:rsidRDefault="006F5033" w:rsidP="006F5033">
      <w:pPr>
        <w:spacing w:line="240" w:lineRule="auto"/>
        <w:rPr>
          <w:rFonts w:ascii="宋体" w:hAnsi="宋体" w:cs="宋体"/>
          <w:vanish/>
          <w:kern w:val="0"/>
          <w:sz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F5033" w:rsidRPr="006F5033" w:rsidTr="006F5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5033" w:rsidRPr="006F5033" w:rsidRDefault="006F5033" w:rsidP="006F5033">
            <w:pPr>
              <w:spacing w:line="240" w:lineRule="auto"/>
              <w:jc w:val="center"/>
              <w:rPr>
                <w:rFonts w:ascii="simsun" w:hAnsi="simsun" w:cs="宋体" w:hint="eastAsia"/>
                <w:color w:val="777777"/>
                <w:kern w:val="0"/>
                <w:sz w:val="18"/>
                <w:szCs w:val="18"/>
              </w:rPr>
            </w:pPr>
          </w:p>
        </w:tc>
      </w:tr>
    </w:tbl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一、集训名称：</w:t>
      </w:r>
      <w:r w:rsidR="00DF056F"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年国家航空模型表演队集训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二、集训时间：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（一）第一期：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年6月(为期8天)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（二）第二期：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年9月(为期8天)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三、集训规模：每期约30人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四、集训对象: 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（一）根据集训项目设置情况聘请的教练和专家人员。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（二）近2年全国航空航天模型锦标赛和第13届全运会获得个人前6名的无线电遥控特技项目的运动员。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五、集训内容：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航空模型表演教学训练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六、集训地点：待定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七、申办条件及要求：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（一）集训资质要求：具有独立法人资质且可依法开具相应正式税务发票。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（二）场地要求：一间至少容纳60人的会议室、两间容纳30人的会议室,两块150×300米平坦且周边无高大建筑物及高压线的飞行场地。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（三）人员要求：后勤保障人员不少于5人。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（四）经费要求：能够提供保障集训所需经费不足部分的经费。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（五）其他：按照合同约定履行承办单位义务。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八、申办材料：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（一）资质证明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（二）申请文件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（三）申办单位简介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（四）拟定的集训场地说明（附场地平面图）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（五）承办集训资金保障情况说明及预算方案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（六）场地安全措施和状况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（七）承办及协办相关集训情况说明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（八）安全保卫方案和突发事件应急预案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九、申办材料递交地点：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国家体育总局航空无线电模型运动管理中心，无人驾驶航空器筹备组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地址：北京市东城区天坛东里中区甲14号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十、申办材料递交截止日期：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D31C50"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D31C50">
        <w:rPr>
          <w:rFonts w:ascii="仿宋_GB2312" w:eastAsia="仿宋_GB2312" w:hAnsi="微软雅黑" w:hint="eastAsia"/>
          <w:color w:val="000000"/>
          <w:sz w:val="28"/>
          <w:szCs w:val="28"/>
        </w:rPr>
        <w:t>20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十一、申办单位及协办单位条件审核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  <w:proofErr w:type="gramStart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单位收到申办材料后，专家工作组将对集训申办单位进行审核、评估，符合条件的，</w:t>
      </w:r>
      <w:proofErr w:type="gramStart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单位将上网公示，公示应包含以下内容：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1、集训名称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2、符合申办要求的单位名称及相关材料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 xml:space="preserve">　　3、选择承办单位的理由说明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提交申办材料和签订协议须为承办单位。两期集训可分开申请，有集训承办经验并履行协议的优秀单位将优先获得集训承办权。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十二、承办单位公示日期：自公示之日起3个工作日。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十三、签订集训承办合作协议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  <w:proofErr w:type="gramStart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集训主办</w:t>
      </w:r>
      <w:proofErr w:type="gramEnd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单位与申办单位商定集训合作有关事宜，约定集训承办标准与条件，签订集训承办合作协议。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十四、联系方式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联系人：封清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电　话：010-67050063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传　真：010-67050038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附件：集训申办表</w:t>
      </w:r>
    </w:p>
    <w:p w:rsidR="00D578AF" w:rsidRP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　　　　　　　　　　　　　　　　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国家体育总局航管中心</w:t>
      </w:r>
    </w:p>
    <w:p w:rsidR="00D578AF" w:rsidRDefault="00D578AF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　　　　　　　　　　　　　　　　</w:t>
      </w:r>
      <w:r w:rsidR="00F825DE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</w:t>
      </w:r>
      <w:r w:rsidR="00F825DE">
        <w:rPr>
          <w:rFonts w:ascii="仿宋_GB2312" w:eastAsia="仿宋_GB2312" w:hAnsi="微软雅黑" w:hint="eastAsia"/>
          <w:color w:val="000000"/>
          <w:sz w:val="28"/>
          <w:szCs w:val="28"/>
        </w:rPr>
        <w:t>2019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年</w:t>
      </w:r>
      <w:r w:rsidR="0068376C">
        <w:rPr>
          <w:rFonts w:ascii="仿宋_GB2312" w:eastAsia="仿宋_GB2312" w:hAnsi="微软雅黑" w:hint="eastAsia"/>
          <w:color w:val="000000"/>
          <w:sz w:val="28"/>
          <w:szCs w:val="28"/>
        </w:rPr>
        <w:t>1</w:t>
      </w:r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月</w:t>
      </w:r>
      <w:r w:rsidR="0068376C">
        <w:rPr>
          <w:rFonts w:ascii="仿宋_GB2312" w:eastAsia="仿宋_GB2312" w:hAnsi="微软雅黑" w:hint="eastAsia"/>
          <w:color w:val="000000"/>
          <w:sz w:val="28"/>
          <w:szCs w:val="28"/>
        </w:rPr>
        <w:t>23</w:t>
      </w:r>
      <w:bookmarkStart w:id="0" w:name="_GoBack"/>
      <w:bookmarkEnd w:id="0"/>
      <w:r w:rsidRPr="00D578AF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Pr="00D578AF" w:rsidRDefault="004B090C" w:rsidP="00D578AF">
      <w:pPr>
        <w:pStyle w:val="a4"/>
        <w:spacing w:before="0" w:beforeAutospacing="0" w:after="0" w:afterAutospacing="0" w:line="450" w:lineRule="atLeast"/>
        <w:rPr>
          <w:rFonts w:ascii="仿宋_GB2312" w:eastAsia="仿宋_GB2312" w:hAnsi="微软雅黑"/>
          <w:color w:val="000000"/>
          <w:sz w:val="28"/>
          <w:szCs w:val="28"/>
        </w:rPr>
      </w:pPr>
    </w:p>
    <w:p w:rsidR="004B090C" w:rsidRPr="004B090C" w:rsidRDefault="00D578AF" w:rsidP="004B090C">
      <w:pPr>
        <w:rPr>
          <w:rFonts w:ascii="宋体" w:hAnsi="宋体"/>
          <w:b/>
          <w:color w:val="000000"/>
          <w:sz w:val="28"/>
          <w:szCs w:val="28"/>
        </w:rPr>
      </w:pPr>
      <w:r w:rsidRPr="00D578AF">
        <w:rPr>
          <w:rFonts w:ascii="宋体" w:hAnsi="宋体" w:cs="宋体" w:hint="eastAsia"/>
          <w:kern w:val="0"/>
          <w:sz w:val="24"/>
        </w:rPr>
        <w:lastRenderedPageBreak/>
        <w:t xml:space="preserve">　</w:t>
      </w:r>
      <w:r w:rsidR="004B090C" w:rsidRPr="004B090C"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4B090C" w:rsidRPr="004B090C" w:rsidRDefault="004B090C" w:rsidP="004B090C">
      <w:pPr>
        <w:widowControl w:val="0"/>
        <w:spacing w:line="240" w:lineRule="auto"/>
        <w:jc w:val="center"/>
        <w:rPr>
          <w:rFonts w:ascii="Calibri" w:hAnsi="Calibri"/>
          <w:sz w:val="28"/>
          <w:szCs w:val="28"/>
        </w:rPr>
      </w:pPr>
      <w:r w:rsidRPr="004B090C">
        <w:rPr>
          <w:rFonts w:ascii="宋体" w:hAnsi="宋体" w:hint="eastAsia"/>
          <w:b/>
          <w:color w:val="000000"/>
          <w:sz w:val="32"/>
          <w:szCs w:val="32"/>
        </w:rPr>
        <w:t>集训申办表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522"/>
        <w:gridCol w:w="376"/>
        <w:gridCol w:w="1604"/>
        <w:gridCol w:w="2121"/>
      </w:tblGrid>
      <w:tr w:rsidR="004B090C" w:rsidRPr="004B090C" w:rsidTr="00FD18C7">
        <w:trPr>
          <w:trHeight w:val="496"/>
        </w:trPr>
        <w:tc>
          <w:tcPr>
            <w:tcW w:w="1906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拟申请集训名称</w:t>
            </w:r>
          </w:p>
        </w:tc>
        <w:tc>
          <w:tcPr>
            <w:tcW w:w="6623" w:type="dxa"/>
            <w:gridSpan w:val="4"/>
            <w:vAlign w:val="center"/>
          </w:tcPr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4B090C" w:rsidRPr="004B090C" w:rsidTr="00FD18C7">
        <w:trPr>
          <w:trHeight w:val="535"/>
        </w:trPr>
        <w:tc>
          <w:tcPr>
            <w:tcW w:w="1906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4B090C" w:rsidRPr="004B090C" w:rsidTr="00FD18C7">
        <w:trPr>
          <w:trHeight w:val="457"/>
        </w:trPr>
        <w:tc>
          <w:tcPr>
            <w:tcW w:w="1906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4B090C" w:rsidRPr="004B090C" w:rsidTr="00FD18C7">
        <w:trPr>
          <w:trHeight w:val="463"/>
        </w:trPr>
        <w:tc>
          <w:tcPr>
            <w:tcW w:w="1906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4B090C" w:rsidRPr="004B090C" w:rsidRDefault="004B090C" w:rsidP="004B090C">
            <w:pPr>
              <w:spacing w:line="240" w:lineRule="auto"/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4B090C" w:rsidRPr="004B090C" w:rsidTr="00FD18C7">
        <w:trPr>
          <w:trHeight w:val="3268"/>
        </w:trPr>
        <w:tc>
          <w:tcPr>
            <w:tcW w:w="8529" w:type="dxa"/>
            <w:gridSpan w:val="5"/>
          </w:tcPr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集训场地及情况简述：</w:t>
            </w: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4B090C" w:rsidRPr="004B090C" w:rsidTr="00FD18C7">
        <w:trPr>
          <w:trHeight w:val="1796"/>
        </w:trPr>
        <w:tc>
          <w:tcPr>
            <w:tcW w:w="8529" w:type="dxa"/>
            <w:gridSpan w:val="5"/>
          </w:tcPr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widowControl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</w:tc>
      </w:tr>
      <w:tr w:rsidR="004B090C" w:rsidRPr="004B090C" w:rsidTr="00FD18C7">
        <w:trPr>
          <w:trHeight w:val="1548"/>
        </w:trPr>
        <w:tc>
          <w:tcPr>
            <w:tcW w:w="8529" w:type="dxa"/>
            <w:gridSpan w:val="5"/>
          </w:tcPr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/>
                <w:kern w:val="0"/>
                <w:sz w:val="24"/>
              </w:rPr>
              <w:t>1.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食宿：具有独立卫生间、洗浴设施及空调的正规宾馆为宜。可否满足：是（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）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否（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4B090C" w:rsidRPr="004B090C" w:rsidRDefault="004B090C" w:rsidP="004B090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/>
                <w:kern w:val="0"/>
                <w:sz w:val="24"/>
              </w:rPr>
              <w:t>2.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）否（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4B090C" w:rsidRPr="004B090C" w:rsidRDefault="004B090C" w:rsidP="004B090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宋体" w:hAnsi="宋体"/>
                <w:kern w:val="0"/>
                <w:sz w:val="24"/>
              </w:rPr>
            </w:pPr>
            <w:r w:rsidRPr="004B090C">
              <w:rPr>
                <w:rFonts w:ascii="宋体" w:hAnsi="宋体"/>
                <w:kern w:val="0"/>
                <w:sz w:val="24"/>
              </w:rPr>
              <w:t xml:space="preserve">3.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集训场地条件：具有卫生间和休息处。可否满足：是（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）否（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）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4B090C" w:rsidRPr="004B090C" w:rsidTr="00FD18C7">
        <w:trPr>
          <w:trHeight w:val="2353"/>
        </w:trPr>
        <w:tc>
          <w:tcPr>
            <w:tcW w:w="4428" w:type="dxa"/>
            <w:gridSpan w:val="2"/>
          </w:tcPr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/>
                <w:kern w:val="0"/>
                <w:sz w:val="24"/>
              </w:rPr>
              <w:t xml:space="preserve">            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年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4B090C" w:rsidRPr="004B090C" w:rsidRDefault="004B090C" w:rsidP="004B090C">
            <w:pPr>
              <w:spacing w:line="240" w:lineRule="auto"/>
              <w:ind w:firstLineChars="350" w:firstLine="840"/>
              <w:jc w:val="both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4B090C" w:rsidRPr="004B090C" w:rsidRDefault="004B090C" w:rsidP="004B090C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</w:p>
          <w:p w:rsidR="004B090C" w:rsidRPr="004B090C" w:rsidRDefault="004B090C" w:rsidP="004B090C">
            <w:pPr>
              <w:spacing w:line="240" w:lineRule="auto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4B090C" w:rsidRPr="004B090C" w:rsidRDefault="004B090C" w:rsidP="004B090C">
            <w:pPr>
              <w:spacing w:line="240" w:lineRule="auto"/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4B090C" w:rsidRPr="004B090C" w:rsidRDefault="004B090C" w:rsidP="004B090C">
            <w:pPr>
              <w:spacing w:line="240" w:lineRule="auto"/>
              <w:ind w:firstLineChars="750" w:firstLine="1800"/>
              <w:jc w:val="both"/>
              <w:rPr>
                <w:rFonts w:ascii="宋体" w:hAnsi="Calibri"/>
                <w:kern w:val="0"/>
                <w:sz w:val="24"/>
              </w:rPr>
            </w:pPr>
            <w:r w:rsidRPr="004B090C">
              <w:rPr>
                <w:rFonts w:ascii="宋体" w:hAnsi="宋体" w:hint="eastAsia"/>
                <w:kern w:val="0"/>
                <w:sz w:val="24"/>
              </w:rPr>
              <w:t>年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月</w:t>
            </w:r>
            <w:r w:rsidRPr="004B090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4B090C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4B090C" w:rsidRPr="004B090C" w:rsidRDefault="004B090C" w:rsidP="004B090C">
            <w:pPr>
              <w:spacing w:line="240" w:lineRule="auto"/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4B090C" w:rsidRPr="004B090C" w:rsidRDefault="004B090C" w:rsidP="004B090C">
      <w:pPr>
        <w:widowControl w:val="0"/>
        <w:spacing w:line="24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6F5033" w:rsidRPr="004B090C" w:rsidRDefault="006F5033" w:rsidP="00D578AF">
      <w:pPr>
        <w:spacing w:line="240" w:lineRule="auto"/>
        <w:rPr>
          <w:rFonts w:ascii="宋体" w:hAnsi="宋体" w:cs="宋体"/>
          <w:vanish/>
          <w:kern w:val="0"/>
          <w:sz w:val="24"/>
        </w:rPr>
      </w:pPr>
    </w:p>
    <w:p w:rsidR="00443DF2" w:rsidRPr="00D578AF" w:rsidRDefault="00443DF2"/>
    <w:sectPr w:rsidR="00443DF2" w:rsidRPr="00D5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37" w:rsidRDefault="00257F37" w:rsidP="006578E7">
      <w:pPr>
        <w:spacing w:line="240" w:lineRule="auto"/>
      </w:pPr>
      <w:r>
        <w:separator/>
      </w:r>
    </w:p>
  </w:endnote>
  <w:endnote w:type="continuationSeparator" w:id="0">
    <w:p w:rsidR="00257F37" w:rsidRDefault="00257F37" w:rsidP="00657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37" w:rsidRDefault="00257F37" w:rsidP="006578E7">
      <w:pPr>
        <w:spacing w:line="240" w:lineRule="auto"/>
      </w:pPr>
      <w:r>
        <w:separator/>
      </w:r>
    </w:p>
  </w:footnote>
  <w:footnote w:type="continuationSeparator" w:id="0">
    <w:p w:rsidR="00257F37" w:rsidRDefault="00257F37" w:rsidP="00657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1826"/>
    <w:multiLevelType w:val="hybridMultilevel"/>
    <w:tmpl w:val="6898212C"/>
    <w:lvl w:ilvl="0" w:tplc="9E48AD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2"/>
    <w:rsid w:val="00040667"/>
    <w:rsid w:val="00257F37"/>
    <w:rsid w:val="00365700"/>
    <w:rsid w:val="003A52D8"/>
    <w:rsid w:val="003D0AD3"/>
    <w:rsid w:val="00443DF2"/>
    <w:rsid w:val="004B090C"/>
    <w:rsid w:val="005066A8"/>
    <w:rsid w:val="005D6FF0"/>
    <w:rsid w:val="005E3707"/>
    <w:rsid w:val="006578E7"/>
    <w:rsid w:val="0068376C"/>
    <w:rsid w:val="006F5033"/>
    <w:rsid w:val="009B0B01"/>
    <w:rsid w:val="00A01DB0"/>
    <w:rsid w:val="00AA26BE"/>
    <w:rsid w:val="00D31C50"/>
    <w:rsid w:val="00D578AF"/>
    <w:rsid w:val="00DF056F"/>
    <w:rsid w:val="00EE0502"/>
    <w:rsid w:val="00F825DE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033"/>
    <w:rPr>
      <w:b/>
      <w:bCs/>
    </w:rPr>
  </w:style>
  <w:style w:type="paragraph" w:styleId="a4">
    <w:name w:val="Normal (Web)"/>
    <w:basedOn w:val="a"/>
    <w:uiPriority w:val="99"/>
    <w:unhideWhenUsed/>
    <w:rsid w:val="006F5033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6F50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65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578E7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578E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78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033"/>
    <w:rPr>
      <w:b/>
      <w:bCs/>
    </w:rPr>
  </w:style>
  <w:style w:type="paragraph" w:styleId="a4">
    <w:name w:val="Normal (Web)"/>
    <w:basedOn w:val="a"/>
    <w:uiPriority w:val="99"/>
    <w:unhideWhenUsed/>
    <w:rsid w:val="006F5033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6F50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65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578E7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578E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78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usre</cp:lastModifiedBy>
  <cp:revision>13</cp:revision>
  <dcterms:created xsi:type="dcterms:W3CDTF">2018-12-27T06:50:00Z</dcterms:created>
  <dcterms:modified xsi:type="dcterms:W3CDTF">2019-01-23T02:32:00Z</dcterms:modified>
</cp:coreProperties>
</file>