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50E" w:rsidRDefault="00C6650E" w:rsidP="00C6650E">
      <w:pPr>
        <w:jc w:val="center"/>
        <w:rPr>
          <w:rFonts w:ascii="方正小标宋简体" w:eastAsia="方正小标宋简体"/>
          <w:spacing w:val="-4"/>
          <w:sz w:val="32"/>
          <w:szCs w:val="32"/>
        </w:rPr>
      </w:pPr>
      <w:bookmarkStart w:id="0" w:name="_GoBack"/>
      <w:r w:rsidRPr="00C6650E">
        <w:rPr>
          <w:rFonts w:ascii="方正小标宋简体" w:eastAsia="方正小标宋简体" w:hint="eastAsia"/>
          <w:spacing w:val="-4"/>
          <w:sz w:val="32"/>
          <w:szCs w:val="32"/>
        </w:rPr>
        <w:t>白喜林同志基本情况及主要事迹</w:t>
      </w:r>
    </w:p>
    <w:bookmarkEnd w:id="0"/>
    <w:p w:rsidR="00C6650E" w:rsidRPr="00C6650E" w:rsidRDefault="00C6650E" w:rsidP="00C6650E">
      <w:pPr>
        <w:spacing w:line="460" w:lineRule="exact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白喜林，男，1968年9月出生，中共党员，现任中国篮球协会副主席兼秘书长、党委书记。</w:t>
      </w:r>
      <w:r w:rsidRPr="00C6650E">
        <w:rPr>
          <w:rFonts w:ascii="仿宋_GB2312" w:eastAsia="仿宋_GB2312" w:hint="eastAsia"/>
          <w:sz w:val="24"/>
        </w:rPr>
        <w:t>该同志2013年7月至2016年7月，参加中央和国家机关第七批援藏工作，为促进民族团结和西藏体育事业发展贡献了坚实力量。</w:t>
      </w:r>
      <w:r>
        <w:rPr>
          <w:rFonts w:ascii="仿宋_GB2312" w:eastAsia="仿宋_GB2312" w:hint="eastAsia"/>
          <w:sz w:val="24"/>
        </w:rPr>
        <w:t>主要事迹如下：</w:t>
      </w:r>
    </w:p>
    <w:p w:rsidR="00C6650E" w:rsidRPr="00C6650E" w:rsidRDefault="00C6650E" w:rsidP="00C6650E">
      <w:pPr>
        <w:spacing w:line="460" w:lineRule="exact"/>
        <w:ind w:firstLineChars="200" w:firstLine="480"/>
        <w:jc w:val="left"/>
        <w:rPr>
          <w:rFonts w:ascii="仿宋_GB2312" w:eastAsia="仿宋_GB2312"/>
          <w:sz w:val="24"/>
        </w:rPr>
      </w:pPr>
      <w:r w:rsidRPr="00C6650E">
        <w:rPr>
          <w:rFonts w:ascii="仿宋_GB2312" w:eastAsia="仿宋_GB2312" w:hint="eastAsia"/>
          <w:sz w:val="24"/>
        </w:rPr>
        <w:t>牢记初心使命，不断提升政治站位和党性修养。深入学习贯彻党的十八大、十九大和历次重要会议精神，坚持以习近平新时代中国特色社会主义思想为指导，认真贯彻落实中央和国家</w:t>
      </w:r>
      <w:proofErr w:type="gramStart"/>
      <w:r w:rsidRPr="00C6650E">
        <w:rPr>
          <w:rFonts w:ascii="仿宋_GB2312" w:eastAsia="仿宋_GB2312" w:hint="eastAsia"/>
          <w:sz w:val="24"/>
        </w:rPr>
        <w:t>治边稳藏</w:t>
      </w:r>
      <w:proofErr w:type="gramEnd"/>
      <w:r w:rsidRPr="00C6650E">
        <w:rPr>
          <w:rFonts w:ascii="仿宋_GB2312" w:eastAsia="仿宋_GB2312" w:hint="eastAsia"/>
          <w:sz w:val="24"/>
        </w:rPr>
        <w:t>、宗教文化及民族政策，增强“四个意识”，坚定“四个自信”，做到“两个维护”，增进“五个认同”；积极参加党的群众路线教育实践活动、“三严三实”专题教育、“两学一做”学习教育，认真学思</w:t>
      </w:r>
      <w:proofErr w:type="gramStart"/>
      <w:r w:rsidRPr="00C6650E">
        <w:rPr>
          <w:rFonts w:ascii="仿宋_GB2312" w:eastAsia="仿宋_GB2312" w:hint="eastAsia"/>
          <w:sz w:val="24"/>
        </w:rPr>
        <w:t>践</w:t>
      </w:r>
      <w:proofErr w:type="gramEnd"/>
      <w:r w:rsidRPr="00C6650E">
        <w:rPr>
          <w:rFonts w:ascii="仿宋_GB2312" w:eastAsia="仿宋_GB2312" w:hint="eastAsia"/>
          <w:sz w:val="24"/>
        </w:rPr>
        <w:t>悟、剖析整改；严守党的政治纪律和政治规矩，遵守援藏干部、当地党委政府规章制度，坚守岗位，廉洁自律。</w:t>
      </w:r>
    </w:p>
    <w:p w:rsidR="00C6650E" w:rsidRPr="00C6650E" w:rsidRDefault="00C6650E" w:rsidP="00C6650E">
      <w:pPr>
        <w:spacing w:line="460" w:lineRule="exact"/>
        <w:ind w:firstLineChars="200" w:firstLine="480"/>
        <w:jc w:val="left"/>
        <w:rPr>
          <w:rFonts w:ascii="仿宋_GB2312" w:eastAsia="仿宋_GB2312"/>
          <w:sz w:val="24"/>
        </w:rPr>
      </w:pPr>
      <w:r w:rsidRPr="00C6650E">
        <w:rPr>
          <w:rFonts w:ascii="仿宋_GB2312" w:eastAsia="仿宋_GB2312" w:hint="eastAsia"/>
          <w:sz w:val="24"/>
        </w:rPr>
        <w:t>坚持苦干实干，助推西藏体育创新发展。长期关注祖国西部建设和全民族团结进步。进藏工作，就扎根西藏干事业，凝聚力量解难题。制定新的西藏竞技体育战略，为西藏竞技体育发展打下了坚实基础。实施“田径耐力项目振兴工程”和“双百双十”计划，打造具有西藏特色的拳头项目。完善教练员选拔、任用、培养、考核制度和竞争机制，通过“引进来”和“走出去”等方式，使田径耐力项目稳步提升。例如，多</w:t>
      </w:r>
      <w:proofErr w:type="gramStart"/>
      <w:r w:rsidRPr="00C6650E">
        <w:rPr>
          <w:rFonts w:ascii="仿宋_GB2312" w:eastAsia="仿宋_GB2312" w:hint="eastAsia"/>
          <w:sz w:val="24"/>
        </w:rPr>
        <w:t>布杰成取得</w:t>
      </w:r>
      <w:proofErr w:type="gramEnd"/>
      <w:r w:rsidRPr="00C6650E">
        <w:rPr>
          <w:rFonts w:ascii="仿宋_GB2312" w:eastAsia="仿宋_GB2312" w:hint="eastAsia"/>
          <w:sz w:val="24"/>
        </w:rPr>
        <w:t>了十三运万米冠军、雅加达亚运会男子马拉松季军等好成绩，上升势头良好。</w:t>
      </w:r>
    </w:p>
    <w:p w:rsidR="00C6650E" w:rsidRPr="00C6650E" w:rsidRDefault="00C6650E" w:rsidP="00C6650E">
      <w:pPr>
        <w:spacing w:line="460" w:lineRule="exact"/>
        <w:ind w:firstLineChars="200" w:firstLine="480"/>
        <w:jc w:val="left"/>
        <w:rPr>
          <w:rFonts w:ascii="仿宋_GB2312" w:eastAsia="仿宋_GB2312"/>
          <w:sz w:val="24"/>
        </w:rPr>
      </w:pPr>
      <w:r w:rsidRPr="00C6650E">
        <w:rPr>
          <w:rFonts w:ascii="仿宋_GB2312" w:eastAsia="仿宋_GB2312" w:hint="eastAsia"/>
          <w:sz w:val="24"/>
        </w:rPr>
        <w:t>推广全民健身，促进民族团结交融。组织开展了“CBA西藏行、全民健身万里行—奥运冠军走进西藏等系列活动，丰富了群众体育文化生活。“CBA西藏行期间”，</w:t>
      </w:r>
      <w:proofErr w:type="gramStart"/>
      <w:r w:rsidRPr="00C6650E">
        <w:rPr>
          <w:rFonts w:ascii="仿宋_GB2312" w:eastAsia="仿宋_GB2312" w:hint="eastAsia"/>
          <w:sz w:val="24"/>
        </w:rPr>
        <w:t>八一</w:t>
      </w:r>
      <w:proofErr w:type="gramEnd"/>
      <w:r w:rsidRPr="00C6650E">
        <w:rPr>
          <w:rFonts w:ascii="仿宋_GB2312" w:eastAsia="仿宋_GB2312" w:hint="eastAsia"/>
          <w:sz w:val="24"/>
        </w:rPr>
        <w:t>队与北京首钢队、八一北京联队与西藏队在拉萨进行了表演赛，并在赛前开展爱国主义教育。走访乡小学，送去生活用品、学习用具和健身器材，使党和国家的惠民政策深入人心。自掏腰包走访村民近20户,</w:t>
      </w:r>
    </w:p>
    <w:p w:rsidR="00C6650E" w:rsidRPr="00C6650E" w:rsidRDefault="00C6650E" w:rsidP="00C6650E">
      <w:pPr>
        <w:spacing w:line="460" w:lineRule="exact"/>
        <w:ind w:firstLineChars="200" w:firstLine="480"/>
        <w:jc w:val="left"/>
        <w:rPr>
          <w:rFonts w:ascii="仿宋_GB2312" w:eastAsia="仿宋_GB2312"/>
          <w:sz w:val="24"/>
        </w:rPr>
      </w:pPr>
      <w:r w:rsidRPr="00C6650E">
        <w:rPr>
          <w:rFonts w:ascii="仿宋_GB2312" w:eastAsia="仿宋_GB2312" w:hint="eastAsia"/>
          <w:sz w:val="24"/>
        </w:rPr>
        <w:t>长期关注他们的成长发展。开展“CBA走进孤儿院、走进校园、走进军营”系列公益活动。在拉萨组织举行了世界上海拔最高的职业篮球比赛，推动拉萨市组建第一支男子职业篮球和足球俱乐部，催生了“拉萨篮球联赛”，有力增进了东西部、各民族团结交融。</w:t>
      </w:r>
    </w:p>
    <w:sectPr w:rsidR="00C6650E" w:rsidRPr="00C66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8BA" w:rsidRDefault="006168BA" w:rsidP="00C6650E">
      <w:r>
        <w:separator/>
      </w:r>
    </w:p>
  </w:endnote>
  <w:endnote w:type="continuationSeparator" w:id="0">
    <w:p w:rsidR="006168BA" w:rsidRDefault="006168BA" w:rsidP="00C6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8BA" w:rsidRDefault="006168BA" w:rsidP="00C6650E">
      <w:r>
        <w:separator/>
      </w:r>
    </w:p>
  </w:footnote>
  <w:footnote w:type="continuationSeparator" w:id="0">
    <w:p w:rsidR="006168BA" w:rsidRDefault="006168BA" w:rsidP="00C66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C39"/>
    <w:rsid w:val="00155C39"/>
    <w:rsid w:val="003C5FCD"/>
    <w:rsid w:val="006168BA"/>
    <w:rsid w:val="00C6650E"/>
    <w:rsid w:val="00E5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12E7B"/>
  <w15:docId w15:val="{4AFC727E-A27F-4E28-9B68-42559748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65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6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65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rss-blc</dc:creator>
  <cp:keywords/>
  <dc:description/>
  <cp:lastModifiedBy>GASC</cp:lastModifiedBy>
  <cp:revision>3</cp:revision>
  <dcterms:created xsi:type="dcterms:W3CDTF">2019-07-16T02:32:00Z</dcterms:created>
  <dcterms:modified xsi:type="dcterms:W3CDTF">2019-07-19T09:50:00Z</dcterms:modified>
</cp:coreProperties>
</file>