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1C" w:rsidRDefault="004B781C" w:rsidP="004B781C">
      <w:pPr>
        <w:widowControl/>
        <w:shd w:val="clear" w:color="auto" w:fill="FFFFFF"/>
        <w:adjustRightInd w:val="0"/>
        <w:snapToGrid w:val="0"/>
        <w:jc w:val="left"/>
        <w:rPr>
          <w:rFonts w:ascii="仿宋_GB2312" w:eastAsia="仿宋_GB2312" w:hAnsi="Courier New" w:hint="eastAsia"/>
          <w:sz w:val="32"/>
          <w:szCs w:val="32"/>
        </w:rPr>
      </w:pPr>
      <w:r w:rsidRPr="009C6F71">
        <w:rPr>
          <w:rFonts w:ascii="仿宋_GB2312" w:eastAsia="仿宋_GB2312" w:hAnsi="Courier New" w:hint="eastAsia"/>
          <w:sz w:val="32"/>
          <w:szCs w:val="32"/>
        </w:rPr>
        <w:t>附件</w:t>
      </w:r>
      <w:r>
        <w:rPr>
          <w:rFonts w:ascii="仿宋_GB2312" w:eastAsia="仿宋_GB2312" w:hAnsi="Courier New" w:hint="eastAsia"/>
          <w:sz w:val="32"/>
          <w:szCs w:val="32"/>
        </w:rPr>
        <w:t>2</w:t>
      </w:r>
      <w:r w:rsidRPr="009C6F71">
        <w:rPr>
          <w:rFonts w:ascii="仿宋_GB2312" w:eastAsia="仿宋_GB2312" w:hAnsi="Courier New" w:hint="eastAsia"/>
          <w:sz w:val="32"/>
          <w:szCs w:val="32"/>
        </w:rPr>
        <w:t>：</w:t>
      </w:r>
    </w:p>
    <w:p w:rsidR="004B781C" w:rsidRPr="0005257C" w:rsidRDefault="004B781C" w:rsidP="004B781C">
      <w:pPr>
        <w:widowControl/>
        <w:shd w:val="clear" w:color="auto" w:fill="FFFFFF"/>
        <w:adjustRightInd w:val="0"/>
        <w:snapToGrid w:val="0"/>
        <w:jc w:val="left"/>
        <w:rPr>
          <w:rFonts w:ascii="仿宋_GB2312" w:eastAsia="仿宋_GB2312" w:hAnsi="Courier New" w:hint="eastAsia"/>
          <w:sz w:val="32"/>
          <w:szCs w:val="32"/>
        </w:rPr>
      </w:pPr>
    </w:p>
    <w:p w:rsidR="004B781C" w:rsidRDefault="004B781C" w:rsidP="004B781C">
      <w:pPr>
        <w:snapToGrid w:val="0"/>
        <w:spacing w:line="360" w:lineRule="auto"/>
        <w:jc w:val="center"/>
        <w:rPr>
          <w:rFonts w:ascii="宋体" w:hAnsi="宋体" w:hint="eastAsia"/>
          <w:b/>
          <w:sz w:val="36"/>
          <w:szCs w:val="36"/>
        </w:rPr>
      </w:pPr>
      <w:r w:rsidRPr="002B2EEF">
        <w:rPr>
          <w:rFonts w:ascii="宋体" w:hAnsi="宋体" w:hint="eastAsia"/>
          <w:b/>
          <w:sz w:val="36"/>
          <w:szCs w:val="36"/>
        </w:rPr>
        <w:t>健身运动指导项目补充说明</w:t>
      </w:r>
    </w:p>
    <w:p w:rsidR="004B781C" w:rsidRPr="002B2EEF" w:rsidRDefault="004B781C" w:rsidP="004B781C">
      <w:pPr>
        <w:snapToGrid w:val="0"/>
        <w:spacing w:line="360" w:lineRule="auto"/>
        <w:jc w:val="center"/>
        <w:rPr>
          <w:rFonts w:ascii="宋体" w:hAnsi="宋体" w:hint="eastAsia"/>
          <w:b/>
          <w:sz w:val="36"/>
          <w:szCs w:val="36"/>
        </w:rPr>
      </w:pPr>
    </w:p>
    <w:p w:rsidR="004B781C" w:rsidRPr="00722219" w:rsidRDefault="004B781C" w:rsidP="004B781C">
      <w:pPr>
        <w:snapToGrid w:val="0"/>
        <w:spacing w:line="360" w:lineRule="auto"/>
        <w:ind w:firstLineChars="200" w:firstLine="640"/>
        <w:rPr>
          <w:rFonts w:ascii="仿宋" w:eastAsia="仿宋" w:hAnsi="仿宋" w:hint="eastAsia"/>
          <w:sz w:val="32"/>
          <w:szCs w:val="32"/>
        </w:rPr>
      </w:pPr>
      <w:r w:rsidRPr="00722219">
        <w:rPr>
          <w:rFonts w:ascii="仿宋" w:eastAsia="仿宋" w:hAnsi="仿宋" w:hint="eastAsia"/>
          <w:sz w:val="32"/>
          <w:szCs w:val="32"/>
        </w:rPr>
        <w:t>一、体能竞赛器材清单及图片</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964"/>
        <w:gridCol w:w="964"/>
        <w:gridCol w:w="820"/>
        <w:gridCol w:w="3239"/>
        <w:gridCol w:w="3285"/>
      </w:tblGrid>
      <w:tr w:rsidR="004B781C" w:rsidRPr="002B2EEF" w:rsidTr="00803813">
        <w:trPr>
          <w:trHeight w:val="770"/>
        </w:trPr>
        <w:tc>
          <w:tcPr>
            <w:tcW w:w="472" w:type="dxa"/>
            <w:shd w:val="clear" w:color="auto" w:fill="auto"/>
            <w:vAlign w:val="center"/>
          </w:tcPr>
          <w:p w:rsidR="004B781C" w:rsidRPr="002B2EEF" w:rsidRDefault="004B781C" w:rsidP="002C38C7">
            <w:pPr>
              <w:spacing w:line="400" w:lineRule="exact"/>
              <w:jc w:val="center"/>
              <w:rPr>
                <w:rFonts w:ascii="宋体" w:hAnsi="宋体"/>
                <w:b/>
                <w:color w:val="000000"/>
                <w:sz w:val="24"/>
              </w:rPr>
            </w:pPr>
            <w:r w:rsidRPr="002B2EEF">
              <w:rPr>
                <w:rFonts w:ascii="宋体" w:hAnsi="宋体"/>
                <w:b/>
                <w:color w:val="000000"/>
                <w:sz w:val="24"/>
              </w:rPr>
              <w:t>序号</w:t>
            </w:r>
          </w:p>
        </w:tc>
        <w:tc>
          <w:tcPr>
            <w:tcW w:w="964" w:type="dxa"/>
            <w:shd w:val="clear" w:color="auto" w:fill="auto"/>
            <w:vAlign w:val="center"/>
          </w:tcPr>
          <w:p w:rsidR="004B781C" w:rsidRPr="002B2EEF" w:rsidRDefault="004B781C" w:rsidP="002C38C7">
            <w:pPr>
              <w:spacing w:line="400" w:lineRule="exact"/>
              <w:jc w:val="center"/>
              <w:rPr>
                <w:rFonts w:ascii="宋体" w:hAnsi="宋体"/>
                <w:b/>
                <w:color w:val="000000"/>
                <w:sz w:val="24"/>
              </w:rPr>
            </w:pPr>
            <w:r w:rsidRPr="002B2EEF">
              <w:rPr>
                <w:rFonts w:ascii="宋体" w:hAnsi="宋体"/>
                <w:b/>
                <w:color w:val="000000"/>
                <w:sz w:val="24"/>
              </w:rPr>
              <w:t>竞赛项目</w:t>
            </w:r>
          </w:p>
        </w:tc>
        <w:tc>
          <w:tcPr>
            <w:tcW w:w="964" w:type="dxa"/>
            <w:shd w:val="clear" w:color="auto" w:fill="auto"/>
            <w:vAlign w:val="center"/>
          </w:tcPr>
          <w:p w:rsidR="004B781C" w:rsidRPr="002B2EEF" w:rsidRDefault="004B781C" w:rsidP="002C38C7">
            <w:pPr>
              <w:spacing w:line="400" w:lineRule="exact"/>
              <w:jc w:val="center"/>
              <w:rPr>
                <w:rFonts w:ascii="宋体" w:hAnsi="宋体"/>
                <w:b/>
                <w:color w:val="000000"/>
                <w:sz w:val="24"/>
              </w:rPr>
            </w:pPr>
            <w:r w:rsidRPr="002B2EEF">
              <w:rPr>
                <w:rFonts w:ascii="宋体" w:hAnsi="宋体"/>
                <w:b/>
                <w:color w:val="000000"/>
                <w:sz w:val="24"/>
              </w:rPr>
              <w:t>名称</w:t>
            </w:r>
          </w:p>
        </w:tc>
        <w:tc>
          <w:tcPr>
            <w:tcW w:w="820" w:type="dxa"/>
            <w:shd w:val="clear" w:color="auto" w:fill="auto"/>
            <w:vAlign w:val="center"/>
          </w:tcPr>
          <w:p w:rsidR="004B781C" w:rsidRPr="002B2EEF" w:rsidRDefault="004B781C" w:rsidP="002C38C7">
            <w:pPr>
              <w:spacing w:line="400" w:lineRule="exact"/>
              <w:jc w:val="center"/>
              <w:rPr>
                <w:rFonts w:ascii="宋体" w:hAnsi="宋体" w:hint="eastAsia"/>
                <w:b/>
                <w:color w:val="000000"/>
                <w:sz w:val="24"/>
              </w:rPr>
            </w:pPr>
            <w:r w:rsidRPr="002B2EEF">
              <w:rPr>
                <w:rFonts w:ascii="宋体" w:hAnsi="宋体" w:hint="eastAsia"/>
                <w:b/>
                <w:color w:val="000000"/>
                <w:sz w:val="24"/>
              </w:rPr>
              <w:t>型号/规格</w:t>
            </w:r>
          </w:p>
        </w:tc>
        <w:tc>
          <w:tcPr>
            <w:tcW w:w="3239" w:type="dxa"/>
            <w:shd w:val="clear" w:color="auto" w:fill="auto"/>
            <w:vAlign w:val="center"/>
          </w:tcPr>
          <w:p w:rsidR="004B781C" w:rsidRPr="002B2EEF" w:rsidRDefault="004B781C" w:rsidP="002C38C7">
            <w:pPr>
              <w:spacing w:line="400" w:lineRule="exact"/>
              <w:jc w:val="center"/>
              <w:rPr>
                <w:rFonts w:ascii="宋体" w:hAnsi="宋体" w:hint="eastAsia"/>
                <w:b/>
                <w:color w:val="000000"/>
                <w:sz w:val="24"/>
              </w:rPr>
            </w:pPr>
            <w:r w:rsidRPr="002B2EEF">
              <w:rPr>
                <w:rFonts w:ascii="宋体" w:hAnsi="宋体" w:hint="eastAsia"/>
                <w:b/>
                <w:color w:val="000000"/>
                <w:sz w:val="24"/>
              </w:rPr>
              <w:t>图片1</w:t>
            </w:r>
          </w:p>
        </w:tc>
        <w:tc>
          <w:tcPr>
            <w:tcW w:w="3285" w:type="dxa"/>
            <w:shd w:val="clear" w:color="auto" w:fill="auto"/>
            <w:vAlign w:val="center"/>
          </w:tcPr>
          <w:p w:rsidR="004B781C" w:rsidRPr="002B2EEF" w:rsidRDefault="004B781C" w:rsidP="002C38C7">
            <w:pPr>
              <w:spacing w:line="400" w:lineRule="exact"/>
              <w:jc w:val="center"/>
              <w:rPr>
                <w:rFonts w:ascii="宋体" w:hAnsi="宋体"/>
                <w:b/>
                <w:color w:val="000000"/>
                <w:sz w:val="24"/>
              </w:rPr>
            </w:pPr>
            <w:r w:rsidRPr="002B2EEF">
              <w:rPr>
                <w:rFonts w:ascii="宋体" w:hAnsi="宋体"/>
                <w:b/>
                <w:color w:val="000000"/>
                <w:sz w:val="24"/>
              </w:rPr>
              <w:t>图片</w:t>
            </w:r>
            <w:r w:rsidRPr="002B2EEF">
              <w:rPr>
                <w:rFonts w:ascii="宋体" w:hAnsi="宋体" w:hint="eastAsia"/>
                <w:b/>
                <w:color w:val="000000"/>
                <w:sz w:val="24"/>
              </w:rPr>
              <w:t>2</w:t>
            </w: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color w:val="000000"/>
                <w:sz w:val="24"/>
              </w:rPr>
            </w:pPr>
            <w:r w:rsidRPr="002B2EEF">
              <w:rPr>
                <w:rFonts w:ascii="宋体" w:hAnsi="宋体" w:hint="eastAsia"/>
                <w:color w:val="000000"/>
                <w:sz w:val="24"/>
              </w:rPr>
              <w:t>1</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color w:val="000000"/>
                <w:sz w:val="24"/>
              </w:rPr>
            </w:pPr>
            <w:r w:rsidRPr="002B2EEF">
              <w:rPr>
                <w:rFonts w:ascii="宋体" w:hAnsi="宋体" w:hint="eastAsia"/>
                <w:color w:val="000000"/>
                <w:sz w:val="24"/>
              </w:rPr>
              <w:t>无动力跑步机</w:t>
            </w:r>
          </w:p>
        </w:tc>
        <w:tc>
          <w:tcPr>
            <w:tcW w:w="820"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cs="隶书" w:hint="eastAsia"/>
                <w:sz w:val="24"/>
              </w:rPr>
              <w:t>DRAX STP1000C</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3DABECDD" wp14:editId="07AABB05">
                  <wp:extent cx="1800225" cy="1800225"/>
                  <wp:effectExtent l="0" t="0" r="9525" b="9525"/>
                  <wp:docPr id="14" name="图片 14" descr="DRAX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XF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r>
              <w:rPr>
                <w:rFonts w:ascii="宋体" w:hAnsi="宋体" w:cs="黑体"/>
                <w:noProof/>
                <w:sz w:val="24"/>
                <w:szCs w:val="24"/>
              </w:rPr>
              <w:drawing>
                <wp:inline distT="0" distB="0" distL="0" distR="0" wp14:anchorId="3BD57566" wp14:editId="0705A7F2">
                  <wp:extent cx="1609725" cy="904875"/>
                  <wp:effectExtent l="0" t="0" r="9525" b="9525"/>
                  <wp:docPr id="13" name="图片 13" descr="60e064d7f7396387bbed9085567d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e064d7f7396387bbed9085567de2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a:ln>
                            <a:noFill/>
                          </a:ln>
                        </pic:spPr>
                      </pic:pic>
                    </a:graphicData>
                  </a:graphic>
                </wp:inline>
              </w:drawing>
            </w: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t>2</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沙袋</w:t>
            </w:r>
          </w:p>
        </w:tc>
        <w:tc>
          <w:tcPr>
            <w:tcW w:w="820" w:type="dxa"/>
            <w:shd w:val="clear" w:color="auto" w:fill="auto"/>
            <w:vAlign w:val="center"/>
          </w:tcPr>
          <w:p w:rsidR="004B781C" w:rsidRDefault="004B781C" w:rsidP="002C38C7">
            <w:pPr>
              <w:spacing w:line="400" w:lineRule="exact"/>
              <w:jc w:val="center"/>
              <w:rPr>
                <w:rFonts w:ascii="宋体" w:hAnsi="宋体" w:cs="隶书" w:hint="eastAsia"/>
                <w:sz w:val="24"/>
              </w:rPr>
            </w:pPr>
            <w:r>
              <w:rPr>
                <w:rFonts w:ascii="宋体" w:hAnsi="宋体" w:cs="隶书" w:hint="eastAsia"/>
                <w:sz w:val="24"/>
              </w:rPr>
              <w:t>40kg</w:t>
            </w:r>
          </w:p>
          <w:p w:rsidR="004B781C" w:rsidRDefault="004B781C" w:rsidP="002C38C7">
            <w:pPr>
              <w:spacing w:line="400" w:lineRule="exact"/>
              <w:jc w:val="center"/>
              <w:rPr>
                <w:rFonts w:ascii="宋体" w:hAnsi="宋体" w:cs="隶书" w:hint="eastAsia"/>
                <w:sz w:val="24"/>
              </w:rPr>
            </w:pPr>
            <w:r>
              <w:rPr>
                <w:rFonts w:ascii="宋体" w:hAnsi="宋体" w:cs="隶书" w:hint="eastAsia"/>
                <w:sz w:val="24"/>
              </w:rPr>
              <w:t>30kg</w:t>
            </w:r>
          </w:p>
          <w:p w:rsidR="004B781C" w:rsidRDefault="004B781C" w:rsidP="002C38C7">
            <w:pPr>
              <w:spacing w:line="400" w:lineRule="exact"/>
              <w:jc w:val="center"/>
              <w:rPr>
                <w:rFonts w:ascii="宋体" w:hAnsi="宋体" w:cs="隶书" w:hint="eastAsia"/>
                <w:sz w:val="24"/>
              </w:rPr>
            </w:pPr>
            <w:r>
              <w:rPr>
                <w:rFonts w:ascii="宋体" w:hAnsi="宋体" w:cs="隶书" w:hint="eastAsia"/>
                <w:sz w:val="24"/>
              </w:rPr>
              <w:t>25kg</w:t>
            </w:r>
          </w:p>
          <w:p w:rsidR="004B781C" w:rsidRDefault="004B781C" w:rsidP="002C38C7">
            <w:pPr>
              <w:spacing w:line="400" w:lineRule="exact"/>
              <w:jc w:val="center"/>
              <w:rPr>
                <w:rFonts w:ascii="宋体" w:hAnsi="宋体" w:cs="隶书" w:hint="eastAsia"/>
                <w:sz w:val="24"/>
              </w:rPr>
            </w:pPr>
            <w:r>
              <w:rPr>
                <w:rFonts w:ascii="宋体" w:hAnsi="宋体" w:cs="隶书" w:hint="eastAsia"/>
                <w:sz w:val="24"/>
              </w:rPr>
              <w:t>20kg</w:t>
            </w:r>
          </w:p>
          <w:p w:rsidR="004B781C" w:rsidRPr="0008308E" w:rsidRDefault="004B781C" w:rsidP="002C38C7">
            <w:pPr>
              <w:spacing w:line="400" w:lineRule="exact"/>
              <w:jc w:val="center"/>
              <w:rPr>
                <w:rFonts w:ascii="宋体" w:hAnsi="宋体" w:cs="隶书" w:hint="eastAsia"/>
                <w:sz w:val="24"/>
              </w:rPr>
            </w:pPr>
            <w:r>
              <w:rPr>
                <w:rFonts w:ascii="宋体" w:hAnsi="宋体" w:cs="隶书" w:hint="eastAsia"/>
                <w:sz w:val="24"/>
              </w:rPr>
              <w:t>15kg</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7F0892E0" wp14:editId="06F7A2C6">
                  <wp:extent cx="1800225" cy="1190625"/>
                  <wp:effectExtent l="0" t="0" r="9525" b="9525"/>
                  <wp:docPr id="12" name="图片 12" descr="沙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沙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1906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lastRenderedPageBreak/>
              <w:t>3</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横杆、跳高架</w:t>
            </w:r>
          </w:p>
        </w:tc>
        <w:tc>
          <w:tcPr>
            <w:tcW w:w="820" w:type="dxa"/>
            <w:shd w:val="clear" w:color="auto" w:fill="auto"/>
            <w:vAlign w:val="center"/>
          </w:tcPr>
          <w:p w:rsidR="004B781C" w:rsidRDefault="004B781C" w:rsidP="002C38C7">
            <w:pPr>
              <w:spacing w:line="400" w:lineRule="exact"/>
              <w:jc w:val="center"/>
              <w:rPr>
                <w:rFonts w:ascii="宋体" w:hAnsi="宋体" w:cs="隶书" w:hint="eastAsia"/>
                <w:sz w:val="24"/>
              </w:rPr>
            </w:pPr>
            <w:r>
              <w:rPr>
                <w:rFonts w:ascii="宋体" w:hAnsi="宋体" w:cs="隶书" w:hint="eastAsia"/>
                <w:sz w:val="24"/>
              </w:rPr>
              <w:t>男子1.7m</w:t>
            </w:r>
          </w:p>
          <w:p w:rsidR="004B781C" w:rsidRPr="002B2EEF" w:rsidRDefault="004B781C" w:rsidP="002C38C7">
            <w:pPr>
              <w:spacing w:line="400" w:lineRule="exact"/>
              <w:jc w:val="center"/>
              <w:rPr>
                <w:rFonts w:ascii="宋体" w:hAnsi="宋体" w:cs="隶书" w:hint="eastAsia"/>
                <w:sz w:val="24"/>
              </w:rPr>
            </w:pPr>
            <w:r>
              <w:rPr>
                <w:rFonts w:ascii="宋体" w:hAnsi="宋体" w:cs="隶书" w:hint="eastAsia"/>
                <w:sz w:val="24"/>
              </w:rPr>
              <w:t>女子1.5m</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652C4218" wp14:editId="6DF08D73">
                  <wp:extent cx="1571625" cy="1800225"/>
                  <wp:effectExtent l="0" t="0" r="9525" b="9525"/>
                  <wp:docPr id="11" name="图片 11" descr="tiaogaoj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aogaoji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r>
              <w:rPr>
                <w:rFonts w:ascii="宋体" w:hAnsi="宋体" w:cs="黑体" w:hint="eastAsia"/>
                <w:noProof/>
                <w:sz w:val="24"/>
                <w:szCs w:val="24"/>
              </w:rPr>
              <w:drawing>
                <wp:inline distT="0" distB="0" distL="0" distR="0" wp14:anchorId="406F62D9" wp14:editId="0C2FF23B">
                  <wp:extent cx="1943100" cy="1800225"/>
                  <wp:effectExtent l="0" t="0" r="0" b="9525"/>
                  <wp:docPr id="10" name="图片 10" descr="hen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ngg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800225"/>
                          </a:xfrm>
                          <a:prstGeom prst="rect">
                            <a:avLst/>
                          </a:prstGeom>
                          <a:noFill/>
                          <a:ln>
                            <a:noFill/>
                          </a:ln>
                        </pic:spPr>
                      </pic:pic>
                    </a:graphicData>
                  </a:graphic>
                </wp:inline>
              </w:drawing>
            </w: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t>4</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标志盘</w:t>
            </w:r>
          </w:p>
        </w:tc>
        <w:tc>
          <w:tcPr>
            <w:tcW w:w="820" w:type="dxa"/>
            <w:shd w:val="clear" w:color="auto" w:fill="auto"/>
            <w:vAlign w:val="center"/>
          </w:tcPr>
          <w:p w:rsidR="004B781C" w:rsidRDefault="004B781C" w:rsidP="002C38C7">
            <w:pPr>
              <w:spacing w:line="400" w:lineRule="exact"/>
              <w:jc w:val="center"/>
              <w:rPr>
                <w:rFonts w:ascii="宋体" w:hAnsi="宋体" w:cs="隶书" w:hint="eastAsia"/>
                <w:sz w:val="24"/>
              </w:rPr>
            </w:pPr>
            <w:r>
              <w:rPr>
                <w:rFonts w:ascii="宋体" w:hAnsi="宋体" w:cs="隶书" w:hint="eastAsia"/>
                <w:sz w:val="24"/>
              </w:rPr>
              <w:t>直径20cm</w:t>
            </w:r>
          </w:p>
          <w:p w:rsidR="004B781C" w:rsidRPr="002B2EEF" w:rsidRDefault="004B781C" w:rsidP="002C38C7">
            <w:pPr>
              <w:spacing w:line="400" w:lineRule="exact"/>
              <w:jc w:val="center"/>
              <w:rPr>
                <w:rFonts w:ascii="宋体" w:hAnsi="宋体" w:cs="隶书" w:hint="eastAsia"/>
                <w:sz w:val="24"/>
              </w:rPr>
            </w:pPr>
            <w:r>
              <w:rPr>
                <w:rFonts w:ascii="宋体" w:hAnsi="宋体" w:cs="隶书" w:hint="eastAsia"/>
                <w:sz w:val="24"/>
              </w:rPr>
              <w:t>高8cm</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266C7B48" wp14:editId="2AC23553">
                  <wp:extent cx="1800225" cy="1800225"/>
                  <wp:effectExtent l="0" t="0" r="9525" b="9525"/>
                  <wp:docPr id="9" name="图片 9" descr="biaozhi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aozhip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t>5</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proofErr w:type="gramStart"/>
            <w:r w:rsidRPr="002B2EEF">
              <w:rPr>
                <w:rFonts w:ascii="宋体" w:hAnsi="宋体" w:hint="eastAsia"/>
                <w:color w:val="000000"/>
                <w:sz w:val="24"/>
              </w:rPr>
              <w:t>标志台</w:t>
            </w:r>
            <w:proofErr w:type="gramEnd"/>
          </w:p>
        </w:tc>
        <w:tc>
          <w:tcPr>
            <w:tcW w:w="820" w:type="dxa"/>
            <w:shd w:val="clear" w:color="auto" w:fill="auto"/>
            <w:vAlign w:val="center"/>
          </w:tcPr>
          <w:p w:rsidR="004B781C" w:rsidRPr="002B2EEF" w:rsidRDefault="004B781C" w:rsidP="002C38C7">
            <w:pPr>
              <w:spacing w:line="400" w:lineRule="exact"/>
              <w:jc w:val="center"/>
              <w:rPr>
                <w:rFonts w:ascii="宋体" w:hAnsi="宋体" w:cs="隶书" w:hint="eastAsia"/>
                <w:sz w:val="24"/>
              </w:rPr>
            </w:pPr>
            <w:r>
              <w:rPr>
                <w:rFonts w:ascii="宋体" w:hAnsi="宋体" w:cs="隶书" w:hint="eastAsia"/>
                <w:sz w:val="24"/>
              </w:rPr>
              <w:t>30*30*10cm</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77848585" wp14:editId="32032D63">
                  <wp:extent cx="1800225" cy="1352550"/>
                  <wp:effectExtent l="0" t="0" r="9525" b="0"/>
                  <wp:docPr id="8" name="图片 8" descr="baiozhi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iozhita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lastRenderedPageBreak/>
              <w:t>6</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健身球</w:t>
            </w:r>
          </w:p>
        </w:tc>
        <w:tc>
          <w:tcPr>
            <w:tcW w:w="820" w:type="dxa"/>
            <w:shd w:val="clear" w:color="auto" w:fill="auto"/>
            <w:vAlign w:val="center"/>
          </w:tcPr>
          <w:p w:rsidR="004B781C" w:rsidRPr="002B2EEF" w:rsidRDefault="004B781C" w:rsidP="002C38C7">
            <w:pPr>
              <w:spacing w:line="400" w:lineRule="exact"/>
              <w:jc w:val="center"/>
              <w:rPr>
                <w:rFonts w:ascii="宋体" w:hAnsi="宋体" w:cs="隶书" w:hint="eastAsia"/>
                <w:sz w:val="24"/>
              </w:rPr>
            </w:pPr>
            <w:r>
              <w:rPr>
                <w:rFonts w:ascii="宋体" w:hAnsi="宋体" w:cs="隶书" w:hint="eastAsia"/>
                <w:sz w:val="24"/>
              </w:rPr>
              <w:t>直径</w:t>
            </w:r>
            <w:r w:rsidRPr="002B2EEF">
              <w:rPr>
                <w:rFonts w:ascii="宋体" w:hAnsi="宋体" w:cs="隶书" w:hint="eastAsia"/>
                <w:sz w:val="24"/>
              </w:rPr>
              <w:t>65cm</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3EF1025C" wp14:editId="3EF463A1">
                  <wp:extent cx="1800225" cy="1800225"/>
                  <wp:effectExtent l="0" t="0" r="9525" b="9525"/>
                  <wp:docPr id="7" name="图片 7" descr="yujiaqi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ujiaqiu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t>7</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个人复赛 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标志桶</w:t>
            </w:r>
          </w:p>
        </w:tc>
        <w:tc>
          <w:tcPr>
            <w:tcW w:w="820" w:type="dxa"/>
            <w:shd w:val="clear" w:color="auto" w:fill="auto"/>
            <w:vAlign w:val="center"/>
          </w:tcPr>
          <w:p w:rsidR="004B781C" w:rsidRPr="002B2EEF" w:rsidRDefault="004B781C" w:rsidP="002C38C7">
            <w:pPr>
              <w:spacing w:line="400" w:lineRule="exact"/>
              <w:jc w:val="center"/>
              <w:rPr>
                <w:rFonts w:ascii="宋体" w:hAnsi="宋体" w:cs="隶书" w:hint="eastAsia"/>
                <w:sz w:val="24"/>
              </w:rPr>
            </w:pPr>
            <w:r w:rsidRPr="002B2EEF">
              <w:rPr>
                <w:rFonts w:ascii="宋体" w:hAnsi="宋体" w:cs="隶书" w:hint="eastAsia"/>
                <w:sz w:val="24"/>
              </w:rPr>
              <w:t>高28cm</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409EFA05" wp14:editId="2DEA6630">
                  <wp:extent cx="1800225" cy="1800225"/>
                  <wp:effectExtent l="0" t="0" r="9525" b="9525"/>
                  <wp:docPr id="6" name="图片 6" descr="标志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标志筒"/>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t>8</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团队体能竞赛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轮胎</w:t>
            </w:r>
          </w:p>
        </w:tc>
        <w:tc>
          <w:tcPr>
            <w:tcW w:w="820" w:type="dxa"/>
            <w:shd w:val="clear" w:color="auto" w:fill="auto"/>
            <w:vAlign w:val="center"/>
          </w:tcPr>
          <w:p w:rsidR="004B781C" w:rsidRPr="002B2EEF" w:rsidRDefault="004B781C" w:rsidP="002C38C7">
            <w:pPr>
              <w:spacing w:line="400" w:lineRule="exact"/>
              <w:jc w:val="center"/>
              <w:rPr>
                <w:rFonts w:ascii="宋体" w:hAnsi="宋体" w:cs="隶书" w:hint="eastAsia"/>
                <w:sz w:val="24"/>
              </w:rPr>
            </w:pPr>
            <w:r w:rsidRPr="002B2EEF">
              <w:rPr>
                <w:rFonts w:ascii="宋体" w:hAnsi="宋体" w:cs="隶书" w:hint="eastAsia"/>
                <w:sz w:val="24"/>
              </w:rPr>
              <w:t>120kg</w:t>
            </w:r>
          </w:p>
        </w:tc>
        <w:tc>
          <w:tcPr>
            <w:tcW w:w="3239" w:type="dxa"/>
            <w:shd w:val="clear" w:color="auto" w:fill="auto"/>
            <w:vAlign w:val="center"/>
          </w:tcPr>
          <w:p w:rsidR="004B781C" w:rsidRPr="002B2EEF" w:rsidRDefault="004B781C" w:rsidP="002C38C7">
            <w:pPr>
              <w:jc w:val="center"/>
              <w:rPr>
                <w:rFonts w:ascii="宋体" w:hAnsi="宋体"/>
              </w:rPr>
            </w:pPr>
            <w:r>
              <w:rPr>
                <w:rFonts w:ascii="宋体" w:hAnsi="宋体"/>
                <w:noProof/>
              </w:rPr>
              <w:drawing>
                <wp:inline distT="0" distB="0" distL="0" distR="0" wp14:anchorId="145F0726" wp14:editId="1CA1E9C4">
                  <wp:extent cx="1790700" cy="1800225"/>
                  <wp:effectExtent l="0" t="0" r="0" b="9525"/>
                  <wp:docPr id="5" name="图片 5" descr="lun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nta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p>
        </w:tc>
      </w:tr>
      <w:tr w:rsidR="004B781C" w:rsidRPr="002B2EEF" w:rsidTr="00803813">
        <w:trPr>
          <w:trHeight w:val="4290"/>
        </w:trPr>
        <w:tc>
          <w:tcPr>
            <w:tcW w:w="472"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Pr>
                <w:rFonts w:ascii="宋体" w:hAnsi="宋体" w:hint="eastAsia"/>
                <w:color w:val="000000"/>
                <w:sz w:val="24"/>
              </w:rPr>
              <w:lastRenderedPageBreak/>
              <w:t>9</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团队体能竞赛</w:t>
            </w:r>
          </w:p>
        </w:tc>
        <w:tc>
          <w:tcPr>
            <w:tcW w:w="964" w:type="dxa"/>
            <w:shd w:val="clear" w:color="auto" w:fill="auto"/>
            <w:vAlign w:val="center"/>
          </w:tcPr>
          <w:p w:rsidR="004B781C" w:rsidRPr="002B2EEF" w:rsidRDefault="004B781C" w:rsidP="002C38C7">
            <w:pPr>
              <w:spacing w:line="400" w:lineRule="exact"/>
              <w:jc w:val="center"/>
              <w:rPr>
                <w:rFonts w:ascii="宋体" w:hAnsi="宋体" w:hint="eastAsia"/>
                <w:color w:val="000000"/>
                <w:sz w:val="24"/>
              </w:rPr>
            </w:pPr>
            <w:r w:rsidRPr="002B2EEF">
              <w:rPr>
                <w:rFonts w:ascii="宋体" w:hAnsi="宋体" w:hint="eastAsia"/>
                <w:color w:val="000000"/>
                <w:sz w:val="24"/>
              </w:rPr>
              <w:t>阻力推车</w:t>
            </w:r>
          </w:p>
        </w:tc>
        <w:tc>
          <w:tcPr>
            <w:tcW w:w="820" w:type="dxa"/>
            <w:shd w:val="clear" w:color="auto" w:fill="auto"/>
            <w:vAlign w:val="center"/>
          </w:tcPr>
          <w:p w:rsidR="004B781C" w:rsidRDefault="004B781C" w:rsidP="002C38C7">
            <w:pPr>
              <w:spacing w:line="400" w:lineRule="exact"/>
              <w:jc w:val="center"/>
              <w:rPr>
                <w:rFonts w:ascii="宋体" w:hAnsi="宋体" w:cs="隶书" w:hint="eastAsia"/>
                <w:sz w:val="24"/>
              </w:rPr>
            </w:pPr>
            <w:r>
              <w:rPr>
                <w:rFonts w:ascii="宋体" w:hAnsi="宋体" w:cs="隶书" w:hint="eastAsia"/>
                <w:sz w:val="24"/>
              </w:rPr>
              <w:t>RS6012</w:t>
            </w:r>
          </w:p>
          <w:p w:rsidR="004B781C" w:rsidRPr="002B2EEF" w:rsidRDefault="004B781C" w:rsidP="002C38C7">
            <w:pPr>
              <w:spacing w:line="400" w:lineRule="exact"/>
              <w:jc w:val="center"/>
              <w:rPr>
                <w:rFonts w:ascii="宋体" w:hAnsi="宋体" w:cs="隶书" w:hint="eastAsia"/>
                <w:sz w:val="24"/>
              </w:rPr>
            </w:pPr>
            <w:r>
              <w:rPr>
                <w:rFonts w:ascii="宋体" w:hAnsi="宋体" w:cs="隶书" w:hint="eastAsia"/>
                <w:sz w:val="24"/>
              </w:rPr>
              <w:t>阻力值设为最大档</w:t>
            </w:r>
          </w:p>
        </w:tc>
        <w:tc>
          <w:tcPr>
            <w:tcW w:w="3239" w:type="dxa"/>
            <w:shd w:val="clear" w:color="auto" w:fill="auto"/>
            <w:vAlign w:val="center"/>
          </w:tcPr>
          <w:p w:rsidR="004B781C" w:rsidRPr="002B2EEF" w:rsidRDefault="004B781C" w:rsidP="002C38C7">
            <w:pPr>
              <w:jc w:val="center"/>
              <w:rPr>
                <w:rFonts w:ascii="宋体" w:hAnsi="宋体"/>
              </w:rPr>
            </w:pPr>
            <w:r>
              <w:rPr>
                <w:noProof/>
              </w:rPr>
              <w:drawing>
                <wp:inline distT="0" distB="0" distL="0" distR="0" wp14:anchorId="0A91B715" wp14:editId="132960EC">
                  <wp:extent cx="1847850" cy="1800225"/>
                  <wp:effectExtent l="0" t="0" r="0" b="9525"/>
                  <wp:docPr id="4" name="图片 4" descr="tu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ic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800225"/>
                          </a:xfrm>
                          <a:prstGeom prst="rect">
                            <a:avLst/>
                          </a:prstGeom>
                          <a:noFill/>
                          <a:ln>
                            <a:noFill/>
                          </a:ln>
                        </pic:spPr>
                      </pic:pic>
                    </a:graphicData>
                  </a:graphic>
                </wp:inline>
              </w:drawing>
            </w:r>
          </w:p>
        </w:tc>
        <w:tc>
          <w:tcPr>
            <w:tcW w:w="3285" w:type="dxa"/>
            <w:shd w:val="clear" w:color="auto" w:fill="auto"/>
            <w:vAlign w:val="center"/>
          </w:tcPr>
          <w:p w:rsidR="004B781C" w:rsidRPr="002B2EEF" w:rsidRDefault="004B781C" w:rsidP="002C38C7">
            <w:pPr>
              <w:pStyle w:val="a6"/>
              <w:jc w:val="center"/>
              <w:rPr>
                <w:rFonts w:ascii="宋体" w:hAnsi="宋体" w:cs="黑体" w:hint="eastAsia"/>
                <w:sz w:val="24"/>
                <w:szCs w:val="24"/>
              </w:rPr>
            </w:pPr>
            <w:r>
              <w:rPr>
                <w:rFonts w:ascii="宋体" w:hAnsi="宋体" w:cs="黑体"/>
                <w:noProof/>
                <w:sz w:val="24"/>
                <w:szCs w:val="24"/>
              </w:rPr>
              <w:drawing>
                <wp:inline distT="0" distB="0" distL="0" distR="0" wp14:anchorId="3577EB5E" wp14:editId="548D4060">
                  <wp:extent cx="1924050" cy="1200150"/>
                  <wp:effectExtent l="0" t="0" r="0" b="0"/>
                  <wp:docPr id="3" name="图片 3" descr="1568617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6861754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tc>
      </w:tr>
    </w:tbl>
    <w:p w:rsidR="004B781C" w:rsidRPr="00EA7C5B" w:rsidRDefault="004B781C" w:rsidP="004B781C">
      <w:pPr>
        <w:snapToGrid w:val="0"/>
        <w:spacing w:line="360" w:lineRule="auto"/>
        <w:ind w:leftChars="304" w:left="638" w:firstLineChars="200" w:firstLine="640"/>
        <w:rPr>
          <w:rFonts w:ascii="仿宋" w:eastAsia="仿宋" w:hAnsi="仿宋" w:hint="eastAsia"/>
          <w:color w:val="000000"/>
          <w:sz w:val="32"/>
          <w:szCs w:val="32"/>
        </w:rPr>
      </w:pPr>
      <w:r w:rsidRPr="00EA7C5B">
        <w:rPr>
          <w:rFonts w:ascii="仿宋" w:eastAsia="仿宋" w:hAnsi="仿宋" w:hint="eastAsia"/>
          <w:color w:val="000000"/>
          <w:sz w:val="32"/>
          <w:szCs w:val="32"/>
        </w:rPr>
        <w:t>二、个人总决赛运动计划设计及课程演示现场提供的器械：腿推举机、</w:t>
      </w:r>
      <w:proofErr w:type="gramStart"/>
      <w:r w:rsidRPr="00EA7C5B">
        <w:rPr>
          <w:rFonts w:ascii="仿宋" w:eastAsia="仿宋" w:hAnsi="仿宋" w:hint="eastAsia"/>
          <w:color w:val="000000"/>
          <w:sz w:val="32"/>
          <w:szCs w:val="32"/>
        </w:rPr>
        <w:t>腿弯举机</w:t>
      </w:r>
      <w:proofErr w:type="gramEnd"/>
      <w:r w:rsidRPr="00EA7C5B">
        <w:rPr>
          <w:rFonts w:ascii="仿宋" w:eastAsia="仿宋" w:hAnsi="仿宋" w:hint="eastAsia"/>
          <w:color w:val="000000"/>
          <w:sz w:val="32"/>
          <w:szCs w:val="32"/>
        </w:rPr>
        <w:t>、胸部推举机、坐姿划船机、高位下拉机、坐姿肩上推举机、多功能钢线拉力器、杠铃、哑铃、壶铃、弹力带、健身球、半球、踏板、敏捷梯、标志盘。</w:t>
      </w:r>
    </w:p>
    <w:p w:rsidR="004B781C" w:rsidRPr="00EA7C5B" w:rsidRDefault="004B781C" w:rsidP="004B781C">
      <w:pPr>
        <w:snapToGrid w:val="0"/>
        <w:spacing w:line="360" w:lineRule="auto"/>
        <w:ind w:leftChars="304" w:left="638" w:firstLineChars="200" w:firstLine="640"/>
        <w:rPr>
          <w:rFonts w:ascii="仿宋" w:eastAsia="仿宋" w:hAnsi="仿宋" w:hint="eastAsia"/>
          <w:color w:val="000000"/>
          <w:sz w:val="32"/>
          <w:szCs w:val="32"/>
        </w:rPr>
      </w:pPr>
      <w:r w:rsidRPr="00EA7C5B">
        <w:rPr>
          <w:rFonts w:ascii="仿宋" w:eastAsia="仿宋" w:hAnsi="仿宋" w:hint="eastAsia"/>
          <w:color w:val="000000"/>
          <w:sz w:val="32"/>
          <w:szCs w:val="32"/>
        </w:rPr>
        <w:t>三、关于竞赛规则的补充</w:t>
      </w:r>
    </w:p>
    <w:p w:rsidR="004B781C" w:rsidRPr="00A3090B" w:rsidRDefault="004B781C" w:rsidP="004B781C">
      <w:pPr>
        <w:snapToGrid w:val="0"/>
        <w:spacing w:line="360" w:lineRule="auto"/>
        <w:ind w:leftChars="304" w:left="638" w:firstLineChars="200" w:firstLine="640"/>
        <w:rPr>
          <w:rFonts w:ascii="仿宋" w:eastAsia="仿宋" w:hAnsi="仿宋" w:hint="eastAsia"/>
          <w:sz w:val="32"/>
          <w:szCs w:val="32"/>
        </w:rPr>
      </w:pPr>
      <w:r w:rsidRPr="00EA7C5B">
        <w:rPr>
          <w:rFonts w:ascii="仿宋" w:eastAsia="仿宋" w:hAnsi="仿宋" w:hint="eastAsia"/>
          <w:color w:val="000000"/>
          <w:sz w:val="32"/>
          <w:szCs w:val="32"/>
        </w:rPr>
        <w:t>1.</w:t>
      </w:r>
      <w:r>
        <w:rPr>
          <w:rFonts w:ascii="仿宋" w:eastAsia="仿宋" w:hAnsi="仿宋" w:hint="eastAsia"/>
          <w:color w:val="000000"/>
          <w:sz w:val="32"/>
          <w:szCs w:val="32"/>
        </w:rPr>
        <w:t>个人复赛体能竞赛沙袋过杆项目，若将横杆碰落地面，须自行将横杆复位，原地重新抛掷，直至成功掷过横杆。</w:t>
      </w:r>
    </w:p>
    <w:p w:rsidR="004B781C" w:rsidRPr="00A3090B"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hint="eastAsia"/>
          <w:color w:val="000000"/>
          <w:sz w:val="32"/>
          <w:szCs w:val="32"/>
        </w:rPr>
        <w:t>个人复赛体能竞赛健身球带球爬行项目，</w:t>
      </w:r>
      <w:r w:rsidRPr="00BC55A9">
        <w:rPr>
          <w:rFonts w:ascii="仿宋" w:eastAsia="仿宋" w:hAnsi="仿宋" w:hint="eastAsia"/>
          <w:color w:val="000000"/>
          <w:sz w:val="32"/>
          <w:szCs w:val="32"/>
        </w:rPr>
        <w:t>带球爬行时下肢放于健身球上，双手撑地在线外方可开始比赛</w:t>
      </w:r>
      <w:r>
        <w:rPr>
          <w:rFonts w:ascii="仿宋" w:eastAsia="仿宋" w:hAnsi="仿宋" w:hint="eastAsia"/>
          <w:color w:val="000000"/>
          <w:sz w:val="32"/>
          <w:szCs w:val="32"/>
        </w:rPr>
        <w:t>；要求健身球在地面滚动，不得拖拽，否则视为犯规，需返回起点重新开始本项竞赛。</w:t>
      </w:r>
    </w:p>
    <w:p w:rsidR="004B781C"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3.团体赛岗位知识竞答项目，题型为30道不定项选择题。</w:t>
      </w:r>
    </w:p>
    <w:p w:rsidR="004B781C"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4.团体赛体能竞赛，完成一项方可进行下一项，前一项全部完成之前，不可接触下一项的器械。</w:t>
      </w:r>
    </w:p>
    <w:p w:rsidR="004B781C"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5.团体赛计分中的复赛岗位知识竞答平均分为团队全部报名队员的平均分，未参加复赛岗位知识竞答的队员按0分</w:t>
      </w:r>
      <w:r>
        <w:rPr>
          <w:rFonts w:ascii="仿宋" w:eastAsia="仿宋" w:hAnsi="仿宋" w:hint="eastAsia"/>
          <w:sz w:val="32"/>
          <w:szCs w:val="32"/>
        </w:rPr>
        <w:lastRenderedPageBreak/>
        <w:t>计算。</w:t>
      </w:r>
    </w:p>
    <w:p w:rsidR="004B781C"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6.</w:t>
      </w:r>
      <w:r w:rsidRPr="00DF45A0">
        <w:rPr>
          <w:rFonts w:ascii="仿宋" w:eastAsia="仿宋" w:hAnsi="仿宋" w:hint="eastAsia"/>
          <w:sz w:val="32"/>
          <w:szCs w:val="32"/>
        </w:rPr>
        <w:t>出发时抢跑的选手必须回到线外重新开始</w:t>
      </w:r>
      <w:r>
        <w:rPr>
          <w:rFonts w:ascii="仿宋" w:eastAsia="仿宋" w:hAnsi="仿宋" w:hint="eastAsia"/>
          <w:sz w:val="32"/>
          <w:szCs w:val="32"/>
        </w:rPr>
        <w:t>，其他选手正常比赛</w:t>
      </w:r>
      <w:r w:rsidRPr="00DF45A0">
        <w:rPr>
          <w:rFonts w:ascii="仿宋" w:eastAsia="仿宋" w:hAnsi="仿宋" w:hint="eastAsia"/>
          <w:sz w:val="32"/>
          <w:szCs w:val="32"/>
        </w:rPr>
        <w:t>。</w:t>
      </w:r>
    </w:p>
    <w:p w:rsidR="004B781C" w:rsidRPr="00EA7C5B" w:rsidRDefault="004B781C" w:rsidP="004B781C">
      <w:pPr>
        <w:snapToGrid w:val="0"/>
        <w:spacing w:line="360" w:lineRule="auto"/>
        <w:ind w:firstLineChars="200" w:firstLine="640"/>
        <w:rPr>
          <w:rFonts w:ascii="仿宋" w:eastAsia="仿宋" w:hAnsi="仿宋" w:hint="eastAsia"/>
          <w:color w:val="000000"/>
          <w:sz w:val="32"/>
          <w:szCs w:val="32"/>
        </w:rPr>
      </w:pPr>
      <w:r w:rsidRPr="00EA7C5B">
        <w:rPr>
          <w:rFonts w:ascii="仿宋" w:eastAsia="仿宋" w:hAnsi="仿宋"/>
          <w:color w:val="000000"/>
          <w:sz w:val="32"/>
          <w:szCs w:val="32"/>
        </w:rPr>
        <w:br w:type="page"/>
      </w:r>
      <w:r w:rsidRPr="00EA7C5B">
        <w:rPr>
          <w:rFonts w:ascii="仿宋" w:eastAsia="仿宋" w:hAnsi="仿宋" w:hint="eastAsia"/>
          <w:color w:val="000000"/>
          <w:sz w:val="32"/>
          <w:szCs w:val="32"/>
        </w:rPr>
        <w:lastRenderedPageBreak/>
        <w:t>四、个人复赛体能竞赛场地示意图</w:t>
      </w:r>
    </w:p>
    <w:p w:rsidR="004B781C" w:rsidRPr="00251383" w:rsidRDefault="004B781C" w:rsidP="004B781C">
      <w:pPr>
        <w:snapToGrid w:val="0"/>
        <w:spacing w:line="360" w:lineRule="auto"/>
        <w:ind w:left="142"/>
        <w:rPr>
          <w:rFonts w:ascii="仿宋_GB2312" w:eastAsia="仿宋_GB2312" w:hAnsi="宋体" w:cs="宋体"/>
          <w:kern w:val="0"/>
          <w:sz w:val="20"/>
          <w:szCs w:val="20"/>
        </w:rPr>
      </w:pPr>
      <w:r>
        <w:rPr>
          <w:rFonts w:ascii="仿宋" w:eastAsia="仿宋" w:hAnsi="仿宋"/>
          <w:noProof/>
          <w:color w:val="000000"/>
          <w:sz w:val="32"/>
          <w:szCs w:val="32"/>
        </w:rPr>
        <w:drawing>
          <wp:inline distT="0" distB="0" distL="0" distR="0" wp14:anchorId="49EB8ACD" wp14:editId="6C38B1D6">
            <wp:extent cx="5962650" cy="7753350"/>
            <wp:effectExtent l="0" t="0" r="0" b="0"/>
            <wp:docPr id="2" name="图片 2" descr="个人赛示意图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个人赛示意图09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2650" cy="7753350"/>
                    </a:xfrm>
                    <a:prstGeom prst="rect">
                      <a:avLst/>
                    </a:prstGeom>
                    <a:noFill/>
                    <a:ln>
                      <a:noFill/>
                    </a:ln>
                  </pic:spPr>
                </pic:pic>
              </a:graphicData>
            </a:graphic>
          </wp:inline>
        </w:drawing>
      </w:r>
      <w:r w:rsidRPr="00251383">
        <w:rPr>
          <w:rFonts w:ascii="仿宋_GB2312" w:eastAsia="仿宋_GB2312" w:hAnsi="宋体" w:cs="宋体"/>
          <w:kern w:val="0"/>
          <w:sz w:val="20"/>
          <w:szCs w:val="20"/>
        </w:rPr>
        <w:t>注：根据赛场实际情况可能有调整。</w:t>
      </w:r>
    </w:p>
    <w:p w:rsidR="004B781C" w:rsidRPr="00EA7C5B" w:rsidRDefault="004B781C" w:rsidP="004B781C">
      <w:pPr>
        <w:snapToGrid w:val="0"/>
        <w:spacing w:line="360" w:lineRule="auto"/>
        <w:ind w:firstLineChars="200" w:firstLine="640"/>
        <w:rPr>
          <w:rFonts w:ascii="仿宋" w:eastAsia="仿宋" w:hAnsi="仿宋" w:hint="eastAsia"/>
          <w:color w:val="000000"/>
          <w:sz w:val="32"/>
          <w:szCs w:val="32"/>
        </w:rPr>
      </w:pPr>
      <w:r w:rsidRPr="00EA7C5B">
        <w:rPr>
          <w:rFonts w:ascii="仿宋" w:eastAsia="仿宋" w:hAnsi="仿宋"/>
          <w:color w:val="000000"/>
          <w:sz w:val="32"/>
          <w:szCs w:val="32"/>
        </w:rPr>
        <w:br w:type="page"/>
      </w:r>
      <w:r w:rsidRPr="00EA7C5B">
        <w:rPr>
          <w:rFonts w:ascii="仿宋" w:eastAsia="仿宋" w:hAnsi="仿宋" w:hint="eastAsia"/>
          <w:color w:val="000000"/>
          <w:sz w:val="32"/>
          <w:szCs w:val="32"/>
        </w:rPr>
        <w:lastRenderedPageBreak/>
        <w:t>五、团体赛体能竞赛场地示意图</w:t>
      </w:r>
    </w:p>
    <w:p w:rsidR="004B781C" w:rsidRPr="00EA7C5B" w:rsidRDefault="004B781C" w:rsidP="004B781C">
      <w:pPr>
        <w:snapToGrid w:val="0"/>
        <w:spacing w:line="360" w:lineRule="auto"/>
        <w:ind w:leftChars="67" w:left="141"/>
        <w:jc w:val="center"/>
        <w:rPr>
          <w:rFonts w:ascii="仿宋" w:eastAsia="仿宋" w:hAnsi="仿宋" w:hint="eastAsia"/>
          <w:color w:val="000000"/>
          <w:sz w:val="32"/>
          <w:szCs w:val="32"/>
        </w:rPr>
      </w:pPr>
      <w:r>
        <w:rPr>
          <w:rFonts w:ascii="仿宋" w:eastAsia="仿宋" w:hAnsi="仿宋"/>
          <w:noProof/>
          <w:color w:val="000000"/>
          <w:sz w:val="32"/>
          <w:szCs w:val="32"/>
        </w:rPr>
        <w:drawing>
          <wp:inline distT="0" distB="0" distL="0" distR="0" wp14:anchorId="560B5700" wp14:editId="0C15895F">
            <wp:extent cx="5038725" cy="8410575"/>
            <wp:effectExtent l="0" t="0" r="9525" b="9525"/>
            <wp:docPr id="1" name="图片 1" descr="团体赛示意图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团体赛示意图09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8725" cy="8410575"/>
                    </a:xfrm>
                    <a:prstGeom prst="rect">
                      <a:avLst/>
                    </a:prstGeom>
                    <a:noFill/>
                    <a:ln>
                      <a:noFill/>
                    </a:ln>
                  </pic:spPr>
                </pic:pic>
              </a:graphicData>
            </a:graphic>
          </wp:inline>
        </w:drawing>
      </w:r>
    </w:p>
    <w:p w:rsidR="004B781C" w:rsidRPr="00251383" w:rsidRDefault="004B781C" w:rsidP="004B781C">
      <w:pPr>
        <w:snapToGrid w:val="0"/>
        <w:spacing w:line="360" w:lineRule="auto"/>
        <w:ind w:left="142"/>
        <w:rPr>
          <w:rFonts w:ascii="仿宋_GB2312" w:eastAsia="仿宋_GB2312" w:hAnsi="宋体" w:cs="宋体"/>
          <w:kern w:val="0"/>
          <w:sz w:val="20"/>
          <w:szCs w:val="20"/>
        </w:rPr>
      </w:pPr>
      <w:r w:rsidRPr="00251383">
        <w:rPr>
          <w:rFonts w:ascii="仿宋_GB2312" w:eastAsia="仿宋_GB2312" w:hAnsi="宋体" w:cs="宋体"/>
          <w:kern w:val="0"/>
          <w:sz w:val="20"/>
          <w:szCs w:val="20"/>
        </w:rPr>
        <w:t>注：根据赛场实际情况可能有调整。</w:t>
      </w:r>
    </w:p>
    <w:p w:rsidR="004B781C" w:rsidRDefault="004B781C" w:rsidP="004B781C">
      <w:pPr>
        <w:snapToGrid w:val="0"/>
        <w:spacing w:line="360" w:lineRule="auto"/>
        <w:ind w:leftChars="304" w:left="638" w:firstLineChars="200" w:firstLine="640"/>
        <w:rPr>
          <w:rFonts w:ascii="仿宋" w:eastAsia="仿宋" w:hAnsi="仿宋" w:hint="eastAsia"/>
          <w:color w:val="000000"/>
          <w:sz w:val="32"/>
          <w:szCs w:val="32"/>
        </w:rPr>
      </w:pPr>
      <w:r w:rsidRPr="00EA7C5B">
        <w:rPr>
          <w:rFonts w:ascii="仿宋" w:eastAsia="仿宋" w:hAnsi="仿宋" w:hint="eastAsia"/>
          <w:color w:val="000000"/>
          <w:sz w:val="32"/>
          <w:szCs w:val="32"/>
        </w:rPr>
        <w:lastRenderedPageBreak/>
        <w:t>六、小团体课程演示舞台大小10米*5米*0.4米，可自行准备背景音乐，</w:t>
      </w:r>
      <w:r w:rsidRPr="00306412">
        <w:rPr>
          <w:rFonts w:ascii="仿宋" w:eastAsia="仿宋" w:hAnsi="仿宋" w:hint="eastAsia"/>
          <w:color w:val="000000"/>
          <w:sz w:val="32"/>
          <w:szCs w:val="32"/>
        </w:rPr>
        <w:t>各队需在10月17日12:00</w:t>
      </w:r>
      <w:r>
        <w:rPr>
          <w:rFonts w:ascii="仿宋" w:eastAsia="仿宋" w:hAnsi="仿宋" w:hint="eastAsia"/>
          <w:color w:val="000000"/>
          <w:sz w:val="32"/>
          <w:szCs w:val="32"/>
        </w:rPr>
        <w:t>前登录报名系统，上</w:t>
      </w:r>
      <w:proofErr w:type="gramStart"/>
      <w:r>
        <w:rPr>
          <w:rFonts w:ascii="仿宋" w:eastAsia="仿宋" w:hAnsi="仿宋" w:hint="eastAsia"/>
          <w:color w:val="000000"/>
          <w:sz w:val="32"/>
          <w:szCs w:val="32"/>
        </w:rPr>
        <w:t>传音乐</w:t>
      </w:r>
      <w:proofErr w:type="gramEnd"/>
      <w:r>
        <w:rPr>
          <w:rFonts w:ascii="仿宋" w:eastAsia="仿宋" w:hAnsi="仿宋" w:hint="eastAsia"/>
          <w:color w:val="000000"/>
          <w:sz w:val="32"/>
          <w:szCs w:val="32"/>
        </w:rPr>
        <w:t>文件</w:t>
      </w:r>
      <w:r w:rsidRPr="00EA7C5B">
        <w:rPr>
          <w:rFonts w:ascii="仿宋" w:eastAsia="仿宋" w:hAnsi="仿宋" w:hint="eastAsia"/>
          <w:color w:val="000000"/>
          <w:sz w:val="32"/>
          <w:szCs w:val="32"/>
        </w:rPr>
        <w:t>，</w:t>
      </w:r>
      <w:r>
        <w:rPr>
          <w:rFonts w:ascii="仿宋" w:eastAsia="仿宋" w:hAnsi="仿宋" w:hint="eastAsia"/>
          <w:color w:val="000000"/>
          <w:sz w:val="32"/>
          <w:szCs w:val="32"/>
        </w:rPr>
        <w:t>要求mp3格式，</w:t>
      </w:r>
      <w:r w:rsidRPr="00EA7C5B">
        <w:rPr>
          <w:rFonts w:ascii="仿宋" w:eastAsia="仿宋" w:hAnsi="仿宋" w:hint="eastAsia"/>
          <w:color w:val="000000"/>
          <w:sz w:val="32"/>
          <w:szCs w:val="32"/>
        </w:rPr>
        <w:t>未提供背景音乐的</w:t>
      </w:r>
      <w:r w:rsidRPr="00EA7C5B">
        <w:rPr>
          <w:rFonts w:ascii="仿宋" w:eastAsia="仿宋" w:hAnsi="仿宋"/>
          <w:color w:val="000000"/>
          <w:sz w:val="32"/>
          <w:szCs w:val="32"/>
        </w:rPr>
        <w:t>，将随机播放大赛自有音乐。</w:t>
      </w:r>
    </w:p>
    <w:p w:rsidR="004B781C" w:rsidRDefault="004B781C" w:rsidP="004B781C">
      <w:pPr>
        <w:snapToGrid w:val="0"/>
        <w:spacing w:line="360" w:lineRule="auto"/>
        <w:ind w:leftChars="304" w:left="638" w:firstLineChars="200" w:firstLine="640"/>
        <w:rPr>
          <w:rFonts w:ascii="仿宋" w:eastAsia="仿宋" w:hAnsi="仿宋" w:hint="eastAsia"/>
          <w:sz w:val="32"/>
          <w:szCs w:val="32"/>
        </w:rPr>
      </w:pPr>
      <w:r>
        <w:rPr>
          <w:rFonts w:ascii="仿宋" w:eastAsia="仿宋" w:hAnsi="仿宋" w:hint="eastAsia"/>
          <w:sz w:val="32"/>
          <w:szCs w:val="32"/>
        </w:rPr>
        <w:t>七、个人体能竞赛出场顺序由系统随机生成，个人总决赛出场顺序抽签确定；团体赛出场顺序在报名结束之后各队登录报名系统抽签确定。</w:t>
      </w:r>
    </w:p>
    <w:p w:rsidR="004B781C" w:rsidRPr="003803CA" w:rsidRDefault="004B781C" w:rsidP="00E10E09">
      <w:pPr>
        <w:snapToGrid w:val="0"/>
        <w:spacing w:line="360" w:lineRule="auto"/>
        <w:rPr>
          <w:rFonts w:ascii="仿宋" w:eastAsia="仿宋" w:hAnsi="仿宋"/>
          <w:color w:val="000000"/>
          <w:sz w:val="32"/>
          <w:szCs w:val="32"/>
        </w:rPr>
        <w:sectPr w:rsidR="004B781C" w:rsidRPr="003803CA" w:rsidSect="00FE2A01">
          <w:headerReference w:type="default" r:id="rId19"/>
          <w:footerReference w:type="even" r:id="rId20"/>
          <w:footerReference w:type="default" r:id="rId21"/>
          <w:pgSz w:w="11906" w:h="16838"/>
          <w:pgMar w:top="1134" w:right="1418" w:bottom="1191" w:left="1418" w:header="851" w:footer="992" w:gutter="0"/>
          <w:cols w:space="425"/>
          <w:docGrid w:linePitch="312"/>
        </w:sectPr>
      </w:pPr>
      <w:bookmarkStart w:id="0" w:name="_GoBack"/>
      <w:bookmarkEnd w:id="0"/>
    </w:p>
    <w:p w:rsidR="00177107" w:rsidRDefault="00177107"/>
    <w:sectPr w:rsidR="00177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5B" w:rsidRDefault="00E10E09" w:rsidP="002F30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7C5B" w:rsidRDefault="00E10E09" w:rsidP="002F30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5B" w:rsidRDefault="00E10E09" w:rsidP="002F3086">
    <w:pPr>
      <w:pStyle w:val="a3"/>
      <w:ind w:right="360"/>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5B" w:rsidRPr="00D31C7C" w:rsidRDefault="00E10E09" w:rsidP="002F3086">
    <w:pPr>
      <w:pStyle w:val="a5"/>
      <w:pBdr>
        <w:bottom w:val="none" w:sz="0" w:space="0" w:color="auto"/>
      </w:pBdr>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1C"/>
    <w:rsid w:val="00177107"/>
    <w:rsid w:val="004B781C"/>
    <w:rsid w:val="00E1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781C"/>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4B781C"/>
    <w:rPr>
      <w:rFonts w:ascii="Times New Roman" w:eastAsia="宋体" w:hAnsi="Times New Roman" w:cs="Times New Roman"/>
      <w:sz w:val="18"/>
      <w:szCs w:val="18"/>
      <w:lang w:val="x-none" w:eastAsia="x-none"/>
    </w:rPr>
  </w:style>
  <w:style w:type="character" w:styleId="a4">
    <w:name w:val="page number"/>
    <w:basedOn w:val="a0"/>
    <w:rsid w:val="004B781C"/>
  </w:style>
  <w:style w:type="paragraph" w:styleId="a5">
    <w:name w:val="header"/>
    <w:basedOn w:val="a"/>
    <w:link w:val="Char0"/>
    <w:rsid w:val="004B781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rsid w:val="004B781C"/>
    <w:rPr>
      <w:rFonts w:ascii="Times New Roman" w:eastAsia="宋体" w:hAnsi="Times New Roman" w:cs="Times New Roman"/>
      <w:sz w:val="18"/>
      <w:szCs w:val="18"/>
      <w:lang w:val="x-none" w:eastAsia="x-none"/>
    </w:rPr>
  </w:style>
  <w:style w:type="paragraph" w:styleId="a6">
    <w:name w:val="Body Text"/>
    <w:basedOn w:val="a"/>
    <w:link w:val="Char1"/>
    <w:rsid w:val="004B781C"/>
    <w:pPr>
      <w:spacing w:after="120"/>
    </w:pPr>
    <w:rPr>
      <w:szCs w:val="20"/>
    </w:rPr>
  </w:style>
  <w:style w:type="character" w:customStyle="1" w:styleId="Char1">
    <w:name w:val="正文文本 Char"/>
    <w:basedOn w:val="a0"/>
    <w:link w:val="a6"/>
    <w:rsid w:val="004B781C"/>
    <w:rPr>
      <w:rFonts w:ascii="Times New Roman" w:eastAsia="宋体" w:hAnsi="Times New Roman" w:cs="Times New Roman"/>
      <w:szCs w:val="20"/>
    </w:rPr>
  </w:style>
  <w:style w:type="paragraph" w:styleId="a7">
    <w:name w:val="Balloon Text"/>
    <w:basedOn w:val="a"/>
    <w:link w:val="Char2"/>
    <w:uiPriority w:val="99"/>
    <w:semiHidden/>
    <w:unhideWhenUsed/>
    <w:rsid w:val="004B781C"/>
    <w:rPr>
      <w:sz w:val="18"/>
      <w:szCs w:val="18"/>
    </w:rPr>
  </w:style>
  <w:style w:type="character" w:customStyle="1" w:styleId="Char2">
    <w:name w:val="批注框文本 Char"/>
    <w:basedOn w:val="a0"/>
    <w:link w:val="a7"/>
    <w:uiPriority w:val="99"/>
    <w:semiHidden/>
    <w:rsid w:val="004B781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781C"/>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4B781C"/>
    <w:rPr>
      <w:rFonts w:ascii="Times New Roman" w:eastAsia="宋体" w:hAnsi="Times New Roman" w:cs="Times New Roman"/>
      <w:sz w:val="18"/>
      <w:szCs w:val="18"/>
      <w:lang w:val="x-none" w:eastAsia="x-none"/>
    </w:rPr>
  </w:style>
  <w:style w:type="character" w:styleId="a4">
    <w:name w:val="page number"/>
    <w:basedOn w:val="a0"/>
    <w:rsid w:val="004B781C"/>
  </w:style>
  <w:style w:type="paragraph" w:styleId="a5">
    <w:name w:val="header"/>
    <w:basedOn w:val="a"/>
    <w:link w:val="Char0"/>
    <w:rsid w:val="004B781C"/>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5"/>
    <w:rsid w:val="004B781C"/>
    <w:rPr>
      <w:rFonts w:ascii="Times New Roman" w:eastAsia="宋体" w:hAnsi="Times New Roman" w:cs="Times New Roman"/>
      <w:sz w:val="18"/>
      <w:szCs w:val="18"/>
      <w:lang w:val="x-none" w:eastAsia="x-none"/>
    </w:rPr>
  </w:style>
  <w:style w:type="paragraph" w:styleId="a6">
    <w:name w:val="Body Text"/>
    <w:basedOn w:val="a"/>
    <w:link w:val="Char1"/>
    <w:rsid w:val="004B781C"/>
    <w:pPr>
      <w:spacing w:after="120"/>
    </w:pPr>
    <w:rPr>
      <w:szCs w:val="20"/>
    </w:rPr>
  </w:style>
  <w:style w:type="character" w:customStyle="1" w:styleId="Char1">
    <w:name w:val="正文文本 Char"/>
    <w:basedOn w:val="a0"/>
    <w:link w:val="a6"/>
    <w:rsid w:val="004B781C"/>
    <w:rPr>
      <w:rFonts w:ascii="Times New Roman" w:eastAsia="宋体" w:hAnsi="Times New Roman" w:cs="Times New Roman"/>
      <w:szCs w:val="20"/>
    </w:rPr>
  </w:style>
  <w:style w:type="paragraph" w:styleId="a7">
    <w:name w:val="Balloon Text"/>
    <w:basedOn w:val="a"/>
    <w:link w:val="Char2"/>
    <w:uiPriority w:val="99"/>
    <w:semiHidden/>
    <w:unhideWhenUsed/>
    <w:rsid w:val="004B781C"/>
    <w:rPr>
      <w:sz w:val="18"/>
      <w:szCs w:val="18"/>
    </w:rPr>
  </w:style>
  <w:style w:type="character" w:customStyle="1" w:styleId="Char2">
    <w:name w:val="批注框文本 Char"/>
    <w:basedOn w:val="a0"/>
    <w:link w:val="a7"/>
    <w:uiPriority w:val="99"/>
    <w:semiHidden/>
    <w:rsid w:val="004B78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JLB</dc:creator>
  <cp:lastModifiedBy>JLB</cp:lastModifiedBy>
  <cp:revision>2</cp:revision>
  <dcterms:created xsi:type="dcterms:W3CDTF">2019-09-19T02:41:00Z</dcterms:created>
  <dcterms:modified xsi:type="dcterms:W3CDTF">2019-09-19T02:43:00Z</dcterms:modified>
</cp:coreProperties>
</file>