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8F" w:rsidRDefault="00BE3482">
      <w:pPr>
        <w:widowControl/>
        <w:jc w:val="left"/>
        <w:rPr>
          <w:rFonts w:ascii="仿宋" w:eastAsia="仿宋" w:hAnsi="仿宋" w:hint="eastAsia"/>
          <w:sz w:val="32"/>
        </w:rPr>
      </w:pPr>
      <w:r>
        <w:rPr>
          <w:rFonts w:ascii="仿宋" w:eastAsia="仿宋" w:hAnsi="仿宋" w:hint="eastAsia"/>
          <w:sz w:val="32"/>
        </w:rPr>
        <w:t>附件1</w:t>
      </w:r>
      <w:bookmarkStart w:id="0" w:name="_GoBack"/>
      <w:bookmarkEnd w:id="0"/>
    </w:p>
    <w:p w:rsidR="00CA6583" w:rsidRDefault="00CA6583" w:rsidP="00CA6583">
      <w:pPr>
        <w:spacing w:line="560" w:lineRule="exact"/>
        <w:jc w:val="center"/>
        <w:rPr>
          <w:b/>
          <w:sz w:val="36"/>
          <w:szCs w:val="36"/>
        </w:rPr>
      </w:pPr>
      <w:r w:rsidRPr="00C75D5D">
        <w:rPr>
          <w:b/>
          <w:sz w:val="36"/>
          <w:szCs w:val="36"/>
        </w:rPr>
        <w:t>第十四届全国冬季运动会</w:t>
      </w:r>
      <w:r>
        <w:rPr>
          <w:rFonts w:hint="eastAsia"/>
          <w:b/>
          <w:sz w:val="36"/>
          <w:szCs w:val="36"/>
        </w:rPr>
        <w:t>群众比赛</w:t>
      </w:r>
    </w:p>
    <w:p w:rsidR="00CA6583" w:rsidRPr="00C75D5D" w:rsidRDefault="00CA6583" w:rsidP="00CA6583">
      <w:pPr>
        <w:spacing w:line="560" w:lineRule="exact"/>
        <w:jc w:val="center"/>
        <w:rPr>
          <w:b/>
          <w:sz w:val="36"/>
          <w:szCs w:val="36"/>
        </w:rPr>
      </w:pPr>
      <w:r w:rsidRPr="00C75D5D">
        <w:rPr>
          <w:b/>
          <w:sz w:val="36"/>
          <w:szCs w:val="36"/>
        </w:rPr>
        <w:t>冰上龙舟项目竞赛规程</w:t>
      </w:r>
    </w:p>
    <w:p w:rsidR="00CA6583" w:rsidRPr="00D868B7" w:rsidRDefault="00CA6583" w:rsidP="00CA6583">
      <w:pPr>
        <w:spacing w:line="560" w:lineRule="exact"/>
        <w:jc w:val="center"/>
        <w:rPr>
          <w:rFonts w:eastAsia="仿宋_GB2312"/>
          <w:sz w:val="36"/>
          <w:szCs w:val="36"/>
        </w:rPr>
      </w:pPr>
    </w:p>
    <w:p w:rsidR="00CA6583" w:rsidRPr="00CA6583" w:rsidRDefault="00CA6583" w:rsidP="00CA6583">
      <w:pPr>
        <w:spacing w:line="560" w:lineRule="exact"/>
        <w:ind w:firstLineChars="200" w:firstLine="640"/>
        <w:rPr>
          <w:rFonts w:ascii="黑体" w:eastAsia="黑体" w:hAnsi="黑体"/>
          <w:bCs/>
          <w:sz w:val="32"/>
          <w:szCs w:val="32"/>
        </w:rPr>
      </w:pPr>
      <w:r w:rsidRPr="00CA6583">
        <w:rPr>
          <w:rFonts w:ascii="黑体" w:eastAsia="黑体" w:hAnsi="黑体"/>
          <w:bCs/>
          <w:sz w:val="32"/>
          <w:szCs w:val="32"/>
        </w:rPr>
        <w:t>一、竞赛项目</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（一）男子组</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1</w:t>
      </w:r>
      <w:r w:rsidR="00964558">
        <w:rPr>
          <w:rFonts w:ascii="仿宋" w:eastAsia="仿宋" w:hAnsi="仿宋" w:hint="eastAsia"/>
          <w:sz w:val="32"/>
          <w:szCs w:val="32"/>
        </w:rPr>
        <w:t>.</w:t>
      </w:r>
      <w:r w:rsidRPr="00F837B0">
        <w:rPr>
          <w:rFonts w:ascii="仿宋" w:eastAsia="仿宋" w:hAnsi="仿宋"/>
          <w:sz w:val="32"/>
          <w:szCs w:val="32"/>
        </w:rPr>
        <w:t>男子5人龙舟100米直道赛</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2</w:t>
      </w:r>
      <w:r w:rsidR="00964558">
        <w:rPr>
          <w:rFonts w:ascii="仿宋" w:eastAsia="仿宋" w:hAnsi="仿宋" w:hint="eastAsia"/>
          <w:sz w:val="32"/>
          <w:szCs w:val="32"/>
        </w:rPr>
        <w:t>.</w:t>
      </w:r>
      <w:r w:rsidRPr="00F837B0">
        <w:rPr>
          <w:rFonts w:ascii="仿宋" w:eastAsia="仿宋" w:hAnsi="仿宋"/>
          <w:sz w:val="32"/>
          <w:szCs w:val="32"/>
        </w:rPr>
        <w:t>男子5人龙舟200米直道赛</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3</w:t>
      </w:r>
      <w:r w:rsidR="00964558">
        <w:rPr>
          <w:rFonts w:ascii="仿宋" w:eastAsia="仿宋" w:hAnsi="仿宋" w:hint="eastAsia"/>
          <w:sz w:val="32"/>
          <w:szCs w:val="32"/>
        </w:rPr>
        <w:t>.</w:t>
      </w:r>
      <w:r w:rsidRPr="00F837B0">
        <w:rPr>
          <w:rFonts w:ascii="仿宋" w:eastAsia="仿宋" w:hAnsi="仿宋"/>
          <w:sz w:val="32"/>
          <w:szCs w:val="32"/>
        </w:rPr>
        <w:t>男子12人龙舟100米直道赛</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4</w:t>
      </w:r>
      <w:r w:rsidR="00964558">
        <w:rPr>
          <w:rFonts w:ascii="仿宋" w:eastAsia="仿宋" w:hAnsi="仿宋" w:hint="eastAsia"/>
          <w:sz w:val="32"/>
          <w:szCs w:val="32"/>
        </w:rPr>
        <w:t>.</w:t>
      </w:r>
      <w:r w:rsidRPr="00F837B0">
        <w:rPr>
          <w:rFonts w:ascii="仿宋" w:eastAsia="仿宋" w:hAnsi="仿宋"/>
          <w:sz w:val="32"/>
          <w:szCs w:val="32"/>
        </w:rPr>
        <w:t>男子12人龙舟200米直道赛</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（二）女子组</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1</w:t>
      </w:r>
      <w:r w:rsidR="00964558">
        <w:rPr>
          <w:rFonts w:ascii="仿宋" w:eastAsia="仿宋" w:hAnsi="仿宋" w:hint="eastAsia"/>
          <w:sz w:val="32"/>
          <w:szCs w:val="32"/>
        </w:rPr>
        <w:t>.</w:t>
      </w:r>
      <w:r w:rsidRPr="00F837B0">
        <w:rPr>
          <w:rFonts w:ascii="仿宋" w:eastAsia="仿宋" w:hAnsi="仿宋"/>
          <w:sz w:val="32"/>
          <w:szCs w:val="32"/>
        </w:rPr>
        <w:t>女子5人龙舟100米直道赛</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2</w:t>
      </w:r>
      <w:r w:rsidR="00964558">
        <w:rPr>
          <w:rFonts w:ascii="仿宋" w:eastAsia="仿宋" w:hAnsi="仿宋" w:hint="eastAsia"/>
          <w:sz w:val="32"/>
          <w:szCs w:val="32"/>
        </w:rPr>
        <w:t>.</w:t>
      </w:r>
      <w:r w:rsidRPr="00F837B0">
        <w:rPr>
          <w:rFonts w:ascii="仿宋" w:eastAsia="仿宋" w:hAnsi="仿宋"/>
          <w:sz w:val="32"/>
          <w:szCs w:val="32"/>
        </w:rPr>
        <w:t>女子5人龙舟200米直道赛</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3</w:t>
      </w:r>
      <w:r w:rsidR="00964558">
        <w:rPr>
          <w:rFonts w:ascii="仿宋" w:eastAsia="仿宋" w:hAnsi="仿宋" w:hint="eastAsia"/>
          <w:sz w:val="32"/>
          <w:szCs w:val="32"/>
        </w:rPr>
        <w:t>.</w:t>
      </w:r>
      <w:r w:rsidRPr="00F837B0">
        <w:rPr>
          <w:rFonts w:ascii="仿宋" w:eastAsia="仿宋" w:hAnsi="仿宋"/>
          <w:sz w:val="32"/>
          <w:szCs w:val="32"/>
        </w:rPr>
        <w:t>女子12人龙舟100米直道赛</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4</w:t>
      </w:r>
      <w:r w:rsidR="00964558">
        <w:rPr>
          <w:rFonts w:ascii="仿宋" w:eastAsia="仿宋" w:hAnsi="仿宋" w:hint="eastAsia"/>
          <w:sz w:val="32"/>
          <w:szCs w:val="32"/>
        </w:rPr>
        <w:t>.</w:t>
      </w:r>
      <w:r w:rsidRPr="00F837B0">
        <w:rPr>
          <w:rFonts w:ascii="仿宋" w:eastAsia="仿宋" w:hAnsi="仿宋"/>
          <w:sz w:val="32"/>
          <w:szCs w:val="32"/>
        </w:rPr>
        <w:t>女子12人龙舟200米直道赛</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（三）混合组</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1</w:t>
      </w:r>
      <w:r w:rsidR="00964558">
        <w:rPr>
          <w:rFonts w:ascii="仿宋" w:eastAsia="仿宋" w:hAnsi="仿宋" w:hint="eastAsia"/>
          <w:sz w:val="32"/>
          <w:szCs w:val="32"/>
        </w:rPr>
        <w:t>.</w:t>
      </w:r>
      <w:r w:rsidRPr="00F837B0">
        <w:rPr>
          <w:rFonts w:ascii="仿宋" w:eastAsia="仿宋" w:hAnsi="仿宋"/>
          <w:sz w:val="32"/>
          <w:szCs w:val="32"/>
        </w:rPr>
        <w:t>男女混合12人龙舟100米直道赛</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2</w:t>
      </w:r>
      <w:r w:rsidR="00964558">
        <w:rPr>
          <w:rFonts w:ascii="仿宋" w:eastAsia="仿宋" w:hAnsi="仿宋" w:hint="eastAsia"/>
          <w:sz w:val="32"/>
          <w:szCs w:val="32"/>
        </w:rPr>
        <w:t>.</w:t>
      </w:r>
      <w:r w:rsidRPr="00F837B0">
        <w:rPr>
          <w:rFonts w:ascii="仿宋" w:eastAsia="仿宋" w:hAnsi="仿宋"/>
          <w:sz w:val="32"/>
          <w:szCs w:val="32"/>
        </w:rPr>
        <w:t>男女混合12人龙舟200米直道赛</w:t>
      </w:r>
    </w:p>
    <w:p w:rsidR="00CA6583" w:rsidRPr="00FC6421" w:rsidRDefault="00CA6583" w:rsidP="00CA6583">
      <w:pPr>
        <w:spacing w:line="560" w:lineRule="exact"/>
        <w:ind w:firstLineChars="200" w:firstLine="640"/>
        <w:rPr>
          <w:rFonts w:ascii="仿宋" w:eastAsia="仿宋" w:hAnsi="仿宋"/>
          <w:sz w:val="32"/>
          <w:szCs w:val="32"/>
        </w:rPr>
      </w:pPr>
      <w:r w:rsidRPr="00FC6421">
        <w:rPr>
          <w:rFonts w:ascii="仿宋" w:eastAsia="仿宋" w:hAnsi="仿宋"/>
          <w:sz w:val="32"/>
          <w:szCs w:val="32"/>
        </w:rPr>
        <w:t>共计10个单项。</w:t>
      </w:r>
    </w:p>
    <w:p w:rsidR="00CA6583" w:rsidRPr="00CA6583" w:rsidRDefault="00CA6583" w:rsidP="00CA6583">
      <w:pPr>
        <w:spacing w:line="560" w:lineRule="exact"/>
        <w:ind w:firstLineChars="200" w:firstLine="640"/>
        <w:rPr>
          <w:rFonts w:ascii="黑体" w:eastAsia="黑体" w:hAnsi="黑体"/>
          <w:bCs/>
          <w:sz w:val="32"/>
          <w:szCs w:val="32"/>
        </w:rPr>
      </w:pPr>
      <w:r w:rsidRPr="00CA6583">
        <w:rPr>
          <w:rFonts w:ascii="黑体" w:eastAsia="黑体" w:hAnsi="黑体" w:hint="eastAsia"/>
          <w:bCs/>
          <w:sz w:val="32"/>
          <w:szCs w:val="32"/>
        </w:rPr>
        <w:t>二、竞赛日期和地点</w:t>
      </w:r>
    </w:p>
    <w:p w:rsidR="00CA6583" w:rsidRPr="00181C7F" w:rsidRDefault="00CA6583" w:rsidP="00CA6583">
      <w:pPr>
        <w:spacing w:line="560" w:lineRule="exact"/>
        <w:ind w:firstLineChars="200" w:firstLine="640"/>
        <w:rPr>
          <w:rFonts w:ascii="仿宋" w:eastAsia="仿宋" w:hAnsi="仿宋"/>
          <w:b/>
          <w:bCs/>
          <w:sz w:val="32"/>
          <w:szCs w:val="32"/>
        </w:rPr>
      </w:pPr>
      <w:r w:rsidRPr="00F837B0">
        <w:rPr>
          <w:rFonts w:ascii="仿宋" w:eastAsia="仿宋" w:hAnsi="仿宋" w:hint="eastAsia"/>
          <w:sz w:val="32"/>
          <w:szCs w:val="32"/>
        </w:rPr>
        <w:t>20</w:t>
      </w:r>
      <w:r>
        <w:rPr>
          <w:rFonts w:ascii="仿宋" w:eastAsia="仿宋" w:hAnsi="仿宋" w:hint="eastAsia"/>
          <w:sz w:val="32"/>
          <w:szCs w:val="32"/>
        </w:rPr>
        <w:t>20</w:t>
      </w:r>
      <w:r w:rsidRPr="00F837B0">
        <w:rPr>
          <w:rFonts w:ascii="仿宋" w:eastAsia="仿宋" w:hAnsi="仿宋" w:hint="eastAsia"/>
          <w:sz w:val="32"/>
          <w:szCs w:val="32"/>
        </w:rPr>
        <w:t>年1月</w:t>
      </w:r>
      <w:r>
        <w:rPr>
          <w:rFonts w:ascii="仿宋" w:eastAsia="仿宋" w:hAnsi="仿宋" w:hint="eastAsia"/>
          <w:sz w:val="32"/>
          <w:szCs w:val="32"/>
        </w:rPr>
        <w:t>10</w:t>
      </w:r>
      <w:r w:rsidRPr="00F837B0">
        <w:rPr>
          <w:rFonts w:ascii="仿宋" w:eastAsia="仿宋" w:hAnsi="仿宋" w:hint="eastAsia"/>
          <w:sz w:val="32"/>
          <w:szCs w:val="32"/>
        </w:rPr>
        <w:t>日至</w:t>
      </w:r>
      <w:r>
        <w:rPr>
          <w:rFonts w:ascii="仿宋" w:eastAsia="仿宋" w:hAnsi="仿宋" w:hint="eastAsia"/>
          <w:sz w:val="32"/>
          <w:szCs w:val="32"/>
        </w:rPr>
        <w:t>12</w:t>
      </w:r>
      <w:r w:rsidRPr="00F837B0">
        <w:rPr>
          <w:rFonts w:ascii="仿宋" w:eastAsia="仿宋" w:hAnsi="仿宋" w:hint="eastAsia"/>
          <w:sz w:val="32"/>
          <w:szCs w:val="32"/>
        </w:rPr>
        <w:t>日在内蒙古自治区</w:t>
      </w:r>
      <w:r w:rsidRPr="009B3537">
        <w:rPr>
          <w:rFonts w:ascii="仿宋" w:eastAsia="仿宋" w:hAnsi="仿宋" w:hint="eastAsia"/>
          <w:sz w:val="32"/>
          <w:szCs w:val="32"/>
        </w:rPr>
        <w:t>锡林郭勒盟</w:t>
      </w:r>
      <w:r w:rsidRPr="00F837B0">
        <w:rPr>
          <w:rFonts w:ascii="仿宋" w:eastAsia="仿宋" w:hAnsi="仿宋" w:hint="eastAsia"/>
          <w:sz w:val="32"/>
          <w:szCs w:val="32"/>
        </w:rPr>
        <w:t>举行</w:t>
      </w:r>
      <w:r>
        <w:rPr>
          <w:rFonts w:ascii="仿宋" w:eastAsia="仿宋" w:hAnsi="仿宋" w:hint="eastAsia"/>
          <w:sz w:val="32"/>
          <w:szCs w:val="32"/>
        </w:rPr>
        <w:t>。</w:t>
      </w:r>
    </w:p>
    <w:p w:rsidR="000358D6" w:rsidRDefault="000358D6" w:rsidP="00CA6583">
      <w:pPr>
        <w:spacing w:line="560" w:lineRule="exact"/>
        <w:ind w:firstLineChars="200" w:firstLine="640"/>
        <w:rPr>
          <w:rFonts w:ascii="黑体" w:eastAsia="黑体" w:hAnsi="黑体"/>
          <w:bCs/>
          <w:sz w:val="32"/>
          <w:szCs w:val="32"/>
        </w:rPr>
      </w:pPr>
    </w:p>
    <w:p w:rsidR="00CA6583" w:rsidRPr="00CA6583" w:rsidRDefault="00CA6583" w:rsidP="00CA6583">
      <w:pPr>
        <w:spacing w:line="560" w:lineRule="exact"/>
        <w:ind w:firstLineChars="200" w:firstLine="640"/>
        <w:rPr>
          <w:rFonts w:ascii="黑体" w:eastAsia="黑体" w:hAnsi="黑体"/>
          <w:bCs/>
          <w:sz w:val="32"/>
          <w:szCs w:val="32"/>
        </w:rPr>
      </w:pPr>
      <w:r w:rsidRPr="00CA6583">
        <w:rPr>
          <w:rFonts w:ascii="黑体" w:eastAsia="黑体" w:hAnsi="黑体" w:hint="eastAsia"/>
          <w:bCs/>
          <w:sz w:val="32"/>
          <w:szCs w:val="32"/>
        </w:rPr>
        <w:t>三</w:t>
      </w:r>
      <w:r w:rsidRPr="00CA6583">
        <w:rPr>
          <w:rFonts w:ascii="黑体" w:eastAsia="黑体" w:hAnsi="黑体"/>
          <w:bCs/>
          <w:sz w:val="32"/>
          <w:szCs w:val="32"/>
        </w:rPr>
        <w:t>、运动员参赛资格</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（一）符合《中华人民共和国第十四届冬季运动会竞赛规程总则》的有关规定。</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（二）中华人民共和国公民。</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（三）经县级以上医务部门检查证明身体健康。</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hint="eastAsia"/>
          <w:sz w:val="32"/>
          <w:szCs w:val="32"/>
        </w:rPr>
        <w:t>（四）运动员年龄应超过25周岁（199</w:t>
      </w:r>
      <w:r>
        <w:rPr>
          <w:rFonts w:ascii="仿宋" w:eastAsia="仿宋" w:hAnsi="仿宋" w:hint="eastAsia"/>
          <w:sz w:val="32"/>
          <w:szCs w:val="32"/>
        </w:rPr>
        <w:t>5</w:t>
      </w:r>
      <w:r w:rsidRPr="00F837B0">
        <w:rPr>
          <w:rFonts w:ascii="仿宋" w:eastAsia="仿宋" w:hAnsi="仿宋" w:hint="eastAsia"/>
          <w:sz w:val="32"/>
          <w:szCs w:val="32"/>
        </w:rPr>
        <w:t>年</w:t>
      </w:r>
      <w:r>
        <w:rPr>
          <w:rFonts w:ascii="仿宋" w:eastAsia="仿宋" w:hAnsi="仿宋" w:hint="eastAsia"/>
          <w:sz w:val="32"/>
          <w:szCs w:val="32"/>
        </w:rPr>
        <w:t>1</w:t>
      </w:r>
      <w:r w:rsidRPr="00F837B0">
        <w:rPr>
          <w:rFonts w:ascii="仿宋" w:eastAsia="仿宋" w:hAnsi="仿宋" w:hint="eastAsia"/>
          <w:sz w:val="32"/>
          <w:szCs w:val="32"/>
        </w:rPr>
        <w:t>月1日</w:t>
      </w:r>
      <w:r>
        <w:rPr>
          <w:rFonts w:ascii="仿宋" w:eastAsia="仿宋" w:hAnsi="仿宋" w:hint="eastAsia"/>
          <w:sz w:val="32"/>
          <w:szCs w:val="32"/>
        </w:rPr>
        <w:t>前</w:t>
      </w:r>
      <w:r w:rsidRPr="00F837B0">
        <w:rPr>
          <w:rFonts w:ascii="仿宋" w:eastAsia="仿宋" w:hAnsi="仿宋" w:hint="eastAsia"/>
          <w:sz w:val="32"/>
          <w:szCs w:val="32"/>
        </w:rPr>
        <w:t>出生），其中，</w:t>
      </w:r>
      <w:r w:rsidRPr="00F837B0">
        <w:rPr>
          <w:rFonts w:ascii="仿宋" w:eastAsia="仿宋" w:hAnsi="仿宋"/>
          <w:sz w:val="32"/>
          <w:szCs w:val="32"/>
        </w:rPr>
        <w:t>划</w:t>
      </w:r>
      <w:proofErr w:type="gramStart"/>
      <w:r w:rsidRPr="00F837B0">
        <w:rPr>
          <w:rFonts w:ascii="仿宋" w:eastAsia="仿宋" w:hAnsi="仿宋"/>
          <w:sz w:val="32"/>
          <w:szCs w:val="32"/>
        </w:rPr>
        <w:t>手年龄</w:t>
      </w:r>
      <w:proofErr w:type="gramEnd"/>
      <w:r w:rsidRPr="00F837B0">
        <w:rPr>
          <w:rFonts w:ascii="仿宋" w:eastAsia="仿宋" w:hAnsi="仿宋"/>
          <w:sz w:val="32"/>
          <w:szCs w:val="32"/>
        </w:rPr>
        <w:t>不超过50周岁（19</w:t>
      </w:r>
      <w:r w:rsidRPr="00F837B0">
        <w:rPr>
          <w:rFonts w:ascii="仿宋" w:eastAsia="仿宋" w:hAnsi="仿宋" w:hint="eastAsia"/>
          <w:sz w:val="32"/>
          <w:szCs w:val="32"/>
        </w:rPr>
        <w:t>69</w:t>
      </w:r>
      <w:r w:rsidRPr="00F837B0">
        <w:rPr>
          <w:rFonts w:ascii="仿宋" w:eastAsia="仿宋" w:hAnsi="仿宋"/>
          <w:sz w:val="32"/>
          <w:szCs w:val="32"/>
        </w:rPr>
        <w:t>年</w:t>
      </w:r>
      <w:r w:rsidRPr="00F837B0">
        <w:rPr>
          <w:rFonts w:ascii="仿宋" w:eastAsia="仿宋" w:hAnsi="仿宋" w:hint="eastAsia"/>
          <w:sz w:val="32"/>
          <w:szCs w:val="32"/>
        </w:rPr>
        <w:t>12</w:t>
      </w:r>
      <w:r w:rsidRPr="00F837B0">
        <w:rPr>
          <w:rFonts w:ascii="仿宋" w:eastAsia="仿宋" w:hAnsi="仿宋"/>
          <w:sz w:val="32"/>
          <w:szCs w:val="32"/>
        </w:rPr>
        <w:t>月</w:t>
      </w:r>
      <w:r w:rsidRPr="00F837B0">
        <w:rPr>
          <w:rFonts w:ascii="仿宋" w:eastAsia="仿宋" w:hAnsi="仿宋" w:hint="eastAsia"/>
          <w:sz w:val="32"/>
          <w:szCs w:val="32"/>
        </w:rPr>
        <w:t>31</w:t>
      </w:r>
      <w:r w:rsidRPr="00F837B0">
        <w:rPr>
          <w:rFonts w:ascii="仿宋" w:eastAsia="仿宋" w:hAnsi="仿宋"/>
          <w:sz w:val="32"/>
          <w:szCs w:val="32"/>
        </w:rPr>
        <w:t>日后出生），鼓手、舵手年龄不超过55周岁（19</w:t>
      </w:r>
      <w:r w:rsidRPr="00F837B0">
        <w:rPr>
          <w:rFonts w:ascii="仿宋" w:eastAsia="仿宋" w:hAnsi="仿宋" w:hint="eastAsia"/>
          <w:sz w:val="32"/>
          <w:szCs w:val="32"/>
        </w:rPr>
        <w:t>64</w:t>
      </w:r>
      <w:r w:rsidRPr="00F837B0">
        <w:rPr>
          <w:rFonts w:ascii="仿宋" w:eastAsia="仿宋" w:hAnsi="仿宋"/>
          <w:sz w:val="32"/>
          <w:szCs w:val="32"/>
        </w:rPr>
        <w:t>年</w:t>
      </w:r>
      <w:r w:rsidRPr="00F837B0">
        <w:rPr>
          <w:rFonts w:ascii="仿宋" w:eastAsia="仿宋" w:hAnsi="仿宋" w:hint="eastAsia"/>
          <w:sz w:val="32"/>
          <w:szCs w:val="32"/>
        </w:rPr>
        <w:t>12</w:t>
      </w:r>
      <w:r w:rsidRPr="00F837B0">
        <w:rPr>
          <w:rFonts w:ascii="仿宋" w:eastAsia="仿宋" w:hAnsi="仿宋"/>
          <w:sz w:val="32"/>
          <w:szCs w:val="32"/>
        </w:rPr>
        <w:t>月</w:t>
      </w:r>
      <w:r w:rsidRPr="00F837B0">
        <w:rPr>
          <w:rFonts w:ascii="仿宋" w:eastAsia="仿宋" w:hAnsi="仿宋" w:hint="eastAsia"/>
          <w:sz w:val="32"/>
          <w:szCs w:val="32"/>
        </w:rPr>
        <w:t>31</w:t>
      </w:r>
      <w:r w:rsidRPr="00F837B0">
        <w:rPr>
          <w:rFonts w:ascii="仿宋" w:eastAsia="仿宋" w:hAnsi="仿宋"/>
          <w:sz w:val="32"/>
          <w:szCs w:val="32"/>
        </w:rPr>
        <w:t>日后出生）。</w:t>
      </w:r>
    </w:p>
    <w:p w:rsidR="00CA6583" w:rsidRDefault="00CA6583" w:rsidP="00CA6583">
      <w:pPr>
        <w:ind w:firstLineChars="200" w:firstLine="640"/>
        <w:rPr>
          <w:rFonts w:ascii="仿宋" w:eastAsia="仿宋" w:hAnsi="仿宋"/>
          <w:sz w:val="32"/>
          <w:szCs w:val="32"/>
        </w:rPr>
      </w:pPr>
      <w:r w:rsidRPr="00F837B0">
        <w:rPr>
          <w:rFonts w:ascii="仿宋" w:eastAsia="仿宋" w:hAnsi="仿宋"/>
          <w:sz w:val="32"/>
          <w:szCs w:val="32"/>
        </w:rPr>
        <w:t>（五）在国家体育总局各项目管理中心和国家级单项运动协会注册的专业运动员</w:t>
      </w:r>
      <w:r w:rsidRPr="00F837B0">
        <w:rPr>
          <w:rFonts w:ascii="仿宋" w:eastAsia="仿宋" w:hAnsi="仿宋" w:hint="eastAsia"/>
          <w:sz w:val="32"/>
          <w:szCs w:val="32"/>
        </w:rPr>
        <w:t>（含退役）</w:t>
      </w:r>
      <w:r w:rsidRPr="00F837B0">
        <w:rPr>
          <w:rFonts w:ascii="仿宋" w:eastAsia="仿宋" w:hAnsi="仿宋"/>
          <w:sz w:val="32"/>
          <w:szCs w:val="32"/>
        </w:rPr>
        <w:t>不得参赛。</w:t>
      </w:r>
    </w:p>
    <w:p w:rsidR="00CA6583" w:rsidRPr="00CA6583" w:rsidRDefault="00CA6583" w:rsidP="00CA6583">
      <w:pPr>
        <w:ind w:firstLineChars="200" w:firstLine="640"/>
        <w:rPr>
          <w:rFonts w:ascii="仿宋" w:eastAsia="仿宋" w:hAnsi="仿宋"/>
          <w:color w:val="000000" w:themeColor="text1"/>
          <w:sz w:val="32"/>
          <w:szCs w:val="32"/>
        </w:rPr>
      </w:pPr>
      <w:r w:rsidRPr="00CA6583">
        <w:rPr>
          <w:rFonts w:ascii="仿宋" w:eastAsia="仿宋" w:hAnsi="仿宋" w:hint="eastAsia"/>
          <w:color w:val="000000" w:themeColor="text1"/>
          <w:sz w:val="32"/>
          <w:szCs w:val="32"/>
        </w:rPr>
        <w:t>（六）运动员代表本人长期居住地参赛，以2018年12月31日前颁发的有效居民身份证（居住证）为依据。</w:t>
      </w:r>
    </w:p>
    <w:p w:rsidR="00CA6583" w:rsidRPr="00F837B0" w:rsidRDefault="00CA6583" w:rsidP="00CA6583">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七</w:t>
      </w:r>
      <w:r w:rsidRPr="00F837B0">
        <w:rPr>
          <w:rFonts w:ascii="仿宋" w:eastAsia="仿宋" w:hAnsi="仿宋"/>
          <w:sz w:val="32"/>
          <w:szCs w:val="32"/>
        </w:rPr>
        <w:t>）运动员代表资格如出现争议，按照国家体育总局关于第十四届全国冬季运动</w:t>
      </w:r>
      <w:r w:rsidRPr="00F837B0">
        <w:rPr>
          <w:rFonts w:ascii="仿宋" w:eastAsia="仿宋" w:hAnsi="仿宋" w:hint="eastAsia"/>
          <w:sz w:val="32"/>
          <w:szCs w:val="32"/>
        </w:rPr>
        <w:t>会</w:t>
      </w:r>
      <w:r w:rsidRPr="00F837B0">
        <w:rPr>
          <w:rFonts w:ascii="仿宋" w:eastAsia="仿宋" w:hAnsi="仿宋"/>
          <w:sz w:val="32"/>
          <w:szCs w:val="32"/>
        </w:rPr>
        <w:t>有关规定处理</w:t>
      </w:r>
      <w:r w:rsidRPr="00F837B0">
        <w:rPr>
          <w:rFonts w:ascii="仿宋" w:eastAsia="仿宋" w:hAnsi="仿宋" w:hint="eastAsia"/>
          <w:sz w:val="32"/>
          <w:szCs w:val="32"/>
        </w:rPr>
        <w:t>。</w:t>
      </w:r>
      <w:r w:rsidRPr="00F837B0">
        <w:rPr>
          <w:rFonts w:ascii="仿宋" w:eastAsia="仿宋" w:hAnsi="仿宋"/>
          <w:sz w:val="32"/>
          <w:szCs w:val="32"/>
        </w:rPr>
        <w:t>如仍有争议，由相关单位协商解决</w:t>
      </w:r>
      <w:r w:rsidRPr="00F837B0">
        <w:rPr>
          <w:rFonts w:ascii="仿宋" w:eastAsia="仿宋" w:hAnsi="仿宋" w:hint="eastAsia"/>
          <w:sz w:val="32"/>
          <w:szCs w:val="32"/>
        </w:rPr>
        <w:t>。</w:t>
      </w:r>
      <w:r w:rsidRPr="00F837B0">
        <w:rPr>
          <w:rFonts w:ascii="仿宋" w:eastAsia="仿宋" w:hAnsi="仿宋"/>
          <w:sz w:val="32"/>
          <w:szCs w:val="32"/>
        </w:rPr>
        <w:t>如协商</w:t>
      </w:r>
      <w:r w:rsidRPr="00F837B0">
        <w:rPr>
          <w:rFonts w:ascii="仿宋" w:eastAsia="仿宋" w:hAnsi="仿宋" w:hint="eastAsia"/>
          <w:sz w:val="32"/>
          <w:szCs w:val="32"/>
        </w:rPr>
        <w:t>无法</w:t>
      </w:r>
      <w:r w:rsidRPr="00F837B0">
        <w:rPr>
          <w:rFonts w:ascii="仿宋" w:eastAsia="仿宋" w:hAnsi="仿宋"/>
          <w:sz w:val="32"/>
          <w:szCs w:val="32"/>
        </w:rPr>
        <w:t>解决，运动员不再参加第十四届全国冬季运动会。</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w:t>
      </w:r>
      <w:r>
        <w:rPr>
          <w:rFonts w:ascii="仿宋" w:eastAsia="仿宋" w:hAnsi="仿宋" w:hint="eastAsia"/>
          <w:sz w:val="32"/>
          <w:szCs w:val="32"/>
        </w:rPr>
        <w:t>八</w:t>
      </w:r>
      <w:r w:rsidRPr="00F837B0">
        <w:rPr>
          <w:rFonts w:ascii="仿宋" w:eastAsia="仿宋" w:hAnsi="仿宋"/>
          <w:sz w:val="32"/>
          <w:szCs w:val="32"/>
        </w:rPr>
        <w:t>）香港、澳门特别行政区参赛运动员应为香港、澳门特别行政区居民中的中国公民或香港、澳门特别行政区的永久性居民；运动员资格由香港、澳门参赛代表团依照规定审定。</w:t>
      </w:r>
    </w:p>
    <w:p w:rsidR="000358D6" w:rsidRDefault="000358D6" w:rsidP="00CA6583">
      <w:pPr>
        <w:spacing w:line="560" w:lineRule="exact"/>
        <w:ind w:firstLineChars="200" w:firstLine="640"/>
        <w:rPr>
          <w:rFonts w:ascii="黑体" w:eastAsia="黑体" w:hAnsi="黑体"/>
          <w:bCs/>
          <w:sz w:val="32"/>
          <w:szCs w:val="32"/>
        </w:rPr>
      </w:pPr>
    </w:p>
    <w:p w:rsidR="00CA6583" w:rsidRPr="00CA6583" w:rsidRDefault="00CA6583" w:rsidP="00CA6583">
      <w:pPr>
        <w:spacing w:line="560" w:lineRule="exact"/>
        <w:ind w:firstLineChars="200" w:firstLine="640"/>
        <w:rPr>
          <w:rFonts w:ascii="黑体" w:eastAsia="黑体" w:hAnsi="黑体"/>
          <w:bCs/>
          <w:sz w:val="32"/>
          <w:szCs w:val="32"/>
        </w:rPr>
      </w:pPr>
      <w:r w:rsidRPr="00CA6583">
        <w:rPr>
          <w:rFonts w:ascii="黑体" w:eastAsia="黑体" w:hAnsi="黑体" w:hint="eastAsia"/>
          <w:bCs/>
          <w:sz w:val="32"/>
          <w:szCs w:val="32"/>
        </w:rPr>
        <w:t>四</w:t>
      </w:r>
      <w:r w:rsidRPr="00CA6583">
        <w:rPr>
          <w:rFonts w:ascii="黑体" w:eastAsia="黑体" w:hAnsi="黑体"/>
          <w:bCs/>
          <w:sz w:val="32"/>
          <w:szCs w:val="32"/>
        </w:rPr>
        <w:t>、参赛办法</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（一）各省、自治区、直辖市、解放军、新疆生产建设兵团、行业体协、香港特别行政区、澳门特别行政区</w:t>
      </w:r>
      <w:r w:rsidRPr="00F837B0">
        <w:rPr>
          <w:rFonts w:ascii="仿宋" w:eastAsia="仿宋" w:hAnsi="仿宋" w:hint="eastAsia"/>
          <w:sz w:val="32"/>
          <w:szCs w:val="32"/>
        </w:rPr>
        <w:t>可派队</w:t>
      </w:r>
      <w:r w:rsidRPr="00F837B0">
        <w:rPr>
          <w:rFonts w:ascii="仿宋" w:eastAsia="仿宋" w:hAnsi="仿宋"/>
          <w:sz w:val="32"/>
          <w:szCs w:val="32"/>
        </w:rPr>
        <w:t>报名参加各单项的比赛，如遇特殊情况依照补充通知执行。</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（二）参赛各代表队</w:t>
      </w:r>
      <w:r w:rsidRPr="00F837B0">
        <w:rPr>
          <w:rFonts w:ascii="仿宋" w:eastAsia="仿宋" w:hAnsi="仿宋" w:hint="eastAsia"/>
          <w:sz w:val="32"/>
          <w:szCs w:val="32"/>
        </w:rPr>
        <w:t>总人数</w:t>
      </w:r>
      <w:r w:rsidRPr="00F837B0">
        <w:rPr>
          <w:rFonts w:ascii="仿宋" w:eastAsia="仿宋" w:hAnsi="仿宋"/>
          <w:sz w:val="32"/>
          <w:szCs w:val="32"/>
        </w:rPr>
        <w:t>不得超过32人。其中，领队1人，教练员1-3人，鼓手1-2名（男、</w:t>
      </w:r>
      <w:proofErr w:type="gramStart"/>
      <w:r w:rsidRPr="00F837B0">
        <w:rPr>
          <w:rFonts w:ascii="仿宋" w:eastAsia="仿宋" w:hAnsi="仿宋"/>
          <w:sz w:val="32"/>
          <w:szCs w:val="32"/>
        </w:rPr>
        <w:t>女限各报</w:t>
      </w:r>
      <w:proofErr w:type="gramEnd"/>
      <w:r w:rsidRPr="00F837B0">
        <w:rPr>
          <w:rFonts w:ascii="仿宋" w:eastAsia="仿宋" w:hAnsi="仿宋"/>
          <w:sz w:val="32"/>
          <w:szCs w:val="32"/>
        </w:rPr>
        <w:t>1名），舵手1-2名（性别不限），男性划手（含替补）不超过12名、女性划手（含替补）不超过12名。如报名多个单项，运动员须兼项完成。</w:t>
      </w:r>
    </w:p>
    <w:p w:rsidR="00CA6583" w:rsidRPr="00F837B0" w:rsidRDefault="00CA6583" w:rsidP="00CA6583">
      <w:pPr>
        <w:ind w:firstLineChars="200" w:firstLine="640"/>
        <w:rPr>
          <w:rFonts w:ascii="仿宋" w:eastAsia="仿宋" w:hAnsi="仿宋"/>
          <w:sz w:val="32"/>
          <w:szCs w:val="32"/>
        </w:rPr>
      </w:pPr>
      <w:r w:rsidRPr="007A1363">
        <w:rPr>
          <w:rFonts w:ascii="仿宋" w:eastAsia="仿宋" w:hAnsi="仿宋" w:hint="eastAsia"/>
          <w:color w:val="000000" w:themeColor="text1"/>
          <w:sz w:val="32"/>
          <w:szCs w:val="32"/>
        </w:rPr>
        <w:t>（三）</w:t>
      </w:r>
      <w:r w:rsidRPr="00F837B0">
        <w:rPr>
          <w:rFonts w:ascii="仿宋" w:eastAsia="仿宋" w:hAnsi="仿宋"/>
          <w:sz w:val="32"/>
          <w:szCs w:val="32"/>
        </w:rPr>
        <w:t>各单项赛事报名参赛队伍少于4支将取消该单项</w:t>
      </w:r>
      <w:r w:rsidRPr="00F837B0">
        <w:rPr>
          <w:rFonts w:ascii="仿宋" w:eastAsia="仿宋" w:hAnsi="仿宋" w:hint="eastAsia"/>
          <w:sz w:val="32"/>
          <w:szCs w:val="32"/>
        </w:rPr>
        <w:t>比赛</w:t>
      </w:r>
      <w:r w:rsidRPr="00F837B0">
        <w:rPr>
          <w:rFonts w:ascii="仿宋" w:eastAsia="仿宋" w:hAnsi="仿宋"/>
          <w:sz w:val="32"/>
          <w:szCs w:val="32"/>
        </w:rPr>
        <w:t>。</w:t>
      </w:r>
    </w:p>
    <w:p w:rsidR="00CA6583" w:rsidRPr="00CA6583" w:rsidRDefault="00CA6583" w:rsidP="00CA6583">
      <w:pPr>
        <w:spacing w:line="560" w:lineRule="exact"/>
        <w:ind w:firstLineChars="200" w:firstLine="640"/>
        <w:rPr>
          <w:rFonts w:ascii="黑体" w:eastAsia="黑体" w:hAnsi="黑体"/>
          <w:bCs/>
          <w:sz w:val="32"/>
          <w:szCs w:val="32"/>
        </w:rPr>
      </w:pPr>
      <w:r w:rsidRPr="00CA6583">
        <w:rPr>
          <w:rFonts w:ascii="黑体" w:eastAsia="黑体" w:hAnsi="黑体" w:hint="eastAsia"/>
          <w:bCs/>
          <w:sz w:val="32"/>
          <w:szCs w:val="32"/>
        </w:rPr>
        <w:t>五</w:t>
      </w:r>
      <w:r w:rsidRPr="00CA6583">
        <w:rPr>
          <w:rFonts w:ascii="黑体" w:eastAsia="黑体" w:hAnsi="黑体"/>
          <w:bCs/>
          <w:sz w:val="32"/>
          <w:szCs w:val="32"/>
        </w:rPr>
        <w:t>、竞赛办法</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（一）比赛执行中国龙舟协会审定的《冰上龙舟竞赛规则和裁判法（试行）》（2018年修订版）。</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（二）比赛龙舟和器材按照中国龙舟协会冰上龙舟标准执行。</w:t>
      </w:r>
      <w:r w:rsidRPr="00F837B0">
        <w:rPr>
          <w:rFonts w:ascii="仿宋" w:eastAsia="仿宋" w:hAnsi="仿宋" w:hint="eastAsia"/>
          <w:sz w:val="32"/>
          <w:szCs w:val="32"/>
        </w:rPr>
        <w:t>抵达赛区后的</w:t>
      </w:r>
      <w:r w:rsidRPr="00F837B0">
        <w:rPr>
          <w:rFonts w:ascii="仿宋" w:eastAsia="仿宋" w:hAnsi="仿宋"/>
          <w:sz w:val="32"/>
          <w:szCs w:val="32"/>
        </w:rPr>
        <w:t>练习和比赛用冰上龙舟和</w:t>
      </w:r>
      <w:proofErr w:type="gramStart"/>
      <w:r w:rsidRPr="00F837B0">
        <w:rPr>
          <w:rFonts w:ascii="仿宋" w:eastAsia="仿宋" w:hAnsi="仿宋"/>
          <w:sz w:val="32"/>
          <w:szCs w:val="32"/>
        </w:rPr>
        <w:t>冰钎由承办</w:t>
      </w:r>
      <w:proofErr w:type="gramEnd"/>
      <w:r w:rsidRPr="00F837B0">
        <w:rPr>
          <w:rFonts w:ascii="仿宋" w:eastAsia="仿宋" w:hAnsi="仿宋"/>
          <w:sz w:val="32"/>
          <w:szCs w:val="32"/>
        </w:rPr>
        <w:t>方提供。</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（三）比赛采用坐姿，采用固定式</w:t>
      </w:r>
      <w:proofErr w:type="gramStart"/>
      <w:r w:rsidRPr="00F837B0">
        <w:rPr>
          <w:rFonts w:ascii="仿宋" w:eastAsia="仿宋" w:hAnsi="仿宋"/>
          <w:sz w:val="32"/>
          <w:szCs w:val="32"/>
        </w:rPr>
        <w:t>舵</w:t>
      </w:r>
      <w:proofErr w:type="gramEnd"/>
      <w:r w:rsidRPr="00F837B0">
        <w:rPr>
          <w:rFonts w:ascii="仿宋" w:eastAsia="仿宋" w:hAnsi="仿宋"/>
          <w:sz w:val="32"/>
          <w:szCs w:val="32"/>
        </w:rPr>
        <w:t>龙舟。</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（四）比赛设4条赛道。</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（五）参赛队</w:t>
      </w:r>
      <w:r w:rsidRPr="00F837B0">
        <w:rPr>
          <w:rFonts w:ascii="仿宋" w:eastAsia="仿宋" w:hAnsi="仿宋" w:hint="eastAsia"/>
          <w:sz w:val="32"/>
          <w:szCs w:val="32"/>
        </w:rPr>
        <w:t>为</w:t>
      </w:r>
      <w:r w:rsidRPr="00F837B0">
        <w:rPr>
          <w:rFonts w:ascii="仿宋" w:eastAsia="仿宋" w:hAnsi="仿宋"/>
          <w:sz w:val="32"/>
          <w:szCs w:val="32"/>
        </w:rPr>
        <w:t>4队时比赛采取轮</w:t>
      </w:r>
      <w:r w:rsidRPr="00F837B0">
        <w:rPr>
          <w:rFonts w:ascii="仿宋" w:eastAsia="仿宋" w:hAnsi="仿宋" w:hint="eastAsia"/>
          <w:sz w:val="32"/>
          <w:szCs w:val="32"/>
        </w:rPr>
        <w:t>次</w:t>
      </w:r>
      <w:r w:rsidRPr="00F837B0">
        <w:rPr>
          <w:rFonts w:ascii="仿宋" w:eastAsia="仿宋" w:hAnsi="仿宋"/>
          <w:sz w:val="32"/>
          <w:szCs w:val="32"/>
        </w:rPr>
        <w:t>赛，比赛</w:t>
      </w:r>
      <w:r w:rsidRPr="00F837B0">
        <w:rPr>
          <w:rFonts w:ascii="仿宋" w:eastAsia="仿宋" w:hAnsi="仿宋" w:hint="eastAsia"/>
          <w:sz w:val="32"/>
          <w:szCs w:val="32"/>
        </w:rPr>
        <w:t>进行</w:t>
      </w:r>
      <w:r w:rsidRPr="00F837B0">
        <w:rPr>
          <w:rFonts w:ascii="仿宋" w:eastAsia="仿宋" w:hAnsi="仿宋"/>
          <w:sz w:val="32"/>
          <w:szCs w:val="32"/>
        </w:rPr>
        <w:t>两轮，成绩相加用时少者名次排前；参赛队超过4队、不超过8队的采用预赛、半决赛、决赛的方式进行比赛；参赛队超过8队的采用预</w:t>
      </w:r>
      <w:r w:rsidRPr="00F837B0">
        <w:rPr>
          <w:rFonts w:ascii="仿宋" w:eastAsia="仿宋" w:hAnsi="仿宋"/>
          <w:sz w:val="32"/>
          <w:szCs w:val="32"/>
        </w:rPr>
        <w:lastRenderedPageBreak/>
        <w:t>赛、复赛、半决赛、决赛的方式进行比赛。</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（六）分组抽签在领队、教练员、裁判长联席会上进行。所有比赛的赛道（舟号）于赛前30分钟在检录处抽签决定。</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（七）各代表队自备直角三角形大、小队旗各1面。大队旗规格：高1米、宽2米；小队旗规格：高0.6米、宽0.8米。大、小队旗均颜色不限，面料不透光，双面印制代表队名称（文字顺序由左至右）。</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（八）各代表队须统一比赛服装。</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（九）根据《冰上龙舟竞赛规则和裁判法（试行）》（2018年修订版）第六章冰上安全条例，参赛运动员必须自行办理人身意外保险。比赛期间出现任何人身安全事故，责任自负。</w:t>
      </w:r>
    </w:p>
    <w:p w:rsidR="00CA6583" w:rsidRPr="00CA6583" w:rsidRDefault="00CA6583" w:rsidP="00CA6583">
      <w:pPr>
        <w:spacing w:line="560" w:lineRule="exact"/>
        <w:ind w:firstLineChars="200" w:firstLine="640"/>
        <w:rPr>
          <w:rFonts w:ascii="黑体" w:eastAsia="黑体" w:hAnsi="黑体"/>
          <w:bCs/>
          <w:sz w:val="32"/>
          <w:szCs w:val="32"/>
        </w:rPr>
      </w:pPr>
      <w:r w:rsidRPr="00CA6583">
        <w:rPr>
          <w:rFonts w:ascii="黑体" w:eastAsia="黑体" w:hAnsi="黑体" w:hint="eastAsia"/>
          <w:bCs/>
          <w:sz w:val="32"/>
          <w:szCs w:val="32"/>
        </w:rPr>
        <w:t>六</w:t>
      </w:r>
      <w:r w:rsidRPr="00CA6583">
        <w:rPr>
          <w:rFonts w:ascii="黑体" w:eastAsia="黑体" w:hAnsi="黑体"/>
          <w:bCs/>
          <w:sz w:val="32"/>
          <w:szCs w:val="32"/>
        </w:rPr>
        <w:t>、录取名次与奖励</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（一）各项目奖励前8名，获得前3名代表队颁发金、银、铜牌和获奖证书，4-8名代表队颁发获奖证书。</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（二）单项报名不足8支</w:t>
      </w:r>
      <w:r w:rsidRPr="00F837B0">
        <w:rPr>
          <w:rFonts w:ascii="仿宋" w:eastAsia="仿宋" w:hAnsi="仿宋" w:hint="eastAsia"/>
          <w:sz w:val="32"/>
          <w:szCs w:val="32"/>
        </w:rPr>
        <w:t>参赛队</w:t>
      </w:r>
      <w:r w:rsidRPr="00F837B0">
        <w:rPr>
          <w:rFonts w:ascii="仿宋" w:eastAsia="仿宋" w:hAnsi="仿宋"/>
          <w:sz w:val="32"/>
          <w:szCs w:val="32"/>
        </w:rPr>
        <w:t>的，将减1进行名次录取。</w:t>
      </w:r>
    </w:p>
    <w:p w:rsidR="00CA6583" w:rsidRPr="00CA6583" w:rsidRDefault="00CA6583" w:rsidP="00CA6583">
      <w:pPr>
        <w:spacing w:line="560" w:lineRule="exact"/>
        <w:ind w:firstLineChars="200" w:firstLine="640"/>
        <w:rPr>
          <w:rFonts w:ascii="黑体" w:eastAsia="黑体" w:hAnsi="黑体"/>
          <w:bCs/>
          <w:sz w:val="32"/>
          <w:szCs w:val="32"/>
        </w:rPr>
      </w:pPr>
      <w:r w:rsidRPr="00CA6583">
        <w:rPr>
          <w:rFonts w:ascii="黑体" w:eastAsia="黑体" w:hAnsi="黑体" w:hint="eastAsia"/>
          <w:bCs/>
          <w:sz w:val="32"/>
          <w:szCs w:val="32"/>
        </w:rPr>
        <w:t>七</w:t>
      </w:r>
      <w:r w:rsidRPr="00CA6583">
        <w:rPr>
          <w:rFonts w:ascii="黑体" w:eastAsia="黑体" w:hAnsi="黑体"/>
          <w:bCs/>
          <w:sz w:val="32"/>
          <w:szCs w:val="32"/>
        </w:rPr>
        <w:t>、技术官员</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（一）比赛设仲裁5名，技术代表1名，裁判长1名，副裁判长3名，裁判员22名，由中国龙舟协会提出建议名单，报国家体育总局统一选派。</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（二）辅助裁判（拟定60名）和工作人员（志愿者）按照</w:t>
      </w:r>
      <w:r w:rsidRPr="00F837B0">
        <w:rPr>
          <w:rFonts w:ascii="仿宋" w:eastAsia="仿宋" w:hAnsi="仿宋"/>
          <w:sz w:val="32"/>
          <w:szCs w:val="32"/>
        </w:rPr>
        <w:lastRenderedPageBreak/>
        <w:t>第十四届全国冬季运动会要求，由</w:t>
      </w:r>
      <w:r w:rsidRPr="00F837B0">
        <w:rPr>
          <w:rFonts w:ascii="仿宋" w:eastAsia="仿宋" w:hAnsi="仿宋" w:hint="eastAsia"/>
          <w:sz w:val="32"/>
          <w:szCs w:val="32"/>
        </w:rPr>
        <w:t>组委会</w:t>
      </w:r>
      <w:r w:rsidRPr="00F837B0">
        <w:rPr>
          <w:rFonts w:ascii="仿宋" w:eastAsia="仿宋" w:hAnsi="仿宋"/>
          <w:sz w:val="32"/>
          <w:szCs w:val="32"/>
        </w:rPr>
        <w:t>统一选派。</w:t>
      </w:r>
    </w:p>
    <w:p w:rsidR="00CA6583" w:rsidRPr="00CA6583" w:rsidRDefault="00CA6583" w:rsidP="00CA6583">
      <w:pPr>
        <w:spacing w:line="560" w:lineRule="exact"/>
        <w:ind w:firstLineChars="200" w:firstLine="640"/>
        <w:rPr>
          <w:rFonts w:ascii="黑体" w:eastAsia="黑体" w:hAnsi="黑体"/>
          <w:bCs/>
          <w:sz w:val="32"/>
          <w:szCs w:val="32"/>
        </w:rPr>
      </w:pPr>
      <w:r w:rsidRPr="00CA6583">
        <w:rPr>
          <w:rFonts w:ascii="黑体" w:eastAsia="黑体" w:hAnsi="黑体" w:hint="eastAsia"/>
          <w:bCs/>
          <w:sz w:val="32"/>
          <w:szCs w:val="32"/>
        </w:rPr>
        <w:t>八</w:t>
      </w:r>
      <w:r w:rsidRPr="00CA6583">
        <w:rPr>
          <w:rFonts w:ascii="黑体" w:eastAsia="黑体" w:hAnsi="黑体"/>
          <w:bCs/>
          <w:sz w:val="32"/>
          <w:szCs w:val="32"/>
        </w:rPr>
        <w:t>、经费</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（一）决赛期间，相关经费按运动会组委会规定执行。</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（二）决赛期间，技术官员正式报到至离会期间的食宿、差旅、市内交通、工作补贴等费用由赛区按规定承担。</w:t>
      </w:r>
    </w:p>
    <w:p w:rsidR="00CA6583" w:rsidRPr="00CA6583" w:rsidRDefault="00CA6583" w:rsidP="00CA6583">
      <w:pPr>
        <w:spacing w:line="560" w:lineRule="exact"/>
        <w:ind w:firstLineChars="200" w:firstLine="640"/>
        <w:rPr>
          <w:rFonts w:ascii="黑体" w:eastAsia="黑体" w:hAnsi="黑体"/>
          <w:bCs/>
          <w:sz w:val="32"/>
          <w:szCs w:val="32"/>
        </w:rPr>
      </w:pPr>
      <w:r w:rsidRPr="00CA6583">
        <w:rPr>
          <w:rFonts w:ascii="黑体" w:eastAsia="黑体" w:hAnsi="黑体" w:hint="eastAsia"/>
          <w:bCs/>
          <w:sz w:val="32"/>
          <w:szCs w:val="32"/>
        </w:rPr>
        <w:t>九、日程安排</w:t>
      </w:r>
    </w:p>
    <w:p w:rsidR="00CA6583" w:rsidRPr="00F837B0" w:rsidRDefault="00CA6583" w:rsidP="00CA6583">
      <w:pPr>
        <w:ind w:firstLineChars="200" w:firstLine="640"/>
        <w:rPr>
          <w:rFonts w:ascii="仿宋" w:eastAsia="仿宋" w:hAnsi="仿宋"/>
          <w:sz w:val="32"/>
          <w:szCs w:val="32"/>
        </w:rPr>
      </w:pPr>
      <w:r>
        <w:rPr>
          <w:rFonts w:ascii="仿宋" w:eastAsia="仿宋" w:hAnsi="仿宋" w:hint="eastAsia"/>
          <w:sz w:val="32"/>
          <w:szCs w:val="32"/>
        </w:rPr>
        <w:t>2020年1月7日</w:t>
      </w:r>
      <w:r w:rsidRPr="00F837B0">
        <w:rPr>
          <w:rFonts w:ascii="仿宋" w:eastAsia="仿宋" w:hAnsi="仿宋" w:hint="eastAsia"/>
          <w:sz w:val="32"/>
          <w:szCs w:val="32"/>
        </w:rPr>
        <w:t>：全体选派裁判员报到；</w:t>
      </w:r>
    </w:p>
    <w:p w:rsidR="00CA6583" w:rsidRPr="00F837B0" w:rsidRDefault="00CA6583" w:rsidP="00CA6583">
      <w:pPr>
        <w:ind w:firstLineChars="200" w:firstLine="640"/>
        <w:rPr>
          <w:rFonts w:ascii="仿宋" w:eastAsia="仿宋" w:hAnsi="仿宋"/>
          <w:sz w:val="32"/>
          <w:szCs w:val="32"/>
        </w:rPr>
      </w:pPr>
      <w:r>
        <w:rPr>
          <w:rFonts w:ascii="仿宋" w:eastAsia="仿宋" w:hAnsi="仿宋" w:hint="eastAsia"/>
          <w:sz w:val="32"/>
          <w:szCs w:val="32"/>
        </w:rPr>
        <w:t>2020年1月8日</w:t>
      </w:r>
      <w:r w:rsidRPr="00F837B0">
        <w:rPr>
          <w:rFonts w:ascii="仿宋" w:eastAsia="仿宋" w:hAnsi="仿宋" w:hint="eastAsia"/>
          <w:sz w:val="32"/>
          <w:szCs w:val="32"/>
        </w:rPr>
        <w:t>：运动队报到、运动队训练；</w:t>
      </w:r>
    </w:p>
    <w:p w:rsidR="00CA6583" w:rsidRPr="00F837B0" w:rsidRDefault="00CA6583" w:rsidP="00CA6583">
      <w:pPr>
        <w:ind w:firstLineChars="200" w:firstLine="640"/>
        <w:rPr>
          <w:rFonts w:ascii="仿宋" w:eastAsia="仿宋" w:hAnsi="仿宋"/>
          <w:sz w:val="32"/>
          <w:szCs w:val="32"/>
        </w:rPr>
      </w:pPr>
      <w:r>
        <w:rPr>
          <w:rFonts w:ascii="仿宋" w:eastAsia="仿宋" w:hAnsi="仿宋" w:hint="eastAsia"/>
          <w:sz w:val="32"/>
          <w:szCs w:val="32"/>
        </w:rPr>
        <w:t>2020年1月9日</w:t>
      </w:r>
      <w:r w:rsidRPr="00F837B0">
        <w:rPr>
          <w:rFonts w:ascii="仿宋" w:eastAsia="仿宋" w:hAnsi="仿宋" w:hint="eastAsia"/>
          <w:sz w:val="32"/>
          <w:szCs w:val="32"/>
        </w:rPr>
        <w:t>：运动队训练、领队教练裁判长联席会议；</w:t>
      </w:r>
    </w:p>
    <w:p w:rsidR="00CA6583" w:rsidRPr="00F837B0" w:rsidRDefault="00CA6583" w:rsidP="00CA6583">
      <w:pPr>
        <w:ind w:firstLineChars="200" w:firstLine="640"/>
        <w:rPr>
          <w:rFonts w:ascii="仿宋" w:eastAsia="仿宋" w:hAnsi="仿宋"/>
          <w:sz w:val="32"/>
          <w:szCs w:val="32"/>
        </w:rPr>
      </w:pPr>
      <w:r>
        <w:rPr>
          <w:rFonts w:ascii="仿宋" w:eastAsia="仿宋" w:hAnsi="仿宋" w:hint="eastAsia"/>
          <w:sz w:val="32"/>
          <w:szCs w:val="32"/>
        </w:rPr>
        <w:t>2020年1月10日</w:t>
      </w:r>
      <w:r w:rsidRPr="00F837B0">
        <w:rPr>
          <w:rFonts w:ascii="仿宋" w:eastAsia="仿宋" w:hAnsi="仿宋" w:hint="eastAsia"/>
          <w:sz w:val="32"/>
          <w:szCs w:val="32"/>
        </w:rPr>
        <w:t>，</w:t>
      </w:r>
      <w:r w:rsidRPr="00F837B0">
        <w:rPr>
          <w:rFonts w:ascii="仿宋" w:eastAsia="仿宋" w:hAnsi="仿宋"/>
          <w:sz w:val="32"/>
          <w:szCs w:val="32"/>
        </w:rPr>
        <w:t>混合组100、200米</w:t>
      </w:r>
      <w:r w:rsidRPr="00F837B0">
        <w:rPr>
          <w:rFonts w:ascii="仿宋" w:eastAsia="仿宋" w:hAnsi="仿宋" w:hint="eastAsia"/>
          <w:sz w:val="32"/>
          <w:szCs w:val="32"/>
        </w:rPr>
        <w:t>竞赛与颁奖；</w:t>
      </w:r>
    </w:p>
    <w:p w:rsidR="00CA6583" w:rsidRPr="00F837B0" w:rsidRDefault="00CA6583" w:rsidP="00CA6583">
      <w:pPr>
        <w:ind w:firstLineChars="200" w:firstLine="640"/>
        <w:rPr>
          <w:rFonts w:ascii="仿宋" w:eastAsia="仿宋" w:hAnsi="仿宋"/>
          <w:sz w:val="32"/>
          <w:szCs w:val="32"/>
        </w:rPr>
      </w:pPr>
      <w:r>
        <w:rPr>
          <w:rFonts w:ascii="仿宋" w:eastAsia="仿宋" w:hAnsi="仿宋" w:hint="eastAsia"/>
          <w:sz w:val="32"/>
          <w:szCs w:val="32"/>
        </w:rPr>
        <w:t>2020年1月11日</w:t>
      </w:r>
      <w:r w:rsidRPr="00F837B0">
        <w:rPr>
          <w:rFonts w:ascii="仿宋" w:eastAsia="仿宋" w:hAnsi="仿宋" w:hint="eastAsia"/>
          <w:sz w:val="32"/>
          <w:szCs w:val="32"/>
        </w:rPr>
        <w:t>，</w:t>
      </w:r>
      <w:r w:rsidRPr="00F837B0">
        <w:rPr>
          <w:rFonts w:ascii="仿宋" w:eastAsia="仿宋" w:hAnsi="仿宋"/>
          <w:sz w:val="32"/>
          <w:szCs w:val="32"/>
        </w:rPr>
        <w:t>男</w:t>
      </w:r>
      <w:r w:rsidRPr="00F837B0">
        <w:rPr>
          <w:rFonts w:ascii="仿宋" w:eastAsia="仿宋" w:hAnsi="仿宋" w:hint="eastAsia"/>
          <w:sz w:val="32"/>
          <w:szCs w:val="32"/>
        </w:rPr>
        <w:t>子组</w:t>
      </w:r>
      <w:r w:rsidRPr="00F837B0">
        <w:rPr>
          <w:rFonts w:ascii="仿宋" w:eastAsia="仿宋" w:hAnsi="仿宋"/>
          <w:sz w:val="32"/>
          <w:szCs w:val="32"/>
        </w:rPr>
        <w:t>、女</w:t>
      </w:r>
      <w:r w:rsidRPr="00F837B0">
        <w:rPr>
          <w:rFonts w:ascii="仿宋" w:eastAsia="仿宋" w:hAnsi="仿宋" w:hint="eastAsia"/>
          <w:sz w:val="32"/>
          <w:szCs w:val="32"/>
        </w:rPr>
        <w:t>子组</w:t>
      </w:r>
      <w:r w:rsidRPr="00F837B0">
        <w:rPr>
          <w:rFonts w:ascii="仿宋" w:eastAsia="仿宋" w:hAnsi="仿宋"/>
          <w:sz w:val="32"/>
          <w:szCs w:val="32"/>
        </w:rPr>
        <w:t>100米</w:t>
      </w:r>
      <w:r w:rsidRPr="00F837B0">
        <w:rPr>
          <w:rFonts w:ascii="仿宋" w:eastAsia="仿宋" w:hAnsi="仿宋" w:hint="eastAsia"/>
          <w:sz w:val="32"/>
          <w:szCs w:val="32"/>
        </w:rPr>
        <w:t>竞赛与颁奖；</w:t>
      </w:r>
    </w:p>
    <w:p w:rsidR="00CA6583" w:rsidRPr="00F837B0" w:rsidRDefault="00CA6583" w:rsidP="00CA6583">
      <w:pPr>
        <w:ind w:firstLineChars="200" w:firstLine="640"/>
        <w:rPr>
          <w:rFonts w:ascii="仿宋" w:eastAsia="仿宋" w:hAnsi="仿宋"/>
          <w:sz w:val="32"/>
          <w:szCs w:val="32"/>
        </w:rPr>
      </w:pPr>
      <w:r>
        <w:rPr>
          <w:rFonts w:ascii="仿宋" w:eastAsia="仿宋" w:hAnsi="仿宋" w:hint="eastAsia"/>
          <w:sz w:val="32"/>
          <w:szCs w:val="32"/>
        </w:rPr>
        <w:t>2020年1月12日</w:t>
      </w:r>
      <w:r w:rsidRPr="00F837B0">
        <w:rPr>
          <w:rFonts w:ascii="仿宋" w:eastAsia="仿宋" w:hAnsi="仿宋" w:hint="eastAsia"/>
          <w:sz w:val="32"/>
          <w:szCs w:val="32"/>
        </w:rPr>
        <w:t>，</w:t>
      </w:r>
      <w:r w:rsidRPr="00F837B0">
        <w:rPr>
          <w:rFonts w:ascii="仿宋" w:eastAsia="仿宋" w:hAnsi="仿宋"/>
          <w:sz w:val="32"/>
          <w:szCs w:val="32"/>
        </w:rPr>
        <w:t>男</w:t>
      </w:r>
      <w:r w:rsidRPr="00F837B0">
        <w:rPr>
          <w:rFonts w:ascii="仿宋" w:eastAsia="仿宋" w:hAnsi="仿宋" w:hint="eastAsia"/>
          <w:sz w:val="32"/>
          <w:szCs w:val="32"/>
        </w:rPr>
        <w:t>子组</w:t>
      </w:r>
      <w:r w:rsidRPr="00F837B0">
        <w:rPr>
          <w:rFonts w:ascii="仿宋" w:eastAsia="仿宋" w:hAnsi="仿宋"/>
          <w:sz w:val="32"/>
          <w:szCs w:val="32"/>
        </w:rPr>
        <w:t>、女</w:t>
      </w:r>
      <w:r w:rsidRPr="00F837B0">
        <w:rPr>
          <w:rFonts w:ascii="仿宋" w:eastAsia="仿宋" w:hAnsi="仿宋" w:hint="eastAsia"/>
          <w:sz w:val="32"/>
          <w:szCs w:val="32"/>
        </w:rPr>
        <w:t>子组</w:t>
      </w:r>
      <w:r w:rsidRPr="00F837B0">
        <w:rPr>
          <w:rFonts w:ascii="仿宋" w:eastAsia="仿宋" w:hAnsi="仿宋"/>
          <w:sz w:val="32"/>
          <w:szCs w:val="32"/>
        </w:rPr>
        <w:t>200米</w:t>
      </w:r>
      <w:r w:rsidRPr="00F837B0">
        <w:rPr>
          <w:rFonts w:ascii="仿宋" w:eastAsia="仿宋" w:hAnsi="仿宋" w:hint="eastAsia"/>
          <w:sz w:val="32"/>
          <w:szCs w:val="32"/>
        </w:rPr>
        <w:t>竞赛与颁奖；</w:t>
      </w:r>
    </w:p>
    <w:p w:rsidR="00CA6583" w:rsidRPr="00F837B0" w:rsidRDefault="00CA6583" w:rsidP="00CA6583">
      <w:pPr>
        <w:ind w:firstLineChars="200" w:firstLine="640"/>
        <w:rPr>
          <w:rFonts w:ascii="仿宋" w:eastAsia="仿宋" w:hAnsi="仿宋"/>
          <w:sz w:val="32"/>
          <w:szCs w:val="32"/>
        </w:rPr>
      </w:pPr>
      <w:r>
        <w:rPr>
          <w:rFonts w:ascii="仿宋" w:eastAsia="仿宋" w:hAnsi="仿宋" w:hint="eastAsia"/>
          <w:sz w:val="32"/>
          <w:szCs w:val="32"/>
        </w:rPr>
        <w:t>2020年1月13日</w:t>
      </w:r>
      <w:r w:rsidRPr="00F837B0">
        <w:rPr>
          <w:rFonts w:ascii="仿宋" w:eastAsia="仿宋" w:hAnsi="仿宋" w:hint="eastAsia"/>
          <w:sz w:val="32"/>
          <w:szCs w:val="32"/>
        </w:rPr>
        <w:t>：全体离会</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hint="eastAsia"/>
          <w:sz w:val="32"/>
          <w:szCs w:val="32"/>
        </w:rPr>
        <w:t>注：</w:t>
      </w:r>
      <w:r w:rsidRPr="00F837B0">
        <w:rPr>
          <w:rFonts w:ascii="仿宋" w:eastAsia="仿宋" w:hAnsi="仿宋"/>
          <w:sz w:val="32"/>
          <w:szCs w:val="32"/>
        </w:rPr>
        <w:t>具体</w:t>
      </w:r>
      <w:r w:rsidRPr="00F837B0">
        <w:rPr>
          <w:rFonts w:ascii="仿宋" w:eastAsia="仿宋" w:hAnsi="仿宋" w:hint="eastAsia"/>
          <w:sz w:val="32"/>
          <w:szCs w:val="32"/>
        </w:rPr>
        <w:t>日程安排</w:t>
      </w:r>
      <w:r w:rsidRPr="00F837B0">
        <w:rPr>
          <w:rFonts w:ascii="仿宋" w:eastAsia="仿宋" w:hAnsi="仿宋"/>
          <w:sz w:val="32"/>
          <w:szCs w:val="32"/>
        </w:rPr>
        <w:t>以报名队伍而定，如有任何变化，以领队教练联席会议为准</w:t>
      </w:r>
      <w:r>
        <w:rPr>
          <w:rFonts w:ascii="仿宋" w:eastAsia="仿宋" w:hAnsi="仿宋" w:hint="eastAsia"/>
          <w:sz w:val="32"/>
          <w:szCs w:val="32"/>
        </w:rPr>
        <w:t>。</w:t>
      </w:r>
    </w:p>
    <w:p w:rsidR="00CA6583" w:rsidRPr="00CA6583" w:rsidRDefault="00CA6583" w:rsidP="00CA6583">
      <w:pPr>
        <w:spacing w:line="560" w:lineRule="exact"/>
        <w:ind w:firstLineChars="200" w:firstLine="640"/>
        <w:rPr>
          <w:rFonts w:ascii="黑体" w:eastAsia="黑体" w:hAnsi="黑体"/>
          <w:bCs/>
          <w:sz w:val="32"/>
          <w:szCs w:val="32"/>
        </w:rPr>
      </w:pPr>
      <w:r w:rsidRPr="00CA6583">
        <w:rPr>
          <w:rFonts w:ascii="黑体" w:eastAsia="黑体" w:hAnsi="黑体" w:hint="eastAsia"/>
          <w:bCs/>
          <w:sz w:val="32"/>
          <w:szCs w:val="32"/>
        </w:rPr>
        <w:t>十</w:t>
      </w:r>
      <w:r w:rsidRPr="00CA6583">
        <w:rPr>
          <w:rFonts w:ascii="黑体" w:eastAsia="黑体" w:hAnsi="黑体"/>
          <w:bCs/>
          <w:sz w:val="32"/>
          <w:szCs w:val="32"/>
        </w:rPr>
        <w:t>、兴奋剂检查</w:t>
      </w:r>
    </w:p>
    <w:p w:rsidR="00CA6583" w:rsidRPr="00F837B0" w:rsidRDefault="00CA6583" w:rsidP="00CA6583">
      <w:pPr>
        <w:ind w:firstLineChars="200" w:firstLine="640"/>
        <w:rPr>
          <w:rFonts w:ascii="仿宋" w:eastAsia="仿宋" w:hAnsi="仿宋"/>
          <w:sz w:val="32"/>
          <w:szCs w:val="32"/>
        </w:rPr>
      </w:pPr>
      <w:r w:rsidRPr="00F837B0">
        <w:rPr>
          <w:rFonts w:ascii="仿宋" w:eastAsia="仿宋" w:hAnsi="仿宋"/>
          <w:sz w:val="32"/>
          <w:szCs w:val="32"/>
        </w:rPr>
        <w:t>兴奋剂检查和处罚按照国家体育总局、中国奥委会反兴奋剂委员会的有关规定执行，具体规定另行通知。</w:t>
      </w:r>
    </w:p>
    <w:p w:rsidR="00CA6583" w:rsidRPr="00CA6583" w:rsidRDefault="00CA6583" w:rsidP="000358D6">
      <w:pPr>
        <w:spacing w:line="560" w:lineRule="exact"/>
        <w:ind w:firstLineChars="200" w:firstLine="640"/>
        <w:rPr>
          <w:rFonts w:ascii="黑体" w:eastAsia="黑体" w:hAnsi="黑体"/>
          <w:bCs/>
          <w:sz w:val="32"/>
          <w:szCs w:val="32"/>
        </w:rPr>
      </w:pPr>
      <w:r w:rsidRPr="00CA6583">
        <w:rPr>
          <w:rFonts w:ascii="黑体" w:eastAsia="黑体" w:hAnsi="黑体" w:hint="eastAsia"/>
          <w:bCs/>
          <w:sz w:val="32"/>
          <w:szCs w:val="32"/>
        </w:rPr>
        <w:t>十一</w:t>
      </w:r>
      <w:r w:rsidRPr="00CA6583">
        <w:rPr>
          <w:rFonts w:ascii="黑体" w:eastAsia="黑体" w:hAnsi="黑体"/>
          <w:bCs/>
          <w:sz w:val="32"/>
          <w:szCs w:val="32"/>
        </w:rPr>
        <w:t>、未尽事宜，另行通知。</w:t>
      </w:r>
    </w:p>
    <w:sectPr w:rsidR="00CA6583" w:rsidRPr="00CA6583" w:rsidSect="00C66CB0">
      <w:footerReference w:type="even" r:id="rId8"/>
      <w:footerReference w:type="default" r:id="rId9"/>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B9" w:rsidRDefault="001640B9" w:rsidP="00181C7F">
      <w:r>
        <w:separator/>
      </w:r>
    </w:p>
  </w:endnote>
  <w:endnote w:type="continuationSeparator" w:id="0">
    <w:p w:rsidR="001640B9" w:rsidRDefault="001640B9" w:rsidP="0018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4"/>
      </w:rPr>
      <w:id w:val="-1868665311"/>
      <w:docPartObj>
        <w:docPartGallery w:val="Page Numbers (Bottom of Page)"/>
        <w:docPartUnique/>
      </w:docPartObj>
    </w:sdtPr>
    <w:sdtEndPr/>
    <w:sdtContent>
      <w:p w:rsidR="000358D6" w:rsidRPr="000358D6" w:rsidRDefault="000358D6" w:rsidP="000358D6">
        <w:pPr>
          <w:pStyle w:val="a4"/>
          <w:rPr>
            <w:rFonts w:ascii="宋体" w:eastAsia="宋体" w:hAnsi="宋体"/>
            <w:sz w:val="24"/>
          </w:rPr>
        </w:pPr>
        <w:r w:rsidRPr="000358D6">
          <w:rPr>
            <w:rFonts w:ascii="宋体" w:eastAsia="宋体" w:hAnsi="宋体" w:hint="eastAsia"/>
            <w:sz w:val="24"/>
          </w:rPr>
          <w:t>-</w:t>
        </w:r>
        <w:r w:rsidRPr="000358D6">
          <w:rPr>
            <w:rFonts w:ascii="宋体" w:eastAsia="宋体" w:hAnsi="宋体"/>
            <w:sz w:val="24"/>
          </w:rPr>
          <w:t xml:space="preserve"> </w:t>
        </w:r>
        <w:r w:rsidRPr="000358D6">
          <w:rPr>
            <w:rFonts w:ascii="宋体" w:eastAsia="宋体" w:hAnsi="宋体"/>
            <w:sz w:val="24"/>
          </w:rPr>
          <w:fldChar w:fldCharType="begin"/>
        </w:r>
        <w:r w:rsidRPr="000358D6">
          <w:rPr>
            <w:rFonts w:ascii="宋体" w:eastAsia="宋体" w:hAnsi="宋体"/>
            <w:sz w:val="24"/>
          </w:rPr>
          <w:instrText>PAGE   \* MERGEFORMAT</w:instrText>
        </w:r>
        <w:r w:rsidRPr="000358D6">
          <w:rPr>
            <w:rFonts w:ascii="宋体" w:eastAsia="宋体" w:hAnsi="宋体"/>
            <w:sz w:val="24"/>
          </w:rPr>
          <w:fldChar w:fldCharType="separate"/>
        </w:r>
        <w:r w:rsidR="00BE3482" w:rsidRPr="00BE3482">
          <w:rPr>
            <w:rFonts w:ascii="宋体" w:eastAsia="宋体" w:hAnsi="宋体"/>
            <w:noProof/>
            <w:sz w:val="24"/>
            <w:lang w:val="zh-CN"/>
          </w:rPr>
          <w:t>4</w:t>
        </w:r>
        <w:r w:rsidRPr="000358D6">
          <w:rPr>
            <w:rFonts w:ascii="宋体" w:eastAsia="宋体" w:hAnsi="宋体"/>
            <w:sz w:val="24"/>
          </w:rPr>
          <w:fldChar w:fldCharType="end"/>
        </w:r>
        <w:r w:rsidRPr="000358D6">
          <w:rPr>
            <w:rFonts w:ascii="宋体" w:eastAsia="宋体" w:hAnsi="宋体" w:hint="eastAsia"/>
            <w:sz w:val="24"/>
          </w:rPr>
          <w:t xml:space="preserve"> -</w:t>
        </w:r>
      </w:p>
    </w:sdtContent>
  </w:sdt>
  <w:p w:rsidR="000358D6" w:rsidRDefault="000358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28082"/>
      <w:docPartObj>
        <w:docPartGallery w:val="Page Numbers (Bottom of Page)"/>
        <w:docPartUnique/>
      </w:docPartObj>
    </w:sdtPr>
    <w:sdtEndPr>
      <w:rPr>
        <w:rFonts w:ascii="宋体" w:eastAsia="宋体" w:hAnsi="宋体"/>
        <w:sz w:val="24"/>
      </w:rPr>
    </w:sdtEndPr>
    <w:sdtContent>
      <w:p w:rsidR="000358D6" w:rsidRPr="000358D6" w:rsidRDefault="000358D6" w:rsidP="000358D6">
        <w:pPr>
          <w:pStyle w:val="a4"/>
          <w:wordWrap w:val="0"/>
          <w:jc w:val="right"/>
          <w:rPr>
            <w:rFonts w:ascii="宋体" w:eastAsia="宋体" w:hAnsi="宋体"/>
            <w:sz w:val="24"/>
          </w:rPr>
        </w:pPr>
        <w:r w:rsidRPr="000358D6">
          <w:rPr>
            <w:rFonts w:ascii="宋体" w:eastAsia="宋体" w:hAnsi="宋体" w:hint="eastAsia"/>
            <w:sz w:val="24"/>
          </w:rPr>
          <w:t>-</w:t>
        </w:r>
        <w:r w:rsidRPr="000358D6">
          <w:rPr>
            <w:rFonts w:ascii="宋体" w:eastAsia="宋体" w:hAnsi="宋体"/>
            <w:sz w:val="24"/>
          </w:rPr>
          <w:t xml:space="preserve"> </w:t>
        </w:r>
        <w:r w:rsidRPr="000358D6">
          <w:rPr>
            <w:rFonts w:ascii="宋体" w:eastAsia="宋体" w:hAnsi="宋体"/>
            <w:sz w:val="24"/>
          </w:rPr>
          <w:fldChar w:fldCharType="begin"/>
        </w:r>
        <w:r w:rsidRPr="000358D6">
          <w:rPr>
            <w:rFonts w:ascii="宋体" w:eastAsia="宋体" w:hAnsi="宋体"/>
            <w:sz w:val="24"/>
          </w:rPr>
          <w:instrText>PAGE   \* MERGEFORMAT</w:instrText>
        </w:r>
        <w:r w:rsidRPr="000358D6">
          <w:rPr>
            <w:rFonts w:ascii="宋体" w:eastAsia="宋体" w:hAnsi="宋体"/>
            <w:sz w:val="24"/>
          </w:rPr>
          <w:fldChar w:fldCharType="separate"/>
        </w:r>
        <w:r w:rsidR="00BE3482" w:rsidRPr="00BE3482">
          <w:rPr>
            <w:rFonts w:ascii="宋体" w:eastAsia="宋体" w:hAnsi="宋体"/>
            <w:noProof/>
            <w:sz w:val="24"/>
            <w:lang w:val="zh-CN"/>
          </w:rPr>
          <w:t>1</w:t>
        </w:r>
        <w:r w:rsidRPr="000358D6">
          <w:rPr>
            <w:rFonts w:ascii="宋体" w:eastAsia="宋体" w:hAnsi="宋体"/>
            <w:sz w:val="24"/>
          </w:rPr>
          <w:fldChar w:fldCharType="end"/>
        </w:r>
        <w:r w:rsidRPr="000358D6">
          <w:rPr>
            <w:rFonts w:ascii="宋体" w:eastAsia="宋体" w:hAnsi="宋体" w:hint="eastAsia"/>
            <w:sz w:val="24"/>
          </w:rPr>
          <w:t xml:space="preserve"> -</w:t>
        </w:r>
      </w:p>
    </w:sdtContent>
  </w:sdt>
  <w:p w:rsidR="000358D6" w:rsidRPr="000358D6" w:rsidRDefault="000358D6">
    <w:pPr>
      <w:pStyle w:val="a4"/>
      <w:rPr>
        <w:rFonts w:ascii="宋体" w:eastAsia="宋体" w:hAnsi="宋体"/>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B9" w:rsidRDefault="001640B9" w:rsidP="00181C7F">
      <w:r>
        <w:separator/>
      </w:r>
    </w:p>
  </w:footnote>
  <w:footnote w:type="continuationSeparator" w:id="0">
    <w:p w:rsidR="001640B9" w:rsidRDefault="001640B9" w:rsidP="00181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DCA55"/>
    <w:multiLevelType w:val="singleLevel"/>
    <w:tmpl w:val="883DCA55"/>
    <w:lvl w:ilvl="0">
      <w:start w:val="3"/>
      <w:numFmt w:val="chineseCounting"/>
      <w:suff w:val="nothing"/>
      <w:lvlText w:val="（%1）"/>
      <w:lvlJc w:val="left"/>
      <w:rPr>
        <w:rFonts w:hint="eastAsia"/>
      </w:rPr>
    </w:lvl>
  </w:abstractNum>
  <w:abstractNum w:abstractNumId="1">
    <w:nsid w:val="274F405B"/>
    <w:multiLevelType w:val="hybridMultilevel"/>
    <w:tmpl w:val="B918554C"/>
    <w:lvl w:ilvl="0" w:tplc="60A2C35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5E6690E"/>
    <w:multiLevelType w:val="hybridMultilevel"/>
    <w:tmpl w:val="B72C9760"/>
    <w:lvl w:ilvl="0" w:tplc="350A1B6E">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6C"/>
    <w:rsid w:val="000358D6"/>
    <w:rsid w:val="0004733C"/>
    <w:rsid w:val="0008128A"/>
    <w:rsid w:val="00094081"/>
    <w:rsid w:val="000A25CC"/>
    <w:rsid w:val="000C6AB8"/>
    <w:rsid w:val="00121359"/>
    <w:rsid w:val="00147C91"/>
    <w:rsid w:val="001640B9"/>
    <w:rsid w:val="00181C7F"/>
    <w:rsid w:val="001B45DB"/>
    <w:rsid w:val="001B58DE"/>
    <w:rsid w:val="0020039D"/>
    <w:rsid w:val="00266D0A"/>
    <w:rsid w:val="00357E12"/>
    <w:rsid w:val="003A55DC"/>
    <w:rsid w:val="004004E7"/>
    <w:rsid w:val="004274D6"/>
    <w:rsid w:val="0045685C"/>
    <w:rsid w:val="0051516C"/>
    <w:rsid w:val="006708CB"/>
    <w:rsid w:val="006931E7"/>
    <w:rsid w:val="007A1363"/>
    <w:rsid w:val="008406E0"/>
    <w:rsid w:val="00944678"/>
    <w:rsid w:val="00964558"/>
    <w:rsid w:val="009964D0"/>
    <w:rsid w:val="009B3537"/>
    <w:rsid w:val="009E48D4"/>
    <w:rsid w:val="009F5036"/>
    <w:rsid w:val="00A00350"/>
    <w:rsid w:val="00A26E60"/>
    <w:rsid w:val="00A759C6"/>
    <w:rsid w:val="00A81FED"/>
    <w:rsid w:val="00A930E8"/>
    <w:rsid w:val="00AA22F3"/>
    <w:rsid w:val="00AF2AEC"/>
    <w:rsid w:val="00B468D5"/>
    <w:rsid w:val="00B67131"/>
    <w:rsid w:val="00BE3482"/>
    <w:rsid w:val="00C66CB0"/>
    <w:rsid w:val="00CA6583"/>
    <w:rsid w:val="00D37169"/>
    <w:rsid w:val="00D553D0"/>
    <w:rsid w:val="00D6358F"/>
    <w:rsid w:val="00D96325"/>
    <w:rsid w:val="00DA566E"/>
    <w:rsid w:val="00DE4468"/>
    <w:rsid w:val="00DE6463"/>
    <w:rsid w:val="00E30FBE"/>
    <w:rsid w:val="00E442F8"/>
    <w:rsid w:val="00EB0432"/>
    <w:rsid w:val="00F027C4"/>
    <w:rsid w:val="00F063FE"/>
    <w:rsid w:val="00F837B0"/>
    <w:rsid w:val="00FC255C"/>
    <w:rsid w:val="00FC6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6C"/>
    <w:pPr>
      <w:widowControl w:val="0"/>
      <w:jc w:val="both"/>
    </w:pPr>
  </w:style>
  <w:style w:type="paragraph" w:styleId="1">
    <w:name w:val="heading 1"/>
    <w:basedOn w:val="a"/>
    <w:next w:val="a"/>
    <w:link w:val="1Char"/>
    <w:qFormat/>
    <w:rsid w:val="00D6358F"/>
    <w:pPr>
      <w:keepNext/>
      <w:spacing w:line="0" w:lineRule="atLeast"/>
      <w:ind w:firstLineChars="450" w:firstLine="1260"/>
      <w:outlineLvl w:val="0"/>
    </w:pPr>
    <w:rPr>
      <w:rFonts w:ascii="仿宋_GB2312" w:eastAsia="仿宋_GB2312" w:hAnsi="宋体" w:cs="Times New Roman"/>
      <w:sz w:val="28"/>
      <w:szCs w:val="24"/>
    </w:rPr>
  </w:style>
  <w:style w:type="paragraph" w:styleId="2">
    <w:name w:val="heading 2"/>
    <w:basedOn w:val="a"/>
    <w:next w:val="a"/>
    <w:link w:val="2Char"/>
    <w:qFormat/>
    <w:rsid w:val="00D6358F"/>
    <w:pPr>
      <w:keepNext/>
      <w:spacing w:line="0" w:lineRule="atLeast"/>
      <w:ind w:firstLine="1995"/>
      <w:outlineLvl w:val="1"/>
    </w:pPr>
    <w:rPr>
      <w:rFonts w:ascii="仿宋_GB2312" w:eastAsia="仿宋_GB2312" w:hAnsi="Calibri"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358F"/>
    <w:rPr>
      <w:rFonts w:ascii="仿宋_GB2312" w:eastAsia="仿宋_GB2312" w:hAnsi="宋体" w:cs="Times New Roman"/>
      <w:sz w:val="28"/>
      <w:szCs w:val="24"/>
    </w:rPr>
  </w:style>
  <w:style w:type="character" w:customStyle="1" w:styleId="2Char">
    <w:name w:val="标题 2 Char"/>
    <w:basedOn w:val="a0"/>
    <w:link w:val="2"/>
    <w:rsid w:val="00D6358F"/>
    <w:rPr>
      <w:rFonts w:ascii="仿宋_GB2312" w:eastAsia="仿宋_GB2312" w:hAnsi="Calibri" w:cs="Times New Roman"/>
      <w:sz w:val="28"/>
      <w:szCs w:val="24"/>
    </w:rPr>
  </w:style>
  <w:style w:type="paragraph" w:customStyle="1" w:styleId="Default">
    <w:name w:val="Default"/>
    <w:rsid w:val="00D6358F"/>
    <w:pPr>
      <w:widowControl w:val="0"/>
      <w:autoSpaceDE w:val="0"/>
      <w:autoSpaceDN w:val="0"/>
      <w:adjustRightInd w:val="0"/>
    </w:pPr>
    <w:rPr>
      <w:rFonts w:ascii="宋体" w:eastAsia="宋体" w:hAnsi="Calibri" w:cs="宋体"/>
      <w:color w:val="000000"/>
      <w:kern w:val="0"/>
      <w:sz w:val="24"/>
      <w:szCs w:val="24"/>
    </w:rPr>
  </w:style>
  <w:style w:type="paragraph" w:styleId="a3">
    <w:name w:val="header"/>
    <w:basedOn w:val="a"/>
    <w:link w:val="Char"/>
    <w:uiPriority w:val="99"/>
    <w:unhideWhenUsed/>
    <w:rsid w:val="00181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C7F"/>
    <w:rPr>
      <w:sz w:val="18"/>
      <w:szCs w:val="18"/>
    </w:rPr>
  </w:style>
  <w:style w:type="paragraph" w:styleId="a4">
    <w:name w:val="footer"/>
    <w:basedOn w:val="a"/>
    <w:link w:val="Char0"/>
    <w:uiPriority w:val="99"/>
    <w:unhideWhenUsed/>
    <w:rsid w:val="00181C7F"/>
    <w:pPr>
      <w:tabs>
        <w:tab w:val="center" w:pos="4153"/>
        <w:tab w:val="right" w:pos="8306"/>
      </w:tabs>
      <w:snapToGrid w:val="0"/>
      <w:jc w:val="left"/>
    </w:pPr>
    <w:rPr>
      <w:sz w:val="18"/>
      <w:szCs w:val="18"/>
    </w:rPr>
  </w:style>
  <w:style w:type="character" w:customStyle="1" w:styleId="Char0">
    <w:name w:val="页脚 Char"/>
    <w:basedOn w:val="a0"/>
    <w:link w:val="a4"/>
    <w:uiPriority w:val="99"/>
    <w:rsid w:val="00181C7F"/>
    <w:rPr>
      <w:sz w:val="18"/>
      <w:szCs w:val="18"/>
    </w:rPr>
  </w:style>
  <w:style w:type="paragraph" w:styleId="a5">
    <w:name w:val="Balloon Text"/>
    <w:basedOn w:val="a"/>
    <w:link w:val="Char1"/>
    <w:uiPriority w:val="99"/>
    <w:semiHidden/>
    <w:unhideWhenUsed/>
    <w:rsid w:val="00E30FBE"/>
    <w:rPr>
      <w:sz w:val="18"/>
      <w:szCs w:val="18"/>
    </w:rPr>
  </w:style>
  <w:style w:type="character" w:customStyle="1" w:styleId="Char1">
    <w:name w:val="批注框文本 Char"/>
    <w:basedOn w:val="a0"/>
    <w:link w:val="a5"/>
    <w:uiPriority w:val="99"/>
    <w:semiHidden/>
    <w:rsid w:val="00E30F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6C"/>
    <w:pPr>
      <w:widowControl w:val="0"/>
      <w:jc w:val="both"/>
    </w:pPr>
  </w:style>
  <w:style w:type="paragraph" w:styleId="1">
    <w:name w:val="heading 1"/>
    <w:basedOn w:val="a"/>
    <w:next w:val="a"/>
    <w:link w:val="1Char"/>
    <w:qFormat/>
    <w:rsid w:val="00D6358F"/>
    <w:pPr>
      <w:keepNext/>
      <w:spacing w:line="0" w:lineRule="atLeast"/>
      <w:ind w:firstLineChars="450" w:firstLine="1260"/>
      <w:outlineLvl w:val="0"/>
    </w:pPr>
    <w:rPr>
      <w:rFonts w:ascii="仿宋_GB2312" w:eastAsia="仿宋_GB2312" w:hAnsi="宋体" w:cs="Times New Roman"/>
      <w:sz w:val="28"/>
      <w:szCs w:val="24"/>
    </w:rPr>
  </w:style>
  <w:style w:type="paragraph" w:styleId="2">
    <w:name w:val="heading 2"/>
    <w:basedOn w:val="a"/>
    <w:next w:val="a"/>
    <w:link w:val="2Char"/>
    <w:qFormat/>
    <w:rsid w:val="00D6358F"/>
    <w:pPr>
      <w:keepNext/>
      <w:spacing w:line="0" w:lineRule="atLeast"/>
      <w:ind w:firstLine="1995"/>
      <w:outlineLvl w:val="1"/>
    </w:pPr>
    <w:rPr>
      <w:rFonts w:ascii="仿宋_GB2312" w:eastAsia="仿宋_GB2312" w:hAnsi="Calibri"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358F"/>
    <w:rPr>
      <w:rFonts w:ascii="仿宋_GB2312" w:eastAsia="仿宋_GB2312" w:hAnsi="宋体" w:cs="Times New Roman"/>
      <w:sz w:val="28"/>
      <w:szCs w:val="24"/>
    </w:rPr>
  </w:style>
  <w:style w:type="character" w:customStyle="1" w:styleId="2Char">
    <w:name w:val="标题 2 Char"/>
    <w:basedOn w:val="a0"/>
    <w:link w:val="2"/>
    <w:rsid w:val="00D6358F"/>
    <w:rPr>
      <w:rFonts w:ascii="仿宋_GB2312" w:eastAsia="仿宋_GB2312" w:hAnsi="Calibri" w:cs="Times New Roman"/>
      <w:sz w:val="28"/>
      <w:szCs w:val="24"/>
    </w:rPr>
  </w:style>
  <w:style w:type="paragraph" w:customStyle="1" w:styleId="Default">
    <w:name w:val="Default"/>
    <w:rsid w:val="00D6358F"/>
    <w:pPr>
      <w:widowControl w:val="0"/>
      <w:autoSpaceDE w:val="0"/>
      <w:autoSpaceDN w:val="0"/>
      <w:adjustRightInd w:val="0"/>
    </w:pPr>
    <w:rPr>
      <w:rFonts w:ascii="宋体" w:eastAsia="宋体" w:hAnsi="Calibri" w:cs="宋体"/>
      <w:color w:val="000000"/>
      <w:kern w:val="0"/>
      <w:sz w:val="24"/>
      <w:szCs w:val="24"/>
    </w:rPr>
  </w:style>
  <w:style w:type="paragraph" w:styleId="a3">
    <w:name w:val="header"/>
    <w:basedOn w:val="a"/>
    <w:link w:val="Char"/>
    <w:uiPriority w:val="99"/>
    <w:unhideWhenUsed/>
    <w:rsid w:val="00181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C7F"/>
    <w:rPr>
      <w:sz w:val="18"/>
      <w:szCs w:val="18"/>
    </w:rPr>
  </w:style>
  <w:style w:type="paragraph" w:styleId="a4">
    <w:name w:val="footer"/>
    <w:basedOn w:val="a"/>
    <w:link w:val="Char0"/>
    <w:uiPriority w:val="99"/>
    <w:unhideWhenUsed/>
    <w:rsid w:val="00181C7F"/>
    <w:pPr>
      <w:tabs>
        <w:tab w:val="center" w:pos="4153"/>
        <w:tab w:val="right" w:pos="8306"/>
      </w:tabs>
      <w:snapToGrid w:val="0"/>
      <w:jc w:val="left"/>
    </w:pPr>
    <w:rPr>
      <w:sz w:val="18"/>
      <w:szCs w:val="18"/>
    </w:rPr>
  </w:style>
  <w:style w:type="character" w:customStyle="1" w:styleId="Char0">
    <w:name w:val="页脚 Char"/>
    <w:basedOn w:val="a0"/>
    <w:link w:val="a4"/>
    <w:uiPriority w:val="99"/>
    <w:rsid w:val="00181C7F"/>
    <w:rPr>
      <w:sz w:val="18"/>
      <w:szCs w:val="18"/>
    </w:rPr>
  </w:style>
  <w:style w:type="paragraph" w:styleId="a5">
    <w:name w:val="Balloon Text"/>
    <w:basedOn w:val="a"/>
    <w:link w:val="Char1"/>
    <w:uiPriority w:val="99"/>
    <w:semiHidden/>
    <w:unhideWhenUsed/>
    <w:rsid w:val="00E30FBE"/>
    <w:rPr>
      <w:sz w:val="18"/>
      <w:szCs w:val="18"/>
    </w:rPr>
  </w:style>
  <w:style w:type="character" w:customStyle="1" w:styleId="Char1">
    <w:name w:val="批注框文本 Char"/>
    <w:basedOn w:val="a0"/>
    <w:link w:val="a5"/>
    <w:uiPriority w:val="99"/>
    <w:semiHidden/>
    <w:rsid w:val="00E30F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qtsqy</dc:creator>
  <cp:lastModifiedBy>hanyan</cp:lastModifiedBy>
  <cp:revision>2</cp:revision>
  <cp:lastPrinted>2019-11-12T09:01:00Z</cp:lastPrinted>
  <dcterms:created xsi:type="dcterms:W3CDTF">2019-11-27T07:05:00Z</dcterms:created>
  <dcterms:modified xsi:type="dcterms:W3CDTF">2019-11-27T07:05:00Z</dcterms:modified>
</cp:coreProperties>
</file>