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2020年国家健美操集训队选拔办法</w:t>
      </w:r>
    </w:p>
    <w:p>
      <w:pPr>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ind w:firstLine="640" w:firstLineChars="200"/>
        <w:jc w:val="both"/>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为更好地适应体育事业改革需要，进一步推进和完成好2020年健美操世界锦标赛备战工作与比赛任务，做好国家健美操集训队的梯队建设，促进中国健美操保持健康、可持续发展态势。按照国家体育总局实施精准备战的精神，及国家队选拔和组建有关文件的要求，特制定此选拔办法，具体内容如下：</w:t>
      </w:r>
    </w:p>
    <w:p>
      <w:pPr>
        <w:numPr>
          <w:ilvl w:val="0"/>
          <w:numId w:val="1"/>
        </w:num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集训时间：</w:t>
      </w:r>
      <w:r>
        <w:rPr>
          <w:rFonts w:hint="eastAsia" w:ascii="仿宋" w:hAnsi="仿宋" w:eastAsia="仿宋" w:cs="仿宋"/>
          <w:sz w:val="32"/>
          <w:szCs w:val="32"/>
          <w:lang w:val="en-US" w:eastAsia="zh-CN"/>
        </w:rPr>
        <w:t>2020年2月-5月</w:t>
      </w:r>
    </w:p>
    <w:p>
      <w:pPr>
        <w:numPr>
          <w:ilvl w:val="0"/>
          <w:numId w:val="1"/>
        </w:num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集训地点：</w:t>
      </w:r>
      <w:r>
        <w:rPr>
          <w:rFonts w:hint="eastAsia" w:ascii="仿宋" w:hAnsi="仿宋" w:eastAsia="仿宋" w:cs="仿宋"/>
          <w:sz w:val="32"/>
          <w:szCs w:val="32"/>
          <w:lang w:val="en-US" w:eastAsia="zh-CN"/>
        </w:rPr>
        <w:t>北京体育大学健美操训练馆</w:t>
      </w:r>
    </w:p>
    <w:p>
      <w:pPr>
        <w:numPr>
          <w:ilvl w:val="0"/>
          <w:numId w:val="1"/>
        </w:num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集训方式：</w:t>
      </w:r>
    </w:p>
    <w:p>
      <w:pPr>
        <w:numPr>
          <w:ilvl w:val="0"/>
          <w:numId w:val="0"/>
        </w:numPr>
        <w:snapToGrid w:val="0"/>
        <w:spacing w:line="500" w:lineRule="atLeas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（一）竞技项目运动员集中训练三个月；</w:t>
      </w:r>
    </w:p>
    <w:p>
      <w:pPr>
        <w:numPr>
          <w:ilvl w:val="0"/>
          <w:numId w:val="0"/>
        </w:numPr>
        <w:snapToGrid w:val="0"/>
        <w:spacing w:line="500" w:lineRule="atLeast"/>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（二）有氧项目运动员前期在所在单位备战，赛前一个半月集中训练。</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四、选拔时间：2020年2月6-7日</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五、选拔原则：</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（一）公开、透明原则；</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（二）公平、公正原则；</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（三）竞争、择优原则。</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六、选拔资格：</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（一）热爱祖国，热爱健美操事业，具有良好的思想品质和道德情操，自觉遵守国家的法律法规，无违反赛风赛纪要求和反兴奋剂规定，无违反体育道德行为，无违法违纪记录的运动员；</w:t>
      </w:r>
    </w:p>
    <w:p>
      <w:p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在</w:t>
      </w:r>
      <w:r>
        <w:rPr>
          <w:rFonts w:hint="eastAsia" w:ascii="仿宋" w:hAnsi="仿宋" w:eastAsia="仿宋" w:cs="仿宋"/>
          <w:sz w:val="32"/>
          <w:szCs w:val="32"/>
          <w:lang w:val="en-US" w:eastAsia="zh-CN"/>
        </w:rPr>
        <w:t>2019年</w:t>
      </w:r>
      <w:r>
        <w:rPr>
          <w:rFonts w:hint="eastAsia" w:ascii="仿宋" w:hAnsi="仿宋" w:eastAsia="仿宋" w:cs="仿宋"/>
          <w:sz w:val="32"/>
          <w:szCs w:val="32"/>
        </w:rPr>
        <w:t>全国健美操锦标赛或冠军赛</w:t>
      </w:r>
      <w:r>
        <w:rPr>
          <w:rFonts w:hint="eastAsia" w:ascii="仿宋" w:hAnsi="仿宋" w:eastAsia="仿宋" w:cs="仿宋"/>
          <w:sz w:val="32"/>
          <w:szCs w:val="32"/>
          <w:lang w:eastAsia="zh-CN"/>
        </w:rPr>
        <w:t>竞技项目中，</w:t>
      </w:r>
      <w:r>
        <w:rPr>
          <w:rFonts w:hint="eastAsia" w:ascii="仿宋" w:hAnsi="仿宋" w:eastAsia="仿宋" w:cs="仿宋"/>
          <w:sz w:val="32"/>
          <w:szCs w:val="32"/>
        </w:rPr>
        <w:t>获得成年</w:t>
      </w:r>
      <w:r>
        <w:rPr>
          <w:rFonts w:hint="eastAsia" w:ascii="仿宋" w:hAnsi="仿宋" w:eastAsia="仿宋" w:cs="仿宋"/>
          <w:sz w:val="32"/>
          <w:szCs w:val="32"/>
          <w:lang w:eastAsia="zh-CN"/>
        </w:rPr>
        <w:t>组</w:t>
      </w:r>
      <w:r>
        <w:rPr>
          <w:rFonts w:hint="eastAsia" w:ascii="仿宋" w:hAnsi="仿宋" w:eastAsia="仿宋" w:cs="仿宋"/>
          <w:sz w:val="32"/>
          <w:szCs w:val="32"/>
        </w:rPr>
        <w:t>健将组单人项目前</w:t>
      </w:r>
      <w:r>
        <w:rPr>
          <w:rFonts w:hint="eastAsia" w:ascii="仿宋" w:hAnsi="仿宋" w:eastAsia="仿宋" w:cs="仿宋"/>
          <w:sz w:val="32"/>
          <w:szCs w:val="32"/>
          <w:lang w:eastAsia="zh-CN"/>
        </w:rPr>
        <w:t>八</w:t>
      </w:r>
      <w:r>
        <w:rPr>
          <w:rFonts w:hint="eastAsia" w:ascii="仿宋" w:hAnsi="仿宋" w:eastAsia="仿宋" w:cs="仿宋"/>
          <w:sz w:val="32"/>
          <w:szCs w:val="32"/>
        </w:rPr>
        <w:t>名，混双、三人</w:t>
      </w:r>
      <w:r>
        <w:rPr>
          <w:rFonts w:hint="eastAsia" w:ascii="仿宋" w:hAnsi="仿宋" w:eastAsia="仿宋" w:cs="仿宋"/>
          <w:sz w:val="32"/>
          <w:szCs w:val="32"/>
          <w:lang w:eastAsia="zh-CN"/>
        </w:rPr>
        <w:t>、五人</w:t>
      </w:r>
      <w:r>
        <w:rPr>
          <w:rFonts w:hint="eastAsia" w:ascii="仿宋" w:hAnsi="仿宋" w:eastAsia="仿宋" w:cs="仿宋"/>
          <w:sz w:val="32"/>
          <w:szCs w:val="32"/>
        </w:rPr>
        <w:t>项目前</w:t>
      </w:r>
      <w:r>
        <w:rPr>
          <w:rFonts w:hint="eastAsia" w:ascii="仿宋" w:hAnsi="仿宋" w:eastAsia="仿宋" w:cs="仿宋"/>
          <w:sz w:val="32"/>
          <w:szCs w:val="32"/>
          <w:lang w:eastAsia="zh-CN"/>
        </w:rPr>
        <w:t>三</w:t>
      </w:r>
      <w:r>
        <w:rPr>
          <w:rFonts w:hint="eastAsia" w:ascii="仿宋" w:hAnsi="仿宋" w:eastAsia="仿宋" w:cs="仿宋"/>
          <w:sz w:val="32"/>
          <w:szCs w:val="32"/>
        </w:rPr>
        <w:t>名的运动员具备参加</w:t>
      </w:r>
      <w:r>
        <w:rPr>
          <w:rFonts w:hint="eastAsia" w:ascii="仿宋" w:hAnsi="仿宋" w:eastAsia="仿宋" w:cs="仿宋"/>
          <w:sz w:val="32"/>
          <w:szCs w:val="32"/>
          <w:lang w:val="en-US" w:eastAsia="zh-CN"/>
        </w:rPr>
        <w:t>2020年</w:t>
      </w:r>
      <w:r>
        <w:rPr>
          <w:rFonts w:hint="eastAsia" w:ascii="仿宋_GB2312" w:hAnsi="仿宋" w:eastAsia="仿宋_GB2312" w:cs="仿宋"/>
          <w:sz w:val="32"/>
          <w:szCs w:val="32"/>
        </w:rPr>
        <w:t>国家</w:t>
      </w:r>
      <w:r>
        <w:rPr>
          <w:rFonts w:hint="eastAsia" w:ascii="仿宋_GB2312" w:hAnsi="仿宋" w:eastAsia="仿宋_GB2312" w:cs="仿宋"/>
          <w:sz w:val="32"/>
          <w:szCs w:val="32"/>
          <w:lang w:eastAsia="zh-CN"/>
        </w:rPr>
        <w:t>健美操</w:t>
      </w:r>
      <w:r>
        <w:rPr>
          <w:rFonts w:hint="eastAsia" w:ascii="仿宋_GB2312" w:hAnsi="仿宋" w:eastAsia="仿宋_GB2312" w:cs="仿宋"/>
          <w:sz w:val="32"/>
          <w:szCs w:val="32"/>
        </w:rPr>
        <w:t>集训队</w:t>
      </w:r>
      <w:r>
        <w:rPr>
          <w:rFonts w:hint="eastAsia" w:ascii="仿宋" w:hAnsi="仿宋" w:eastAsia="仿宋" w:cs="仿宋"/>
          <w:sz w:val="32"/>
          <w:szCs w:val="32"/>
        </w:rPr>
        <w:t>竞技项目的选拔资格</w:t>
      </w:r>
      <w:r>
        <w:rPr>
          <w:rFonts w:hint="eastAsia" w:ascii="仿宋" w:hAnsi="仿宋" w:eastAsia="仿宋" w:cs="仿宋"/>
          <w:sz w:val="32"/>
          <w:szCs w:val="32"/>
          <w:lang w:eastAsia="zh-CN"/>
        </w:rPr>
        <w:t>；</w:t>
      </w:r>
    </w:p>
    <w:p>
      <w:p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在</w:t>
      </w:r>
      <w:r>
        <w:rPr>
          <w:rFonts w:hint="eastAsia" w:ascii="仿宋" w:hAnsi="仿宋" w:eastAsia="仿宋" w:cs="仿宋"/>
          <w:sz w:val="32"/>
          <w:szCs w:val="32"/>
          <w:lang w:val="en-US" w:eastAsia="zh-CN"/>
        </w:rPr>
        <w:t>2019年</w:t>
      </w:r>
      <w:r>
        <w:rPr>
          <w:rFonts w:hint="eastAsia" w:ascii="仿宋" w:hAnsi="仿宋" w:eastAsia="仿宋" w:cs="仿宋"/>
          <w:sz w:val="32"/>
          <w:szCs w:val="32"/>
        </w:rPr>
        <w:t>全国健美操锦标赛或冠军赛中获得成年组有氧项目</w:t>
      </w:r>
      <w:r>
        <w:rPr>
          <w:rFonts w:hint="eastAsia" w:ascii="仿宋" w:hAnsi="仿宋" w:eastAsia="仿宋" w:cs="仿宋"/>
          <w:sz w:val="32"/>
          <w:szCs w:val="32"/>
          <w:lang w:eastAsia="zh-CN"/>
        </w:rPr>
        <w:t>冠军的队伍原则上优先入选</w:t>
      </w:r>
      <w:r>
        <w:rPr>
          <w:rFonts w:hint="eastAsia" w:ascii="仿宋" w:hAnsi="仿宋" w:eastAsia="仿宋" w:cs="仿宋"/>
          <w:sz w:val="32"/>
          <w:szCs w:val="32"/>
          <w:lang w:val="en-US" w:eastAsia="zh-CN"/>
        </w:rPr>
        <w:t>2020年</w:t>
      </w:r>
      <w:r>
        <w:rPr>
          <w:rFonts w:hint="eastAsia" w:ascii="仿宋_GB2312" w:hAnsi="仿宋" w:eastAsia="仿宋_GB2312" w:cs="仿宋"/>
          <w:sz w:val="32"/>
          <w:szCs w:val="32"/>
        </w:rPr>
        <w:t>国家</w:t>
      </w:r>
      <w:r>
        <w:rPr>
          <w:rFonts w:hint="eastAsia" w:ascii="仿宋_GB2312" w:hAnsi="仿宋" w:eastAsia="仿宋_GB2312" w:cs="仿宋"/>
          <w:sz w:val="32"/>
          <w:szCs w:val="32"/>
          <w:lang w:eastAsia="zh-CN"/>
        </w:rPr>
        <w:t>健美操</w:t>
      </w:r>
      <w:r>
        <w:rPr>
          <w:rFonts w:hint="eastAsia" w:ascii="仿宋_GB2312" w:hAnsi="仿宋" w:eastAsia="仿宋_GB2312" w:cs="仿宋"/>
          <w:sz w:val="32"/>
          <w:szCs w:val="32"/>
        </w:rPr>
        <w:t>集训队</w:t>
      </w:r>
      <w:r>
        <w:rPr>
          <w:rFonts w:hint="eastAsia" w:ascii="仿宋" w:hAnsi="仿宋" w:eastAsia="仿宋" w:cs="仿宋"/>
          <w:sz w:val="32"/>
          <w:szCs w:val="32"/>
          <w:lang w:eastAsia="zh-CN"/>
        </w:rPr>
        <w:t>；</w:t>
      </w:r>
    </w:p>
    <w:p>
      <w:pPr>
        <w:snapToGrid w:val="0"/>
        <w:spacing w:line="500" w:lineRule="atLeast"/>
        <w:ind w:firstLine="640" w:firstLineChars="200"/>
        <w:rPr>
          <w:rFonts w:hint="eastAsia" w:ascii="仿宋" w:hAnsi="仿宋" w:eastAsia="仿宋_GB2312" w:cs="仿宋"/>
          <w:sz w:val="32"/>
          <w:szCs w:val="32"/>
          <w:lang w:eastAsia="zh-CN"/>
        </w:rPr>
      </w:pPr>
      <w:r>
        <w:rPr>
          <w:rFonts w:hint="eastAsia" w:ascii="仿宋_GB2312" w:hAnsi="仿宋" w:eastAsia="仿宋_GB2312" w:cs="仿宋"/>
          <w:sz w:val="32"/>
          <w:szCs w:val="32"/>
          <w:lang w:eastAsia="zh-CN"/>
        </w:rPr>
        <w:t>（四）竞技项目</w:t>
      </w:r>
      <w:r>
        <w:rPr>
          <w:rFonts w:hint="eastAsia" w:ascii="仿宋_GB2312" w:hAnsi="仿宋" w:eastAsia="仿宋_GB2312" w:cs="仿宋"/>
          <w:sz w:val="32"/>
          <w:szCs w:val="32"/>
        </w:rPr>
        <w:t>不参加此次集训选拔</w:t>
      </w:r>
      <w:r>
        <w:rPr>
          <w:rFonts w:hint="eastAsia" w:ascii="仿宋_GB2312" w:hAnsi="仿宋" w:eastAsia="仿宋_GB2312" w:cs="仿宋"/>
          <w:sz w:val="32"/>
          <w:szCs w:val="32"/>
          <w:lang w:eastAsia="zh-CN"/>
        </w:rPr>
        <w:t>的运动员不具备</w:t>
      </w:r>
      <w:r>
        <w:rPr>
          <w:rFonts w:hint="eastAsia" w:ascii="仿宋_GB2312" w:hAnsi="仿宋" w:eastAsia="仿宋_GB2312" w:cs="仿宋"/>
          <w:sz w:val="32"/>
          <w:szCs w:val="32"/>
        </w:rPr>
        <w:t>入选</w:t>
      </w:r>
      <w:r>
        <w:rPr>
          <w:rFonts w:hint="eastAsia" w:ascii="仿宋_GB2312" w:hAnsi="仿宋" w:eastAsia="仿宋_GB2312" w:cs="仿宋"/>
          <w:sz w:val="32"/>
          <w:szCs w:val="32"/>
          <w:lang w:val="en-US" w:eastAsia="zh-CN"/>
        </w:rPr>
        <w:t>2020年</w:t>
      </w:r>
      <w:r>
        <w:rPr>
          <w:rFonts w:hint="eastAsia" w:ascii="仿宋_GB2312" w:hAnsi="仿宋" w:eastAsia="仿宋_GB2312" w:cs="仿宋"/>
          <w:sz w:val="32"/>
          <w:szCs w:val="32"/>
        </w:rPr>
        <w:t>国家</w:t>
      </w:r>
      <w:r>
        <w:rPr>
          <w:rFonts w:hint="eastAsia" w:ascii="仿宋_GB2312" w:hAnsi="仿宋" w:eastAsia="仿宋_GB2312" w:cs="仿宋"/>
          <w:sz w:val="32"/>
          <w:szCs w:val="32"/>
          <w:lang w:eastAsia="zh-CN"/>
        </w:rPr>
        <w:t>健美操</w:t>
      </w:r>
      <w:r>
        <w:rPr>
          <w:rFonts w:hint="eastAsia" w:ascii="仿宋_GB2312" w:hAnsi="仿宋" w:eastAsia="仿宋_GB2312" w:cs="仿宋"/>
          <w:sz w:val="32"/>
          <w:szCs w:val="32"/>
        </w:rPr>
        <w:t>集训队</w:t>
      </w:r>
      <w:r>
        <w:rPr>
          <w:rFonts w:hint="eastAsia" w:ascii="仿宋_GB2312" w:hAnsi="仿宋" w:eastAsia="仿宋_GB2312" w:cs="仿宋"/>
          <w:sz w:val="32"/>
          <w:szCs w:val="32"/>
          <w:lang w:eastAsia="zh-CN"/>
        </w:rPr>
        <w:t>的资格。</w:t>
      </w:r>
    </w:p>
    <w:p>
      <w:p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七、选拔内容：</w:t>
      </w:r>
    </w:p>
    <w:p>
      <w:pPr>
        <w:snapToGrid w:val="0"/>
        <w:spacing w:line="5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共分为基础体能测试（15%）、专项体能</w:t>
      </w:r>
      <w:r>
        <w:rPr>
          <w:rFonts w:hint="eastAsia" w:ascii="仿宋" w:hAnsi="仿宋" w:eastAsia="仿宋" w:cs="仿宋"/>
          <w:sz w:val="32"/>
          <w:szCs w:val="32"/>
          <w:lang w:eastAsia="zh-CN"/>
        </w:rPr>
        <w:t>测试</w:t>
      </w:r>
      <w:r>
        <w:rPr>
          <w:rFonts w:hint="eastAsia" w:ascii="仿宋" w:hAnsi="仿宋" w:eastAsia="仿宋" w:cs="仿宋"/>
          <w:sz w:val="32"/>
          <w:szCs w:val="32"/>
        </w:rPr>
        <w:t>（15%）、难度技巧测试（40%）、小成套测试（30%）四部分内容。全部单项成绩评定方法参见附表，按照成绩评分依据得出测试结果。</w:t>
      </w:r>
    </w:p>
    <w:p>
      <w:pPr>
        <w:snapToGrid w:val="0"/>
        <w:spacing w:before="156" w:beforeLines="50"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基础体能测试（15%）</w:t>
      </w:r>
    </w:p>
    <w:p>
      <w:pPr>
        <w:snapToGrid w:val="0"/>
        <w:spacing w:line="5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本项测试内容依据国家体育总局要求的基础体能测试指标，参照国家体操队执行的体能指标评价体系，选定本项测试内容。</w:t>
      </w:r>
    </w:p>
    <w:p>
      <w:pPr>
        <w:widowControl/>
        <w:spacing w:before="156" w:beforeLines="50"/>
        <w:jc w:val="center"/>
      </w:pPr>
      <w:r>
        <w:rPr>
          <w:rFonts w:hint="eastAsia" w:ascii="仿宋" w:hAnsi="仿宋" w:eastAsia="仿宋" w:cs="仿宋"/>
          <w:color w:val="000000"/>
          <w:kern w:val="0"/>
          <w:sz w:val="24"/>
          <w:szCs w:val="24"/>
          <w:lang w:bidi="ar"/>
        </w:rPr>
        <w:t xml:space="preserve">表 </w:t>
      </w:r>
      <w:r>
        <w:rPr>
          <w:color w:val="000000"/>
          <w:kern w:val="0"/>
          <w:sz w:val="24"/>
          <w:szCs w:val="24"/>
          <w:lang w:bidi="ar"/>
        </w:rPr>
        <w:t xml:space="preserve">1 </w:t>
      </w:r>
      <w:r>
        <w:rPr>
          <w:rFonts w:hint="eastAsia" w:ascii="仿宋" w:hAnsi="仿宋" w:eastAsia="仿宋" w:cs="仿宋"/>
          <w:color w:val="000000"/>
          <w:kern w:val="0"/>
          <w:sz w:val="24"/>
          <w:szCs w:val="24"/>
          <w:lang w:bidi="ar"/>
        </w:rPr>
        <w:t>国家健美操集训队基础体能测试指标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2841" w:type="dxa"/>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男队员测试指标</w:t>
            </w:r>
          </w:p>
        </w:tc>
        <w:tc>
          <w:tcPr>
            <w:tcW w:w="2841" w:type="dxa"/>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女队员测试指标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tcPr>
          <w:p>
            <w:pPr>
              <w:widowControl/>
              <w:jc w:val="center"/>
              <w:rPr>
                <w:color w:val="000000"/>
                <w:kern w:val="0"/>
                <w:sz w:val="24"/>
                <w:szCs w:val="24"/>
                <w:lang w:bidi="ar"/>
              </w:rPr>
            </w:pPr>
            <w:r>
              <w:rPr>
                <w:rFonts w:hint="eastAsia"/>
                <w:color w:val="000000"/>
                <w:kern w:val="0"/>
                <w:sz w:val="24"/>
                <w:szCs w:val="24"/>
                <w:lang w:bidi="ar"/>
              </w:rPr>
              <w:t>1</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★坐位体前屈</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★坐位体前屈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tcPr>
          <w:p>
            <w:pPr>
              <w:widowControl/>
              <w:jc w:val="center"/>
              <w:rPr>
                <w:color w:val="000000"/>
                <w:kern w:val="0"/>
                <w:sz w:val="24"/>
                <w:szCs w:val="24"/>
                <w:lang w:bidi="ar"/>
              </w:rPr>
            </w:pPr>
            <w:r>
              <w:rPr>
                <w:rFonts w:hint="eastAsia"/>
                <w:color w:val="000000"/>
                <w:kern w:val="0"/>
                <w:sz w:val="24"/>
                <w:szCs w:val="24"/>
                <w:lang w:bidi="ar"/>
              </w:rPr>
              <w:t>2</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★垂直纵跳</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★垂直纵跳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tcPr>
          <w:p>
            <w:pPr>
              <w:widowControl/>
              <w:jc w:val="center"/>
              <w:rPr>
                <w:color w:val="000000"/>
                <w:kern w:val="0"/>
                <w:sz w:val="24"/>
                <w:szCs w:val="24"/>
                <w:lang w:bidi="ar"/>
              </w:rPr>
            </w:pPr>
            <w:r>
              <w:rPr>
                <w:rFonts w:hint="eastAsia"/>
                <w:color w:val="000000"/>
                <w:kern w:val="0"/>
                <w:sz w:val="24"/>
                <w:szCs w:val="24"/>
                <w:lang w:bidi="ar"/>
              </w:rPr>
              <w:t>3</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★卧推最大力量</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★卧推最大力量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tcPr>
          <w:p>
            <w:pPr>
              <w:widowControl/>
              <w:jc w:val="center"/>
              <w:rPr>
                <w:color w:val="000000"/>
                <w:kern w:val="0"/>
                <w:sz w:val="24"/>
                <w:szCs w:val="24"/>
                <w:lang w:bidi="ar"/>
              </w:rPr>
            </w:pPr>
            <w:r>
              <w:rPr>
                <w:color w:val="000000"/>
                <w:kern w:val="0"/>
                <w:sz w:val="24"/>
                <w:szCs w:val="24"/>
                <w:lang w:bidi="ar"/>
              </w:rPr>
              <w:t>4</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★腹肌耐力</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★腹肌耐力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tcPr>
          <w:p>
            <w:pPr>
              <w:widowControl/>
              <w:jc w:val="center"/>
              <w:rPr>
                <w:color w:val="000000"/>
                <w:kern w:val="0"/>
                <w:sz w:val="24"/>
                <w:szCs w:val="24"/>
                <w:lang w:bidi="ar"/>
              </w:rPr>
            </w:pPr>
            <w:r>
              <w:rPr>
                <w:color w:val="000000"/>
                <w:kern w:val="0"/>
                <w:sz w:val="24"/>
                <w:szCs w:val="24"/>
                <w:lang w:bidi="ar"/>
              </w:rPr>
              <w:t>5</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★背肌耐力</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★背肌耐力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tcPr>
          <w:p>
            <w:pPr>
              <w:widowControl/>
              <w:jc w:val="center"/>
              <w:rPr>
                <w:color w:val="000000"/>
                <w:kern w:val="0"/>
                <w:sz w:val="24"/>
                <w:szCs w:val="24"/>
                <w:lang w:bidi="ar"/>
              </w:rPr>
            </w:pPr>
            <w:r>
              <w:rPr>
                <w:rFonts w:hint="eastAsia"/>
                <w:color w:val="000000"/>
                <w:kern w:val="0"/>
                <w:sz w:val="24"/>
                <w:szCs w:val="24"/>
                <w:lang w:bidi="ar"/>
              </w:rPr>
              <w:t>6</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★引体向上</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★引体向上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tcPr>
          <w:p>
            <w:pPr>
              <w:widowControl/>
              <w:jc w:val="center"/>
              <w:rPr>
                <w:color w:val="000000"/>
                <w:kern w:val="0"/>
                <w:sz w:val="24"/>
                <w:szCs w:val="24"/>
                <w:lang w:bidi="ar"/>
              </w:rPr>
            </w:pPr>
            <w:r>
              <w:rPr>
                <w:rFonts w:hint="eastAsia"/>
                <w:color w:val="000000"/>
                <w:kern w:val="0"/>
                <w:sz w:val="24"/>
                <w:szCs w:val="24"/>
                <w:lang w:bidi="ar"/>
              </w:rPr>
              <w:t>7</w:t>
            </w:r>
          </w:p>
        </w:tc>
        <w:tc>
          <w:tcPr>
            <w:tcW w:w="2841" w:type="dxa"/>
            <w:vAlign w:val="center"/>
          </w:tcPr>
          <w:p>
            <w:pPr>
              <w:widowControl/>
              <w:jc w:val="left"/>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★60米</w:t>
            </w:r>
            <w:r>
              <w:rPr>
                <w:rFonts w:hint="eastAsia" w:ascii="仿宋" w:hAnsi="仿宋" w:eastAsia="仿宋" w:cs="仿宋"/>
                <w:color w:val="000000"/>
                <w:kern w:val="0"/>
                <w:sz w:val="24"/>
                <w:szCs w:val="24"/>
                <w:lang w:eastAsia="zh-CN" w:bidi="ar"/>
              </w:rPr>
              <w:t>冲刺</w:t>
            </w:r>
          </w:p>
        </w:tc>
        <w:tc>
          <w:tcPr>
            <w:tcW w:w="2841" w:type="dxa"/>
            <w:vAlign w:val="center"/>
          </w:tcPr>
          <w:p>
            <w:pPr>
              <w:widowControl/>
              <w:jc w:val="left"/>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★60米</w:t>
            </w:r>
            <w:r>
              <w:rPr>
                <w:rFonts w:hint="eastAsia" w:ascii="仿宋" w:hAnsi="仿宋" w:eastAsia="仿宋" w:cs="仿宋"/>
                <w:color w:val="000000"/>
                <w:kern w:val="0"/>
                <w:sz w:val="24"/>
                <w:szCs w:val="24"/>
                <w:lang w:eastAsia="zh-CN" w:bidi="ar"/>
              </w:rPr>
              <w:t>冲刺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tcPr>
          <w:p>
            <w:pPr>
              <w:widowControl/>
              <w:jc w:val="center"/>
              <w:rPr>
                <w:color w:val="000000"/>
                <w:kern w:val="0"/>
                <w:sz w:val="24"/>
                <w:szCs w:val="24"/>
                <w:lang w:bidi="ar"/>
              </w:rPr>
            </w:pPr>
            <w:r>
              <w:rPr>
                <w:rFonts w:hint="eastAsia"/>
                <w:color w:val="000000"/>
                <w:kern w:val="0"/>
                <w:sz w:val="24"/>
                <w:szCs w:val="24"/>
                <w:lang w:bidi="ar"/>
              </w:rPr>
              <w:t>8</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color w:val="000000"/>
                <w:kern w:val="0"/>
                <w:sz w:val="24"/>
                <w:szCs w:val="24"/>
                <w:lang w:bidi="ar"/>
              </w:rPr>
              <w:t xml:space="preserve">3000 </w:t>
            </w:r>
            <w:r>
              <w:rPr>
                <w:rFonts w:hint="eastAsia" w:ascii="仿宋" w:hAnsi="仿宋" w:eastAsia="仿宋" w:cs="仿宋"/>
                <w:color w:val="000000"/>
                <w:kern w:val="0"/>
                <w:sz w:val="24"/>
                <w:szCs w:val="24"/>
                <w:lang w:bidi="ar"/>
              </w:rPr>
              <w:t>米</w:t>
            </w:r>
          </w:p>
        </w:tc>
        <w:tc>
          <w:tcPr>
            <w:tcW w:w="2841"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color w:val="000000"/>
                <w:kern w:val="0"/>
                <w:sz w:val="24"/>
                <w:szCs w:val="24"/>
                <w:lang w:bidi="ar"/>
              </w:rPr>
              <w:t xml:space="preserve">3000 </w:t>
            </w:r>
            <w:r>
              <w:rPr>
                <w:rFonts w:hint="eastAsia" w:ascii="仿宋" w:hAnsi="仿宋" w:eastAsia="仿宋" w:cs="仿宋"/>
                <w:color w:val="000000"/>
                <w:kern w:val="0"/>
                <w:sz w:val="24"/>
                <w:szCs w:val="24"/>
                <w:lang w:bidi="ar"/>
              </w:rPr>
              <w:t>米</w:t>
            </w:r>
          </w:p>
        </w:tc>
      </w:tr>
    </w:tbl>
    <w:p>
      <w:pPr>
        <w:widowControl/>
        <w:jc w:val="left"/>
      </w:pPr>
      <w:r>
        <w:rPr>
          <w:rFonts w:hint="eastAsia" w:ascii="仿宋" w:hAnsi="仿宋" w:eastAsia="仿宋" w:cs="仿宋"/>
          <w:color w:val="000000"/>
          <w:kern w:val="0"/>
          <w:sz w:val="24"/>
          <w:szCs w:val="24"/>
          <w:lang w:bidi="ar"/>
        </w:rPr>
        <w:t xml:space="preserve"> </w:t>
      </w:r>
    </w:p>
    <w:p>
      <w:pPr>
        <w:snapToGrid w:val="0"/>
        <w:spacing w:before="156" w:beforeLines="50" w:line="4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专项体能指标（15%）</w:t>
      </w:r>
    </w:p>
    <w:p>
      <w:pPr>
        <w:snapToGrid w:val="0"/>
        <w:spacing w:line="500" w:lineRule="atLeast"/>
        <w:ind w:firstLine="640" w:firstLineChars="200"/>
        <w:rPr>
          <w:rFonts w:ascii="仿宋_GB2312" w:hAnsi="仿宋" w:eastAsia="仿宋_GB2312" w:cs="仿宋"/>
          <w:sz w:val="28"/>
          <w:szCs w:val="28"/>
        </w:rPr>
      </w:pPr>
      <w:r>
        <w:rPr>
          <w:rFonts w:hint="eastAsia" w:ascii="仿宋" w:hAnsi="仿宋" w:eastAsia="仿宋" w:cs="仿宋"/>
          <w:sz w:val="32"/>
          <w:szCs w:val="32"/>
        </w:rPr>
        <w:t xml:space="preserve">国家健美操集训队专项体能测试主要包含以下测试指标，可以对队员的速度、力量、耐力、柔韧、爆发力等专项体能指标进行全面的测试和评价。 </w:t>
      </w:r>
    </w:p>
    <w:p>
      <w:pPr>
        <w:widowControl/>
        <w:spacing w:before="156" w:beforeLines="50"/>
        <w:jc w:val="center"/>
        <w:rPr>
          <w:rFonts w:hint="eastAsia" w:ascii="仿宋" w:hAnsi="仿宋" w:eastAsia="仿宋" w:cs="仿宋"/>
          <w:color w:val="000000"/>
          <w:kern w:val="0"/>
          <w:sz w:val="24"/>
          <w:szCs w:val="24"/>
          <w:lang w:bidi="ar"/>
        </w:rPr>
      </w:pPr>
    </w:p>
    <w:p>
      <w:pPr>
        <w:widowControl/>
        <w:spacing w:before="156" w:beforeLines="50"/>
        <w:jc w:val="center"/>
      </w:pPr>
      <w:r>
        <w:rPr>
          <w:rFonts w:hint="eastAsia" w:ascii="仿宋" w:hAnsi="仿宋" w:eastAsia="仿宋" w:cs="仿宋"/>
          <w:color w:val="000000"/>
          <w:kern w:val="0"/>
          <w:sz w:val="24"/>
          <w:szCs w:val="24"/>
          <w:lang w:bidi="ar"/>
        </w:rPr>
        <w:t xml:space="preserve">表 </w:t>
      </w:r>
      <w:r>
        <w:rPr>
          <w:rFonts w:hint="eastAsia"/>
          <w:color w:val="000000"/>
          <w:kern w:val="0"/>
          <w:sz w:val="24"/>
          <w:szCs w:val="24"/>
          <w:lang w:bidi="ar"/>
        </w:rPr>
        <w:t>2</w:t>
      </w:r>
      <w:r>
        <w:rPr>
          <w:color w:val="000000"/>
          <w:kern w:val="0"/>
          <w:sz w:val="24"/>
          <w:szCs w:val="24"/>
          <w:lang w:bidi="ar"/>
        </w:rPr>
        <w:t xml:space="preserve"> </w:t>
      </w:r>
      <w:r>
        <w:rPr>
          <w:rFonts w:hint="eastAsia" w:ascii="仿宋" w:hAnsi="仿宋" w:eastAsia="仿宋" w:cs="仿宋"/>
          <w:color w:val="000000"/>
          <w:kern w:val="0"/>
          <w:sz w:val="24"/>
          <w:szCs w:val="24"/>
          <w:lang w:bidi="ar"/>
        </w:rPr>
        <w:t>国家健美操集训队专项体能测试指标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3134"/>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3134" w:type="dxa"/>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男队员测试指标</w:t>
            </w:r>
          </w:p>
        </w:tc>
        <w:tc>
          <w:tcPr>
            <w:tcW w:w="3103" w:type="dxa"/>
          </w:tcPr>
          <w:p>
            <w:pPr>
              <w:widowControl/>
              <w:jc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女队员测试指标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widowControl/>
              <w:jc w:val="center"/>
              <w:rPr>
                <w:color w:val="000000"/>
                <w:kern w:val="0"/>
                <w:sz w:val="24"/>
                <w:szCs w:val="24"/>
                <w:lang w:bidi="ar"/>
              </w:rPr>
            </w:pPr>
            <w:r>
              <w:rPr>
                <w:rFonts w:hint="eastAsia"/>
                <w:color w:val="000000"/>
                <w:kern w:val="0"/>
                <w:sz w:val="24"/>
                <w:szCs w:val="24"/>
                <w:lang w:bidi="ar"/>
              </w:rPr>
              <w:t>1</w:t>
            </w:r>
          </w:p>
        </w:tc>
        <w:tc>
          <w:tcPr>
            <w:tcW w:w="3134"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肩关节柔韧</w:t>
            </w:r>
          </w:p>
        </w:tc>
        <w:tc>
          <w:tcPr>
            <w:tcW w:w="3103"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肩关节柔韧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widowControl/>
              <w:jc w:val="center"/>
              <w:rPr>
                <w:color w:val="000000"/>
                <w:kern w:val="0"/>
                <w:sz w:val="24"/>
                <w:szCs w:val="24"/>
                <w:lang w:bidi="ar"/>
              </w:rPr>
            </w:pPr>
            <w:r>
              <w:rPr>
                <w:rFonts w:hint="eastAsia"/>
                <w:color w:val="000000"/>
                <w:kern w:val="0"/>
                <w:sz w:val="24"/>
                <w:szCs w:val="24"/>
                <w:lang w:bidi="ar"/>
              </w:rPr>
              <w:t>2</w:t>
            </w:r>
          </w:p>
        </w:tc>
        <w:tc>
          <w:tcPr>
            <w:tcW w:w="3134"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髋关节柔韧</w:t>
            </w:r>
          </w:p>
        </w:tc>
        <w:tc>
          <w:tcPr>
            <w:tcW w:w="3103"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髋关节柔韧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widowControl/>
              <w:jc w:val="center"/>
              <w:rPr>
                <w:color w:val="000000"/>
                <w:kern w:val="0"/>
                <w:sz w:val="24"/>
                <w:szCs w:val="24"/>
                <w:lang w:bidi="ar"/>
              </w:rPr>
            </w:pPr>
            <w:r>
              <w:rPr>
                <w:rFonts w:hint="eastAsia"/>
                <w:color w:val="000000"/>
                <w:kern w:val="0"/>
                <w:sz w:val="24"/>
                <w:szCs w:val="24"/>
                <w:lang w:bidi="ar"/>
              </w:rPr>
              <w:t>3</w:t>
            </w:r>
          </w:p>
        </w:tc>
        <w:tc>
          <w:tcPr>
            <w:tcW w:w="3134"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屈体分腿跳</w:t>
            </w:r>
          </w:p>
        </w:tc>
        <w:tc>
          <w:tcPr>
            <w:tcW w:w="3103"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屈体分腿跳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widowControl/>
              <w:jc w:val="center"/>
              <w:rPr>
                <w:color w:val="000000"/>
                <w:kern w:val="0"/>
                <w:sz w:val="24"/>
                <w:szCs w:val="24"/>
                <w:lang w:bidi="ar"/>
              </w:rPr>
            </w:pPr>
            <w:r>
              <w:rPr>
                <w:color w:val="000000"/>
                <w:kern w:val="0"/>
                <w:sz w:val="24"/>
                <w:szCs w:val="24"/>
                <w:lang w:bidi="ar"/>
              </w:rPr>
              <w:t>4</w:t>
            </w:r>
          </w:p>
        </w:tc>
        <w:tc>
          <w:tcPr>
            <w:tcW w:w="3134"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提倒立</w:t>
            </w:r>
          </w:p>
        </w:tc>
        <w:tc>
          <w:tcPr>
            <w:tcW w:w="3103"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提倒立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widowControl/>
              <w:jc w:val="center"/>
              <w:rPr>
                <w:color w:val="000000"/>
                <w:kern w:val="0"/>
                <w:sz w:val="24"/>
                <w:szCs w:val="24"/>
                <w:lang w:bidi="ar"/>
              </w:rPr>
            </w:pPr>
            <w:r>
              <w:rPr>
                <w:color w:val="000000"/>
                <w:kern w:val="0"/>
                <w:sz w:val="24"/>
                <w:szCs w:val="24"/>
                <w:lang w:bidi="ar"/>
              </w:rPr>
              <w:t>5</w:t>
            </w:r>
          </w:p>
        </w:tc>
        <w:tc>
          <w:tcPr>
            <w:tcW w:w="3134"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后击掌腾空俯卧撑</w:t>
            </w:r>
          </w:p>
        </w:tc>
        <w:tc>
          <w:tcPr>
            <w:tcW w:w="3103"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提臀腾起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widowControl/>
              <w:jc w:val="center"/>
              <w:rPr>
                <w:color w:val="000000"/>
                <w:kern w:val="0"/>
                <w:sz w:val="24"/>
                <w:szCs w:val="24"/>
                <w:lang w:bidi="ar"/>
              </w:rPr>
            </w:pPr>
            <w:r>
              <w:rPr>
                <w:rFonts w:hint="eastAsia"/>
                <w:color w:val="000000"/>
                <w:kern w:val="0"/>
                <w:sz w:val="24"/>
                <w:szCs w:val="24"/>
                <w:lang w:bidi="ar"/>
              </w:rPr>
              <w:t>6</w:t>
            </w:r>
          </w:p>
        </w:tc>
        <w:tc>
          <w:tcPr>
            <w:tcW w:w="3134"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60秒支撑转体+两头起组合</w:t>
            </w:r>
          </w:p>
        </w:tc>
        <w:tc>
          <w:tcPr>
            <w:tcW w:w="3103"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60秒支撑转体+两头起组合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widowControl/>
              <w:jc w:val="center"/>
              <w:rPr>
                <w:color w:val="000000"/>
                <w:kern w:val="0"/>
                <w:sz w:val="24"/>
                <w:szCs w:val="24"/>
                <w:lang w:bidi="ar"/>
              </w:rPr>
            </w:pPr>
            <w:r>
              <w:rPr>
                <w:rFonts w:hint="eastAsia"/>
                <w:color w:val="000000"/>
                <w:kern w:val="0"/>
                <w:sz w:val="24"/>
                <w:szCs w:val="24"/>
                <w:lang w:bidi="ar"/>
              </w:rPr>
              <w:t>7</w:t>
            </w:r>
          </w:p>
        </w:tc>
        <w:tc>
          <w:tcPr>
            <w:tcW w:w="3134" w:type="dxa"/>
            <w:vAlign w:val="center"/>
          </w:tcPr>
          <w:p>
            <w:pPr>
              <w:widowControl/>
              <w:jc w:val="left"/>
              <w:rPr>
                <w:rFonts w:ascii="仿宋" w:hAnsi="仿宋" w:eastAsia="仿宋" w:cs="仿宋"/>
                <w:kern w:val="0"/>
                <w:sz w:val="24"/>
                <w:szCs w:val="24"/>
                <w:lang w:bidi="ar"/>
              </w:rPr>
            </w:pPr>
            <w:r>
              <w:rPr>
                <w:rFonts w:hint="eastAsia" w:ascii="仿宋_GB2312" w:hAnsi="仿宋" w:eastAsia="仿宋_GB2312" w:cs="仿宋"/>
                <w:sz w:val="24"/>
                <w:szCs w:val="24"/>
              </w:rPr>
              <w:t>控倒立</w:t>
            </w:r>
          </w:p>
        </w:tc>
        <w:tc>
          <w:tcPr>
            <w:tcW w:w="3103" w:type="dxa"/>
            <w:vAlign w:val="center"/>
          </w:tcPr>
          <w:p>
            <w:pPr>
              <w:widowControl/>
              <w:jc w:val="left"/>
              <w:rPr>
                <w:rFonts w:ascii="仿宋" w:hAnsi="仿宋" w:eastAsia="仿宋" w:cs="仿宋"/>
                <w:kern w:val="0"/>
                <w:sz w:val="24"/>
                <w:szCs w:val="24"/>
                <w:lang w:bidi="ar"/>
              </w:rPr>
            </w:pPr>
            <w:r>
              <w:rPr>
                <w:rFonts w:hint="eastAsia" w:ascii="仿宋_GB2312" w:hAnsi="仿宋" w:eastAsia="仿宋_GB2312" w:cs="仿宋"/>
                <w:sz w:val="24"/>
                <w:szCs w:val="24"/>
              </w:rPr>
              <w:t>搬腿平衡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widowControl/>
              <w:jc w:val="center"/>
              <w:rPr>
                <w:color w:val="000000"/>
                <w:kern w:val="0"/>
                <w:sz w:val="24"/>
                <w:szCs w:val="24"/>
                <w:lang w:bidi="ar"/>
              </w:rPr>
            </w:pPr>
            <w:r>
              <w:rPr>
                <w:rFonts w:hint="eastAsia"/>
                <w:color w:val="000000"/>
                <w:kern w:val="0"/>
                <w:sz w:val="24"/>
                <w:szCs w:val="24"/>
                <w:lang w:bidi="ar"/>
              </w:rPr>
              <w:t>8</w:t>
            </w:r>
          </w:p>
        </w:tc>
        <w:tc>
          <w:tcPr>
            <w:tcW w:w="3134"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本体动态平衡机能</w:t>
            </w:r>
          </w:p>
        </w:tc>
        <w:tc>
          <w:tcPr>
            <w:tcW w:w="3103"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本体动态平衡机能</w:t>
            </w:r>
          </w:p>
        </w:tc>
      </w:tr>
    </w:tbl>
    <w:p>
      <w:pPr>
        <w:snapToGrid w:val="0"/>
        <w:spacing w:line="500" w:lineRule="atLeast"/>
        <w:ind w:firstLine="480" w:firstLineChars="200"/>
        <w:jc w:val="left"/>
        <w:rPr>
          <w:rFonts w:ascii="仿宋_GB2312" w:hAnsi="仿宋" w:eastAsia="仿宋_GB2312" w:cs="仿宋"/>
          <w:color w:val="FF0000"/>
          <w:sz w:val="24"/>
          <w:szCs w:val="24"/>
        </w:rPr>
      </w:pPr>
    </w:p>
    <w:p>
      <w:pPr>
        <w:snapToGrid w:val="0"/>
        <w:spacing w:line="500" w:lineRule="atLeas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 xml:space="preserve">难度技巧测试（40% </w:t>
      </w:r>
      <w:r>
        <w:rPr>
          <w:rFonts w:hint="eastAsia" w:ascii="仿宋" w:hAnsi="仿宋" w:eastAsia="仿宋" w:cs="仿宋"/>
          <w:sz w:val="32"/>
          <w:szCs w:val="32"/>
          <w:lang w:eastAsia="zh-CN"/>
        </w:rPr>
        <w:t>，</w:t>
      </w:r>
      <w:r>
        <w:rPr>
          <w:rFonts w:hint="eastAsia" w:ascii="仿宋" w:hAnsi="仿宋" w:eastAsia="仿宋" w:cs="仿宋"/>
          <w:sz w:val="32"/>
          <w:szCs w:val="32"/>
        </w:rPr>
        <w:t>规定根名组分值不低于0.7）</w:t>
      </w:r>
    </w:p>
    <w:p>
      <w:pPr>
        <w:snapToGrid w:val="0"/>
        <w:spacing w:line="5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小项成绩评定方法采用“难度分x完成分”求积的计分方式，每个动作完成两次，取最高完成分一次计算，全部单项成绩评定方法采用各小项成绩相加求和的计分方式，得出本项测试成绩。</w:t>
      </w:r>
    </w:p>
    <w:p>
      <w:pPr>
        <w:snapToGrid w:val="0"/>
        <w:spacing w:before="156" w:beforeLines="50" w:line="50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单难度测试内容（20%）</w:t>
      </w:r>
    </w:p>
    <w:p>
      <w:pPr>
        <w:snapToGrid w:val="0"/>
        <w:spacing w:line="5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本项测试内容根名组不得改变，难度分值可根据完成情况自选。</w:t>
      </w:r>
    </w:p>
    <w:p>
      <w:pPr>
        <w:snapToGrid w:val="0"/>
        <w:spacing w:line="500" w:lineRule="atLeast"/>
        <w:ind w:firstLine="2080" w:firstLineChars="650"/>
        <w:rPr>
          <w:rFonts w:hint="eastAsia" w:ascii="仿宋" w:hAnsi="仿宋" w:eastAsia="仿宋" w:cs="仿宋"/>
          <w:sz w:val="32"/>
          <w:szCs w:val="32"/>
        </w:rPr>
      </w:pPr>
      <w:r>
        <w:rPr>
          <w:rFonts w:hint="eastAsia" w:ascii="仿宋" w:hAnsi="仿宋" w:eastAsia="仿宋" w:cs="仿宋"/>
          <w:sz w:val="32"/>
          <w:szCs w:val="32"/>
        </w:rPr>
        <w:t>男子规定：A组 托马斯和反切</w:t>
      </w:r>
    </w:p>
    <w:p>
      <w:pPr>
        <w:snapToGrid w:val="0"/>
        <w:spacing w:line="500" w:lineRule="atLeast"/>
        <w:ind w:firstLine="2080" w:firstLineChars="650"/>
        <w:rPr>
          <w:rFonts w:hint="eastAsia" w:ascii="仿宋" w:hAnsi="仿宋" w:eastAsia="仿宋" w:cs="仿宋"/>
          <w:sz w:val="32"/>
          <w:szCs w:val="32"/>
        </w:rPr>
      </w:pPr>
      <w:r>
        <w:rPr>
          <w:rFonts w:hint="eastAsia" w:ascii="仿宋" w:hAnsi="仿宋" w:eastAsia="仿宋" w:cs="仿宋"/>
          <w:sz w:val="32"/>
          <w:szCs w:val="32"/>
        </w:rPr>
        <w:t xml:space="preserve">          B组 水平</w:t>
      </w:r>
    </w:p>
    <w:p>
      <w:pPr>
        <w:snapToGrid w:val="0"/>
        <w:spacing w:line="500" w:lineRule="atLeast"/>
        <w:ind w:firstLine="2080" w:firstLineChars="650"/>
        <w:rPr>
          <w:rFonts w:hint="eastAsia" w:ascii="仿宋" w:hAnsi="仿宋" w:eastAsia="仿宋" w:cs="仿宋"/>
          <w:sz w:val="32"/>
          <w:szCs w:val="32"/>
        </w:rPr>
      </w:pPr>
      <w:r>
        <w:rPr>
          <w:rFonts w:hint="eastAsia" w:ascii="仿宋" w:hAnsi="仿宋" w:eastAsia="仿宋" w:cs="仿宋"/>
          <w:sz w:val="32"/>
          <w:szCs w:val="32"/>
        </w:rPr>
        <w:t xml:space="preserve">          C组 水平旋</w:t>
      </w:r>
    </w:p>
    <w:p>
      <w:pPr>
        <w:snapToGrid w:val="0"/>
        <w:spacing w:line="500" w:lineRule="atLeast"/>
        <w:ind w:firstLine="2080" w:firstLineChars="650"/>
        <w:rPr>
          <w:rFonts w:hint="eastAsia" w:ascii="仿宋" w:hAnsi="仿宋" w:eastAsia="仿宋" w:cs="仿宋"/>
          <w:sz w:val="32"/>
          <w:szCs w:val="32"/>
        </w:rPr>
      </w:pPr>
      <w:r>
        <w:rPr>
          <w:rFonts w:hint="eastAsia" w:ascii="仿宋" w:hAnsi="仿宋" w:eastAsia="仿宋" w:cs="仿宋"/>
          <w:sz w:val="32"/>
          <w:szCs w:val="32"/>
        </w:rPr>
        <w:t xml:space="preserve">          D组 立转或伊柳辛</w:t>
      </w:r>
    </w:p>
    <w:p>
      <w:pPr>
        <w:snapToGrid w:val="0"/>
        <w:spacing w:line="500" w:lineRule="atLeast"/>
        <w:ind w:firstLine="2080" w:firstLineChars="650"/>
        <w:rPr>
          <w:rFonts w:hint="eastAsia" w:ascii="仿宋" w:hAnsi="仿宋" w:eastAsia="仿宋" w:cs="仿宋"/>
          <w:sz w:val="32"/>
          <w:szCs w:val="32"/>
        </w:rPr>
      </w:pPr>
      <w:r>
        <w:rPr>
          <w:rFonts w:hint="eastAsia" w:ascii="仿宋" w:hAnsi="仿宋" w:eastAsia="仿宋" w:cs="仿宋"/>
          <w:sz w:val="32"/>
          <w:szCs w:val="32"/>
        </w:rPr>
        <w:t>女子规定：A组 托马斯和反切</w:t>
      </w:r>
    </w:p>
    <w:p>
      <w:pPr>
        <w:snapToGrid w:val="0"/>
        <w:spacing w:line="500" w:lineRule="atLeast"/>
        <w:ind w:firstLine="2080" w:firstLineChars="650"/>
        <w:rPr>
          <w:rFonts w:hint="eastAsia" w:ascii="仿宋" w:hAnsi="仿宋" w:eastAsia="仿宋" w:cs="仿宋"/>
          <w:sz w:val="32"/>
          <w:szCs w:val="32"/>
        </w:rPr>
      </w:pPr>
      <w:r>
        <w:rPr>
          <w:rFonts w:hint="eastAsia" w:ascii="仿宋" w:hAnsi="仿宋" w:eastAsia="仿宋" w:cs="仿宋"/>
          <w:sz w:val="32"/>
          <w:szCs w:val="32"/>
        </w:rPr>
        <w:t xml:space="preserve">          C组 交换劈腿</w:t>
      </w:r>
    </w:p>
    <w:p>
      <w:pPr>
        <w:snapToGrid w:val="0"/>
        <w:spacing w:line="500" w:lineRule="atLeast"/>
        <w:ind w:left="641" w:firstLine="2080" w:firstLineChars="6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D组 立转和依柳辛</w:t>
      </w:r>
    </w:p>
    <w:p>
      <w:pPr>
        <w:snapToGrid w:val="0"/>
        <w:spacing w:before="156" w:beforeLines="50" w:line="50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技巧难度组合测试（20%）</w:t>
      </w:r>
    </w:p>
    <w:p>
      <w:pPr>
        <w:snapToGrid w:val="0"/>
        <w:spacing w:line="5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本项测试内容根名组不得改变，单动作转体周数可根据完成情况自选。</w:t>
      </w:r>
    </w:p>
    <w:p>
      <w:pPr>
        <w:numPr>
          <w:ilvl w:val="0"/>
          <w:numId w:val="2"/>
        </w:num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变身跳+ 屈体跳成俯撑+分切/提臀起成文森</w:t>
      </w:r>
      <w:r>
        <w:rPr>
          <w:rFonts w:hint="eastAsia" w:ascii="仿宋" w:hAnsi="仿宋" w:eastAsia="仿宋" w:cs="仿宋"/>
          <w:sz w:val="32"/>
          <w:szCs w:val="32"/>
          <w:lang w:eastAsia="zh-CN"/>
        </w:rPr>
        <w:t>；</w:t>
      </w:r>
    </w:p>
    <w:p>
      <w:pPr>
        <w:numPr>
          <w:ilvl w:val="0"/>
          <w:numId w:val="0"/>
        </w:num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纵劈腿跳+后手翻+屈体分腿跳成俯撑</w:t>
      </w:r>
      <w:r>
        <w:rPr>
          <w:rFonts w:hint="eastAsia" w:ascii="仿宋" w:hAnsi="仿宋" w:eastAsia="仿宋" w:cs="仿宋"/>
          <w:sz w:val="32"/>
          <w:szCs w:val="32"/>
          <w:lang w:eastAsia="zh-CN"/>
        </w:rPr>
        <w:t>；</w:t>
      </w:r>
    </w:p>
    <w:p>
      <w:pPr>
        <w:numPr>
          <w:ilvl w:val="0"/>
          <w:numId w:val="0"/>
        </w:numPr>
        <w:snapToGrid w:val="0"/>
        <w:spacing w:line="500" w:lineRule="atLeas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拧翻身+旋子转体+侧空翻</w:t>
      </w:r>
      <w:r>
        <w:rPr>
          <w:rFonts w:hint="eastAsia" w:ascii="仿宋" w:hAnsi="仿宋" w:eastAsia="仿宋" w:cs="仿宋"/>
          <w:sz w:val="32"/>
          <w:szCs w:val="32"/>
          <w:lang w:eastAsia="zh-CN"/>
        </w:rPr>
        <w:t>。</w:t>
      </w:r>
    </w:p>
    <w:p>
      <w:pPr>
        <w:snapToGrid w:val="0"/>
        <w:spacing w:line="500" w:lineRule="atLeas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小成套测试（30%）</w:t>
      </w:r>
    </w:p>
    <w:p>
      <w:pPr>
        <w:snapToGrid w:val="0"/>
        <w:spacing w:line="500" w:lineRule="atLeas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自选音乐60秒（±5秒）的自编单人成套必须包括以下内容：</w:t>
      </w:r>
    </w:p>
    <w:p>
      <w:pPr>
        <w:snapToGrid w:val="0"/>
        <w:spacing w:line="500" w:lineRule="atLeas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操化动作：</w:t>
      </w:r>
      <w:r>
        <w:rPr>
          <w:rFonts w:hint="eastAsia" w:ascii="仿宋" w:hAnsi="仿宋" w:eastAsia="仿宋" w:cs="仿宋"/>
          <w:sz w:val="32"/>
          <w:szCs w:val="32"/>
        </w:rPr>
        <w:t>三个八拍、两个八拍、一个八拍各一段；</w:t>
      </w:r>
    </w:p>
    <w:p>
      <w:pPr>
        <w:snapToGrid w:val="0"/>
        <w:spacing w:line="500" w:lineRule="atLeas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难度动作：</w:t>
      </w:r>
      <w:r>
        <w:rPr>
          <w:rFonts w:hint="eastAsia" w:ascii="仿宋" w:hAnsi="仿宋" w:eastAsia="仿宋" w:cs="仿宋"/>
          <w:sz w:val="32"/>
          <w:szCs w:val="32"/>
        </w:rPr>
        <w:t>从A、B、C、D组任选三个组别难度和一次三连接；</w:t>
      </w:r>
    </w:p>
    <w:p>
      <w:pPr>
        <w:snapToGrid w:val="0"/>
        <w:spacing w:line="500" w:lineRule="atLeast"/>
        <w:ind w:firstLine="643" w:firstLineChars="200"/>
        <w:jc w:val="left"/>
        <w:rPr>
          <w:rFonts w:hint="eastAsia" w:ascii="仿宋" w:hAnsi="仿宋" w:eastAsia="仿宋" w:cs="仿宋"/>
          <w:sz w:val="32"/>
          <w:szCs w:val="32"/>
        </w:rPr>
      </w:pPr>
      <w:r>
        <w:rPr>
          <w:rFonts w:hint="eastAsia" w:ascii="仿宋" w:hAnsi="仿宋" w:eastAsia="仿宋" w:cs="仿宋"/>
          <w:b/>
          <w:bCs/>
          <w:sz w:val="32"/>
          <w:szCs w:val="32"/>
        </w:rPr>
        <w:t>过渡连接：</w:t>
      </w:r>
      <w:r>
        <w:rPr>
          <w:rFonts w:hint="eastAsia" w:ascii="仿宋" w:hAnsi="仿宋" w:eastAsia="仿宋" w:cs="仿宋"/>
          <w:sz w:val="32"/>
          <w:szCs w:val="32"/>
        </w:rPr>
        <w:t>要求以不超过两个技巧动作的三个G+形式的动作组合；</w:t>
      </w:r>
    </w:p>
    <w:p>
      <w:pPr>
        <w:snapToGrid w:val="0"/>
        <w:spacing w:line="500" w:lineRule="atLeast"/>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rPr>
        <w:t>场地空间：</w:t>
      </w:r>
      <w:r>
        <w:rPr>
          <w:rFonts w:hint="eastAsia" w:ascii="仿宋" w:hAnsi="仿宋" w:eastAsia="仿宋" w:cs="仿宋"/>
          <w:sz w:val="32"/>
          <w:szCs w:val="32"/>
        </w:rPr>
        <w:t>同一空间最多保持三个八拍，场地的四个角落至少到达两次，难度动作不得在同一区域内完成</w:t>
      </w:r>
      <w:r>
        <w:rPr>
          <w:rFonts w:hint="eastAsia" w:ascii="仿宋" w:hAnsi="仿宋" w:eastAsia="仿宋" w:cs="仿宋"/>
          <w:sz w:val="32"/>
          <w:szCs w:val="32"/>
          <w:lang w:eastAsia="zh-CN"/>
        </w:rPr>
        <w:t>；</w:t>
      </w:r>
    </w:p>
    <w:p>
      <w:pPr>
        <w:snapToGrid w:val="0"/>
        <w:spacing w:line="500" w:lineRule="atLeast"/>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音乐使用：</w:t>
      </w:r>
      <w:r>
        <w:rPr>
          <w:rFonts w:hint="eastAsia" w:ascii="仿宋" w:hAnsi="仿宋" w:eastAsia="仿宋" w:cs="仿宋"/>
          <w:sz w:val="32"/>
          <w:szCs w:val="32"/>
        </w:rPr>
        <w:t>适合运动员风格的自选音乐60秒（±5秒），音乐与动作结构段落相一致。</w:t>
      </w:r>
    </w:p>
    <w:p>
      <w:pPr>
        <w:numPr>
          <w:ilvl w:val="0"/>
          <w:numId w:val="0"/>
        </w:numPr>
        <w:snapToGrid w:val="0"/>
        <w:spacing w:line="500" w:lineRule="atLeas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八、选拔程序：</w:t>
      </w:r>
    </w:p>
    <w:p>
      <w:pPr>
        <w:numPr>
          <w:ilvl w:val="0"/>
          <w:numId w:val="0"/>
        </w:numPr>
        <w:snapToGrid w:val="0"/>
        <w:spacing w:line="500" w:lineRule="atLeast"/>
        <w:ind w:firstLine="320" w:firstLineChars="100"/>
        <w:jc w:val="both"/>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"mailto:确认参加国家健美操集训队选拔的单位，请于1月23日前，将加盖单位公章的确认函发至1219104640@qq.com" </w:instrText>
      </w:r>
      <w:r>
        <w:rPr>
          <w:rFonts w:hint="eastAsia" w:ascii="仿宋" w:hAnsi="仿宋" w:eastAsia="仿宋" w:cs="仿宋"/>
          <w:color w:val="auto"/>
          <w:sz w:val="32"/>
          <w:szCs w:val="32"/>
          <w:u w:val="none"/>
          <w:lang w:val="en-US" w:eastAsia="zh-CN"/>
        </w:rPr>
        <w:fldChar w:fldCharType="separate"/>
      </w:r>
      <w:r>
        <w:rPr>
          <w:rStyle w:val="5"/>
          <w:rFonts w:hint="eastAsia" w:ascii="仿宋" w:hAnsi="仿宋" w:eastAsia="仿宋" w:cs="仿宋"/>
          <w:color w:val="auto"/>
          <w:sz w:val="32"/>
          <w:szCs w:val="32"/>
          <w:u w:val="none"/>
          <w:lang w:val="en-US" w:eastAsia="zh-CN"/>
        </w:rPr>
        <w:t>确认参加2020年国家健美操集训队选拔的单位，请于2月1日前，将加盖单位公章的回执单（模板附后）发至1219104640@qq.com</w:t>
      </w:r>
      <w:r>
        <w:rPr>
          <w:rFonts w:hint="eastAsia" w:ascii="仿宋" w:hAnsi="仿宋" w:eastAsia="仿宋" w:cs="仿宋"/>
          <w:color w:val="auto"/>
          <w:sz w:val="32"/>
          <w:szCs w:val="32"/>
          <w:u w:val="none"/>
          <w:lang w:val="en-US" w:eastAsia="zh-CN"/>
        </w:rPr>
        <w:fldChar w:fldCharType="end"/>
      </w:r>
      <w:r>
        <w:rPr>
          <w:rFonts w:hint="eastAsia" w:ascii="仿宋" w:hAnsi="仿宋" w:eastAsia="仿宋" w:cs="仿宋"/>
          <w:color w:val="auto"/>
          <w:sz w:val="32"/>
          <w:szCs w:val="32"/>
          <w:u w:val="none"/>
          <w:lang w:val="en-US" w:eastAsia="zh-CN"/>
        </w:rPr>
        <w:t>；</w:t>
      </w:r>
    </w:p>
    <w:p>
      <w:pPr>
        <w:numPr>
          <w:ilvl w:val="0"/>
          <w:numId w:val="0"/>
        </w:numPr>
        <w:snapToGrid w:val="0"/>
        <w:spacing w:line="500" w:lineRule="atLeas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（二）我中心负责选调参与此次选拔的裁判员。裁判员选调遵循公平公正的原则，原则上同一省份只选调一名裁判，所选调裁判需具备国家级及以上裁判级别；</w:t>
      </w:r>
    </w:p>
    <w:p>
      <w:pPr>
        <w:numPr>
          <w:ilvl w:val="0"/>
          <w:numId w:val="0"/>
        </w:numPr>
        <w:snapToGrid w:val="0"/>
        <w:spacing w:line="500" w:lineRule="atLeas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（三）运动员选拔成绩按性别进行排名；</w:t>
      </w:r>
    </w:p>
    <w:p>
      <w:pPr>
        <w:numPr>
          <w:ilvl w:val="0"/>
          <w:numId w:val="0"/>
        </w:numPr>
        <w:snapToGrid w:val="0"/>
        <w:spacing w:line="500" w:lineRule="atLeas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（四）责任教练由我中心根据国家健美操集训队教练员选拔办法及当前国内健美操发展情况，择优选聘。</w:t>
      </w:r>
    </w:p>
    <w:p>
      <w:pPr>
        <w:numPr>
          <w:ilvl w:val="0"/>
          <w:numId w:val="0"/>
        </w:numPr>
        <w:snapToGrid w:val="0"/>
        <w:spacing w:line="500" w:lineRule="atLeas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（五）最终名单经我中心研究通过后，向入选教练员、运动员和所在单位下发集训函。</w:t>
      </w:r>
    </w:p>
    <w:p>
      <w:pPr>
        <w:numPr>
          <w:ilvl w:val="0"/>
          <w:numId w:val="0"/>
        </w:numPr>
        <w:snapToGrid w:val="0"/>
        <w:spacing w:line="5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九、经费</w:t>
      </w:r>
    </w:p>
    <w:p>
      <w:pPr>
        <w:numPr>
          <w:ilvl w:val="0"/>
          <w:numId w:val="0"/>
        </w:numPr>
        <w:snapToGrid w:val="0"/>
        <w:spacing w:line="5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（一）选拔期间（两天）食宿费由</w:t>
      </w:r>
      <w:r>
        <w:rPr>
          <w:rFonts w:hint="eastAsia" w:ascii="仿宋" w:hAnsi="仿宋" w:eastAsia="仿宋" w:cs="仿宋"/>
          <w:color w:val="auto"/>
          <w:sz w:val="32"/>
          <w:szCs w:val="32"/>
          <w:lang w:val="en-US" w:eastAsia="zh-CN"/>
        </w:rPr>
        <w:t>我中心负担，往返</w:t>
      </w:r>
      <w:r>
        <w:rPr>
          <w:rFonts w:hint="eastAsia" w:ascii="仿宋" w:hAnsi="仿宋" w:eastAsia="仿宋" w:cs="仿宋"/>
          <w:sz w:val="32"/>
          <w:szCs w:val="32"/>
          <w:lang w:val="en-US" w:eastAsia="zh-CN"/>
        </w:rPr>
        <w:t>差旅费自理；</w:t>
      </w:r>
    </w:p>
    <w:p>
      <w:pPr>
        <w:numPr>
          <w:ilvl w:val="0"/>
          <w:numId w:val="0"/>
        </w:numPr>
        <w:snapToGrid w:val="0"/>
        <w:spacing w:line="500" w:lineRule="atLeas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（二）集训期间及世锦赛参赛所产生的费用由</w:t>
      </w:r>
      <w:r>
        <w:rPr>
          <w:rFonts w:hint="eastAsia" w:ascii="仿宋" w:hAnsi="仿宋" w:eastAsia="仿宋" w:cs="仿宋"/>
          <w:color w:val="auto"/>
          <w:sz w:val="32"/>
          <w:szCs w:val="32"/>
          <w:lang w:val="en-US" w:eastAsia="zh-CN"/>
        </w:rPr>
        <w:t>我中心负担；</w:t>
      </w:r>
    </w:p>
    <w:p>
      <w:pPr>
        <w:numPr>
          <w:ilvl w:val="0"/>
          <w:numId w:val="0"/>
        </w:numPr>
        <w:snapToGrid w:val="0"/>
        <w:spacing w:line="500" w:lineRule="atLeas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（三）参与此次选拔裁判员的差旅、食宿等费用由我中心负担。</w:t>
      </w:r>
    </w:p>
    <w:p>
      <w:pPr>
        <w:numPr>
          <w:ilvl w:val="0"/>
          <w:numId w:val="0"/>
        </w:numPr>
        <w:snapToGrid w:val="0"/>
        <w:spacing w:line="500" w:lineRule="atLeas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十、</w:t>
      </w:r>
      <w:r>
        <w:rPr>
          <w:rFonts w:hint="eastAsia" w:ascii="仿宋" w:hAnsi="仿宋" w:eastAsia="仿宋" w:cs="仿宋"/>
          <w:sz w:val="32"/>
          <w:szCs w:val="32"/>
        </w:rPr>
        <w:t>本办法</w:t>
      </w:r>
      <w:r>
        <w:rPr>
          <w:rFonts w:hint="eastAsia" w:ascii="仿宋" w:hAnsi="仿宋" w:eastAsia="仿宋" w:cs="仿宋"/>
          <w:sz w:val="32"/>
          <w:szCs w:val="32"/>
          <w:lang w:eastAsia="zh-CN"/>
        </w:rPr>
        <w:t>最终解释权归</w:t>
      </w:r>
      <w:r>
        <w:rPr>
          <w:rFonts w:hint="eastAsia" w:ascii="仿宋" w:hAnsi="仿宋" w:eastAsia="仿宋" w:cs="仿宋"/>
          <w:sz w:val="32"/>
          <w:szCs w:val="32"/>
        </w:rPr>
        <w:t>国家体育总局体操运动管理中心</w:t>
      </w:r>
      <w:r>
        <w:rPr>
          <w:rFonts w:hint="eastAsia" w:ascii="仿宋" w:hAnsi="仿宋" w:eastAsia="仿宋" w:cs="仿宋"/>
          <w:sz w:val="32"/>
          <w:szCs w:val="32"/>
          <w:lang w:eastAsia="zh-CN"/>
        </w:rPr>
        <w:t>所有</w:t>
      </w:r>
      <w:r>
        <w:rPr>
          <w:rFonts w:hint="eastAsia" w:ascii="仿宋" w:hAnsi="仿宋" w:eastAsia="仿宋" w:cs="仿宋"/>
          <w:sz w:val="32"/>
          <w:szCs w:val="32"/>
        </w:rPr>
        <w:t>。</w:t>
      </w:r>
    </w:p>
    <w:p>
      <w:pPr>
        <w:numPr>
          <w:ilvl w:val="0"/>
          <w:numId w:val="0"/>
        </w:numPr>
        <w:snapToGrid w:val="0"/>
        <w:spacing w:line="500" w:lineRule="atLeast"/>
        <w:ind w:firstLine="640" w:firstLineChars="200"/>
        <w:rPr>
          <w:rFonts w:hint="eastAsia" w:ascii="仿宋" w:hAnsi="仿宋" w:eastAsia="仿宋" w:cs="仿宋"/>
          <w:sz w:val="32"/>
          <w:szCs w:val="32"/>
        </w:rPr>
      </w:pPr>
    </w:p>
    <w:p>
      <w:pPr>
        <w:numPr>
          <w:ilvl w:val="0"/>
          <w:numId w:val="0"/>
        </w:numPr>
        <w:snapToGrid w:val="0"/>
        <w:spacing w:line="500" w:lineRule="atLeast"/>
        <w:ind w:firstLine="640" w:firstLineChars="200"/>
        <w:rPr>
          <w:rFonts w:hint="eastAsia" w:ascii="仿宋" w:hAnsi="仿宋" w:eastAsia="仿宋" w:cs="仿宋"/>
          <w:sz w:val="32"/>
          <w:szCs w:val="32"/>
        </w:rPr>
      </w:pPr>
    </w:p>
    <w:p>
      <w:pPr>
        <w:numPr>
          <w:ilvl w:val="0"/>
          <w:numId w:val="0"/>
        </w:numPr>
        <w:snapToGrid w:val="0"/>
        <w:spacing w:line="500" w:lineRule="atLeast"/>
        <w:ind w:firstLine="640" w:firstLineChars="200"/>
        <w:rPr>
          <w:rFonts w:hint="eastAsia" w:ascii="仿宋" w:hAnsi="仿宋" w:eastAsia="仿宋" w:cs="仿宋"/>
          <w:sz w:val="32"/>
          <w:szCs w:val="32"/>
        </w:rPr>
      </w:pPr>
    </w:p>
    <w:p>
      <w:pPr>
        <w:numPr>
          <w:ilvl w:val="0"/>
          <w:numId w:val="0"/>
        </w:numPr>
        <w:snapToGrid w:val="0"/>
        <w:spacing w:line="500" w:lineRule="atLeast"/>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体育总局体操中心</w:t>
      </w:r>
    </w:p>
    <w:p>
      <w:pPr>
        <w:numPr>
          <w:ilvl w:val="0"/>
          <w:numId w:val="0"/>
        </w:numPr>
        <w:snapToGrid w:val="0"/>
        <w:spacing w:line="500" w:lineRule="atLeast"/>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2020年1月16日</w:t>
      </w:r>
    </w:p>
    <w:p>
      <w:pPr>
        <w:rPr>
          <w:rFonts w:hint="default" w:ascii="仿宋" w:hAnsi="仿宋" w:eastAsia="仿宋" w:cs="仿宋"/>
          <w:sz w:val="32"/>
          <w:szCs w:val="32"/>
          <w:lang w:val="en-US" w:eastAsia="zh-CN"/>
        </w:rPr>
        <w:sectPr>
          <w:pgSz w:w="11906" w:h="16838"/>
          <w:pgMar w:top="1440" w:right="1587" w:bottom="1440" w:left="1587" w:header="851" w:footer="992" w:gutter="0"/>
          <w:cols w:space="425" w:num="1"/>
          <w:docGrid w:type="lines" w:linePitch="312" w:charSpace="0"/>
        </w:sectPr>
      </w:pPr>
    </w:p>
    <w:p>
      <w:pPr>
        <w:keepNext w:val="0"/>
        <w:keepLines w:val="0"/>
        <w:widowControl/>
        <w:suppressLineNumbers w:val="0"/>
        <w:jc w:val="left"/>
        <w:rPr>
          <w:rFonts w:hint="eastAsia" w:ascii="仿宋" w:hAnsi="仿宋" w:eastAsia="仿宋" w:cs="仿宋"/>
          <w:b/>
          <w:color w:val="000000"/>
          <w:kern w:val="0"/>
          <w:sz w:val="32"/>
          <w:szCs w:val="32"/>
          <w:lang w:val="en-US" w:eastAsia="zh-CN" w:bidi="ar"/>
        </w:rPr>
      </w:pPr>
      <w:r>
        <w:rPr>
          <w:rFonts w:hint="eastAsia" w:ascii="仿宋" w:hAnsi="仿宋" w:eastAsia="仿宋" w:cs="仿宋"/>
          <w:b/>
          <w:color w:val="000000"/>
          <w:kern w:val="0"/>
          <w:sz w:val="32"/>
          <w:szCs w:val="32"/>
          <w:lang w:val="en-US" w:eastAsia="zh-CN" w:bidi="ar"/>
        </w:rPr>
        <w:t>附件1：</w:t>
      </w:r>
    </w:p>
    <w:p>
      <w:pPr>
        <w:widowControl/>
        <w:jc w:val="center"/>
      </w:pPr>
      <w:r>
        <w:rPr>
          <w:rFonts w:hint="eastAsia" w:ascii="仿宋" w:hAnsi="仿宋" w:eastAsia="仿宋" w:cs="仿宋"/>
          <w:color w:val="000000"/>
          <w:kern w:val="0"/>
          <w:sz w:val="24"/>
          <w:szCs w:val="24"/>
          <w:lang w:bidi="ar"/>
        </w:rPr>
        <w:t xml:space="preserve">表 </w:t>
      </w:r>
      <w:r>
        <w:rPr>
          <w:rFonts w:ascii="仿宋" w:hAnsi="仿宋" w:eastAsia="仿宋" w:cs="仿宋"/>
          <w:color w:val="000000"/>
          <w:kern w:val="0"/>
          <w:sz w:val="24"/>
          <w:szCs w:val="24"/>
          <w:lang w:bidi="ar"/>
        </w:rPr>
        <w:t xml:space="preserve">3 </w:t>
      </w:r>
      <w:r>
        <w:rPr>
          <w:rFonts w:hint="eastAsia" w:ascii="仿宋" w:hAnsi="仿宋" w:eastAsia="仿宋" w:cs="仿宋"/>
          <w:color w:val="000000"/>
          <w:kern w:val="0"/>
          <w:sz w:val="24"/>
          <w:szCs w:val="24"/>
          <w:lang w:bidi="ar"/>
        </w:rPr>
        <w:t>国家健美操队男子运动员体能测试评分标准（按百分比计入总成绩）</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028"/>
        <w:gridCol w:w="1752"/>
        <w:gridCol w:w="945"/>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jc w:val="center"/>
              <w:rPr>
                <w:rFonts w:ascii="仿宋" w:hAnsi="仿宋" w:eastAsia="仿宋" w:cs="仿宋"/>
              </w:rPr>
            </w:pPr>
          </w:p>
        </w:tc>
        <w:tc>
          <w:tcPr>
            <w:tcW w:w="3780" w:type="dxa"/>
            <w:gridSpan w:val="2"/>
            <w:shd w:val="clear" w:color="auto" w:fill="BDD6EE" w:themeFill="accent1" w:themeFillTint="66"/>
          </w:tcPr>
          <w:p>
            <w:pPr>
              <w:widowControl/>
              <w:jc w:val="center"/>
              <w:rPr>
                <w:rFonts w:ascii="仿宋" w:hAnsi="仿宋" w:eastAsia="仿宋" w:cs="仿宋"/>
              </w:rPr>
            </w:pPr>
            <w:r>
              <w:rPr>
                <w:rFonts w:hint="eastAsia" w:ascii="仿宋" w:hAnsi="仿宋" w:eastAsia="仿宋" w:cs="仿宋"/>
                <w:color w:val="000000"/>
                <w:kern w:val="0"/>
                <w:sz w:val="22"/>
                <w:szCs w:val="22"/>
                <w:lang w:bidi="ar"/>
              </w:rPr>
              <w:t>单项得分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10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9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8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7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6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5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4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3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2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基础</w:t>
            </w:r>
          </w:p>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体能</w:t>
            </w:r>
          </w:p>
          <w:p>
            <w:pPr>
              <w:jc w:val="center"/>
              <w:rPr>
                <w:rFonts w:hint="default" w:ascii="仿宋" w:hAnsi="仿宋" w:eastAsia="仿宋" w:cs="仿宋"/>
                <w:lang w:val="en-US" w:eastAsia="zh-CN"/>
              </w:rPr>
            </w:pPr>
            <w:r>
              <w:rPr>
                <w:rFonts w:hint="eastAsia" w:ascii="仿宋" w:hAnsi="仿宋" w:eastAsia="仿宋" w:cs="仿宋"/>
                <w:lang w:val="en-US" w:eastAsia="zh-CN"/>
              </w:rPr>
              <w:t>15%</w:t>
            </w: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★坐位体前屈（厘米）</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★垂直纵跳(厘米)</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50.0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47.5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37.5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★卧推最大力量(除以体重)</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★引体向上</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★腹肌耐力(秒)</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★背肌耐力(秒)</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rFonts w:hint="eastAsia"/>
                <w:color w:val="000000"/>
                <w:kern w:val="0"/>
                <w:sz w:val="24"/>
                <w:szCs w:val="24"/>
                <w:lang w:bidi="ar"/>
              </w:rPr>
              <w:t>60</w:t>
            </w:r>
            <w:r>
              <w:rPr>
                <w:color w:val="000000"/>
                <w:kern w:val="0"/>
                <w:sz w:val="24"/>
                <w:szCs w:val="24"/>
                <w:lang w:bidi="ar"/>
              </w:rPr>
              <w:t xml:space="preserve"> </w:t>
            </w:r>
            <w:r>
              <w:rPr>
                <w:rFonts w:hint="eastAsia" w:ascii="仿宋" w:hAnsi="仿宋" w:eastAsia="仿宋" w:cs="仿宋"/>
                <w:color w:val="000000"/>
                <w:kern w:val="0"/>
                <w:sz w:val="24"/>
                <w:szCs w:val="24"/>
                <w:lang w:bidi="ar"/>
              </w:rPr>
              <w:t>米冲刺(秒)</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8.1</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8.3</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color w:val="000000"/>
                <w:kern w:val="0"/>
                <w:sz w:val="24"/>
                <w:szCs w:val="24"/>
                <w:lang w:bidi="ar"/>
              </w:rPr>
              <w:t xml:space="preserve">3000 </w:t>
            </w:r>
            <w:r>
              <w:rPr>
                <w:rFonts w:hint="eastAsia" w:ascii="仿宋" w:hAnsi="仿宋" w:eastAsia="仿宋" w:cs="仿宋"/>
                <w:color w:val="000000"/>
                <w:kern w:val="0"/>
                <w:sz w:val="24"/>
                <w:szCs w:val="24"/>
                <w:lang w:bidi="ar"/>
              </w:rPr>
              <w:t>米(秒)</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720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740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760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780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800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820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840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870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900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专项</w:t>
            </w:r>
          </w:p>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体能</w:t>
            </w:r>
          </w:p>
          <w:p>
            <w:pPr>
              <w:jc w:val="center"/>
              <w:rPr>
                <w:rFonts w:hint="eastAsia" w:ascii="仿宋" w:hAnsi="仿宋" w:eastAsia="仿宋" w:cs="仿宋"/>
                <w:lang w:val="en-US" w:eastAsia="zh-CN"/>
              </w:rPr>
            </w:pPr>
            <w:r>
              <w:rPr>
                <w:rFonts w:hint="eastAsia" w:ascii="仿宋" w:hAnsi="仿宋" w:eastAsia="仿宋" w:cs="仿宋"/>
                <w:lang w:val="en-US" w:eastAsia="zh-CN"/>
              </w:rPr>
              <w:t>15%</w:t>
            </w: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屈体分腿跳</w:t>
            </w:r>
            <w:r>
              <w:rPr>
                <w:rFonts w:hint="eastAsia" w:ascii="仿宋" w:hAnsi="仿宋" w:eastAsia="仿宋" w:cs="仿宋"/>
                <w:color w:val="000000"/>
                <w:kern w:val="0"/>
                <w:sz w:val="24"/>
                <w:szCs w:val="24"/>
                <w:lang w:bidi="ar"/>
              </w:rPr>
              <w:t>（次）</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后击掌腾空俯卧撑</w:t>
            </w:r>
            <w:r>
              <w:rPr>
                <w:rFonts w:hint="eastAsia" w:ascii="仿宋" w:hAnsi="仿宋" w:eastAsia="仿宋" w:cs="仿宋"/>
                <w:color w:val="000000"/>
                <w:kern w:val="0"/>
                <w:sz w:val="24"/>
                <w:szCs w:val="24"/>
                <w:lang w:bidi="ar"/>
              </w:rPr>
              <w:t>（次）</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_GB2312" w:hAnsi="仿宋" w:eastAsia="仿宋_GB2312" w:cs="仿宋"/>
                <w:sz w:val="24"/>
                <w:szCs w:val="24"/>
              </w:rPr>
              <w:t>控倒立</w:t>
            </w:r>
            <w:r>
              <w:rPr>
                <w:rFonts w:hint="eastAsia" w:ascii="仿宋" w:hAnsi="仿宋" w:eastAsia="仿宋" w:cs="仿宋"/>
                <w:color w:val="000000"/>
                <w:kern w:val="0"/>
                <w:sz w:val="24"/>
                <w:szCs w:val="24"/>
                <w:lang w:bidi="ar"/>
              </w:rPr>
              <w:t>(秒)</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提倒立</w:t>
            </w:r>
            <w:r>
              <w:rPr>
                <w:rFonts w:hint="eastAsia" w:ascii="仿宋" w:hAnsi="仿宋" w:eastAsia="仿宋" w:cs="仿宋"/>
                <w:color w:val="000000"/>
                <w:kern w:val="0"/>
                <w:sz w:val="24"/>
                <w:szCs w:val="24"/>
                <w:lang w:bidi="ar"/>
              </w:rPr>
              <w:t>（次）</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60秒支撑转体+两头起组合</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2028" w:type="dxa"/>
            <w:vMerge w:val="restart"/>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肩关节柔韧</w:t>
            </w:r>
          </w:p>
        </w:tc>
        <w:tc>
          <w:tcPr>
            <w:tcW w:w="1752"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正肩</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2028" w:type="dxa"/>
            <w:vMerge w:val="continue"/>
            <w:vAlign w:val="center"/>
          </w:tcPr>
          <w:p>
            <w:pPr>
              <w:widowControl/>
              <w:jc w:val="left"/>
              <w:rPr>
                <w:rFonts w:ascii="仿宋" w:hAnsi="仿宋" w:eastAsia="仿宋" w:cs="仿宋"/>
                <w:color w:val="000000"/>
                <w:kern w:val="0"/>
                <w:sz w:val="24"/>
                <w:szCs w:val="24"/>
                <w:lang w:bidi="ar"/>
              </w:rPr>
            </w:pPr>
          </w:p>
        </w:tc>
        <w:tc>
          <w:tcPr>
            <w:tcW w:w="1752"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反肩</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2028" w:type="dxa"/>
            <w:vMerge w:val="restart"/>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髋关节柔韧</w:t>
            </w:r>
          </w:p>
        </w:tc>
        <w:tc>
          <w:tcPr>
            <w:tcW w:w="1752"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左腿纵叉</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2028" w:type="dxa"/>
            <w:vMerge w:val="continue"/>
            <w:vAlign w:val="center"/>
          </w:tcPr>
          <w:p>
            <w:pPr>
              <w:widowControl/>
              <w:jc w:val="left"/>
              <w:rPr>
                <w:rFonts w:ascii="仿宋" w:hAnsi="仿宋" w:eastAsia="仿宋" w:cs="仿宋"/>
                <w:kern w:val="0"/>
                <w:sz w:val="24"/>
                <w:szCs w:val="24"/>
                <w:lang w:bidi="ar"/>
              </w:rPr>
            </w:pPr>
          </w:p>
        </w:tc>
        <w:tc>
          <w:tcPr>
            <w:tcW w:w="1752"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右腿纵叉</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2028" w:type="dxa"/>
            <w:vMerge w:val="continue"/>
            <w:vAlign w:val="center"/>
          </w:tcPr>
          <w:p>
            <w:pPr>
              <w:widowControl/>
              <w:jc w:val="left"/>
              <w:rPr>
                <w:rFonts w:ascii="仿宋" w:hAnsi="仿宋" w:eastAsia="仿宋" w:cs="仿宋"/>
                <w:kern w:val="0"/>
                <w:sz w:val="24"/>
                <w:szCs w:val="24"/>
                <w:lang w:bidi="ar"/>
              </w:rPr>
            </w:pPr>
          </w:p>
        </w:tc>
        <w:tc>
          <w:tcPr>
            <w:tcW w:w="1752" w:type="dxa"/>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横叉</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2028" w:type="dxa"/>
            <w:vMerge w:val="restart"/>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本体动态</w:t>
            </w:r>
          </w:p>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平衡机能</w:t>
            </w:r>
          </w:p>
        </w:tc>
        <w:tc>
          <w:tcPr>
            <w:tcW w:w="1752"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左侧</w:t>
            </w:r>
            <w:r>
              <w:rPr>
                <w:rFonts w:hint="eastAsia" w:ascii="仿宋" w:hAnsi="仿宋" w:eastAsia="仿宋" w:cs="仿宋"/>
                <w:kern w:val="0"/>
                <w:sz w:val="24"/>
                <w:szCs w:val="24"/>
                <w:lang w:bidi="ar"/>
              </w:rPr>
              <w:t>偏离</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轻微</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明显</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2028" w:type="dxa"/>
            <w:vMerge w:val="continue"/>
            <w:vAlign w:val="center"/>
          </w:tcPr>
          <w:p>
            <w:pPr>
              <w:widowControl/>
              <w:jc w:val="left"/>
              <w:rPr>
                <w:rFonts w:hint="eastAsia" w:ascii="仿宋" w:hAnsi="仿宋" w:eastAsia="仿宋" w:cs="仿宋"/>
                <w:kern w:val="0"/>
                <w:sz w:val="24"/>
                <w:szCs w:val="24"/>
                <w:lang w:bidi="ar"/>
              </w:rPr>
            </w:pPr>
          </w:p>
        </w:tc>
        <w:tc>
          <w:tcPr>
            <w:tcW w:w="1752" w:type="dxa"/>
            <w:vAlign w:val="center"/>
          </w:tcPr>
          <w:p>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右侧偏离</w:t>
            </w:r>
          </w:p>
        </w:tc>
        <w:tc>
          <w:tcPr>
            <w:tcW w:w="2835" w:type="dxa"/>
            <w:gridSpan w:val="3"/>
          </w:tcPr>
          <w:p>
            <w:pPr>
              <w:widowControl/>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轻微</w:t>
            </w:r>
          </w:p>
        </w:tc>
        <w:tc>
          <w:tcPr>
            <w:tcW w:w="2835" w:type="dxa"/>
            <w:gridSpan w:val="3"/>
          </w:tcPr>
          <w:p>
            <w:pPr>
              <w:widowControl/>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明显</w:t>
            </w:r>
          </w:p>
        </w:tc>
        <w:tc>
          <w:tcPr>
            <w:tcW w:w="3780" w:type="dxa"/>
            <w:gridSpan w:val="4"/>
          </w:tcPr>
          <w:p>
            <w:pPr>
              <w:widowControl/>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严重</w:t>
            </w:r>
          </w:p>
        </w:tc>
      </w:tr>
    </w:tbl>
    <w:p>
      <w:pPr>
        <w:widowControl/>
        <w:jc w:val="center"/>
        <w:rPr>
          <w:rFonts w:ascii="宋体" w:hAnsi="宋体" w:cs="宋体"/>
          <w:color w:val="000000"/>
          <w:kern w:val="0"/>
          <w:sz w:val="22"/>
          <w:szCs w:val="22"/>
          <w:lang w:bidi="ar"/>
        </w:rPr>
      </w:pPr>
    </w:p>
    <w:p>
      <w:pPr>
        <w:widowControl/>
        <w:jc w:val="left"/>
        <w:rPr>
          <w:rFonts w:ascii="宋体" w:hAnsi="宋体" w:cs="宋体"/>
          <w:color w:val="000000"/>
          <w:kern w:val="0"/>
          <w:sz w:val="22"/>
          <w:szCs w:val="22"/>
          <w:lang w:bidi="ar"/>
        </w:rPr>
      </w:pPr>
      <w:r>
        <w:rPr>
          <w:rFonts w:ascii="宋体" w:hAnsi="宋体" w:cs="宋体"/>
          <w:color w:val="000000"/>
          <w:kern w:val="0"/>
          <w:sz w:val="22"/>
          <w:szCs w:val="22"/>
          <w:lang w:bidi="ar"/>
        </w:rPr>
        <w:br w:type="page"/>
      </w:r>
    </w:p>
    <w:p>
      <w:pPr>
        <w:widowControl/>
        <w:jc w:val="center"/>
        <w:rPr>
          <w:rFonts w:hint="eastAsia" w:ascii="宋体" w:hAnsi="宋体" w:cs="宋体"/>
          <w:color w:val="000000"/>
          <w:kern w:val="0"/>
          <w:sz w:val="22"/>
          <w:szCs w:val="22"/>
          <w:lang w:bidi="ar"/>
        </w:rPr>
      </w:pPr>
    </w:p>
    <w:p>
      <w:pPr>
        <w:widowControl/>
        <w:jc w:val="center"/>
        <w:rPr>
          <w:rFonts w:hint="eastAsia" w:ascii="宋体" w:hAnsi="宋体" w:cs="宋体"/>
          <w:color w:val="000000"/>
          <w:kern w:val="0"/>
          <w:sz w:val="22"/>
          <w:szCs w:val="22"/>
          <w:lang w:bidi="ar"/>
        </w:rPr>
      </w:pPr>
    </w:p>
    <w:p>
      <w:pPr>
        <w:widowControl/>
        <w:jc w:val="center"/>
      </w:pPr>
      <w:r>
        <w:rPr>
          <w:rFonts w:hint="eastAsia" w:ascii="宋体" w:hAnsi="宋体" w:cs="宋体"/>
          <w:color w:val="000000"/>
          <w:kern w:val="0"/>
          <w:sz w:val="22"/>
          <w:szCs w:val="22"/>
          <w:lang w:bidi="ar"/>
        </w:rPr>
        <w:t xml:space="preserve"> </w:t>
      </w:r>
      <w:r>
        <w:rPr>
          <w:rFonts w:hint="eastAsia" w:ascii="仿宋" w:hAnsi="仿宋" w:eastAsia="仿宋" w:cs="仿宋"/>
          <w:color w:val="000000"/>
          <w:kern w:val="0"/>
          <w:sz w:val="24"/>
          <w:szCs w:val="24"/>
          <w:lang w:bidi="ar"/>
        </w:rPr>
        <w:t xml:space="preserve">表 </w:t>
      </w:r>
      <w:r>
        <w:rPr>
          <w:rFonts w:ascii="仿宋" w:hAnsi="仿宋" w:eastAsia="仿宋" w:cs="仿宋"/>
          <w:color w:val="000000"/>
          <w:kern w:val="0"/>
          <w:sz w:val="24"/>
          <w:szCs w:val="24"/>
          <w:lang w:bidi="ar"/>
        </w:rPr>
        <w:t xml:space="preserve">4 </w:t>
      </w:r>
      <w:r>
        <w:rPr>
          <w:rFonts w:hint="eastAsia" w:ascii="仿宋" w:hAnsi="仿宋" w:eastAsia="仿宋" w:cs="仿宋"/>
          <w:color w:val="000000"/>
          <w:kern w:val="0"/>
          <w:sz w:val="24"/>
          <w:szCs w:val="24"/>
          <w:lang w:bidi="ar"/>
        </w:rPr>
        <w:t>国家健美操队女子运动员体能测试评分标准（按百分比计入总成绩）</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890"/>
        <w:gridCol w:w="1890"/>
        <w:gridCol w:w="945"/>
        <w:gridCol w:w="945"/>
        <w:gridCol w:w="945"/>
        <w:gridCol w:w="945"/>
        <w:gridCol w:w="945"/>
        <w:gridCol w:w="945"/>
        <w:gridCol w:w="945"/>
        <w:gridCol w:w="945"/>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tcPr>
          <w:p>
            <w:pPr>
              <w:jc w:val="center"/>
              <w:rPr>
                <w:rFonts w:ascii="仿宋" w:hAnsi="仿宋" w:eastAsia="仿宋" w:cs="仿宋"/>
              </w:rPr>
            </w:pPr>
          </w:p>
        </w:tc>
        <w:tc>
          <w:tcPr>
            <w:tcW w:w="3780" w:type="dxa"/>
            <w:gridSpan w:val="2"/>
            <w:shd w:val="clear" w:color="auto" w:fill="BDD6EE" w:themeFill="accent1" w:themeFillTint="66"/>
          </w:tcPr>
          <w:p>
            <w:pPr>
              <w:widowControl/>
              <w:jc w:val="center"/>
              <w:rPr>
                <w:rFonts w:ascii="仿宋" w:hAnsi="仿宋" w:eastAsia="仿宋" w:cs="仿宋"/>
              </w:rPr>
            </w:pPr>
            <w:r>
              <w:rPr>
                <w:rFonts w:hint="eastAsia" w:ascii="仿宋" w:hAnsi="仿宋" w:eastAsia="仿宋" w:cs="仿宋"/>
                <w:color w:val="000000"/>
                <w:kern w:val="0"/>
                <w:sz w:val="22"/>
                <w:szCs w:val="22"/>
                <w:lang w:bidi="ar"/>
              </w:rPr>
              <w:t>单项得分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10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9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8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7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6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5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4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3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2 分</w:t>
            </w:r>
          </w:p>
        </w:tc>
        <w:tc>
          <w:tcPr>
            <w:tcW w:w="945" w:type="dxa"/>
            <w:shd w:val="clear" w:color="auto" w:fill="BDD6EE" w:themeFill="accent1" w:themeFillTint="66"/>
          </w:tcPr>
          <w:p>
            <w:pPr>
              <w:jc w:val="center"/>
              <w:rPr>
                <w:rFonts w:ascii="仿宋" w:hAnsi="仿宋" w:eastAsia="仿宋" w:cs="仿宋"/>
              </w:rPr>
            </w:pPr>
            <w:r>
              <w:rPr>
                <w:rFonts w:hint="eastAsia" w:ascii="仿宋" w:hAnsi="仿宋" w:eastAsia="仿宋" w:cs="仿宋"/>
                <w:color w:val="000000"/>
                <w:kern w:val="0"/>
                <w:sz w:val="22"/>
                <w:szCs w:val="22"/>
                <w:lang w:bidi="ar"/>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基础</w:t>
            </w:r>
          </w:p>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体能</w:t>
            </w:r>
          </w:p>
          <w:p>
            <w:pPr>
              <w:jc w:val="center"/>
              <w:rPr>
                <w:rFonts w:hint="eastAsia" w:ascii="仿宋" w:hAnsi="仿宋" w:eastAsia="仿宋" w:cs="仿宋"/>
                <w:lang w:val="en-US" w:eastAsia="zh-CN"/>
              </w:rPr>
            </w:pPr>
            <w:r>
              <w:rPr>
                <w:rFonts w:hint="eastAsia" w:ascii="仿宋" w:hAnsi="仿宋" w:eastAsia="仿宋" w:cs="仿宋"/>
                <w:lang w:val="en-US" w:eastAsia="zh-CN"/>
              </w:rPr>
              <w:t>15%</w:t>
            </w: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★坐位体前屈（厘米）</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★垂直纵跳(厘米)</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50.0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47.5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37.5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★卧推最大力量(除以体重)</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1.3</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1.1</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0.85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0.75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★引体向上</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★腹肌耐力(秒)</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160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140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120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100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90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80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70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60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50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★背肌耐力(秒)</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180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160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140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120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100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90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80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70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60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rFonts w:hint="eastAsia"/>
                <w:color w:val="000000"/>
                <w:kern w:val="0"/>
                <w:sz w:val="24"/>
                <w:szCs w:val="24"/>
                <w:lang w:bidi="ar"/>
              </w:rPr>
              <w:t>60</w:t>
            </w:r>
            <w:r>
              <w:rPr>
                <w:color w:val="000000"/>
                <w:kern w:val="0"/>
                <w:sz w:val="24"/>
                <w:szCs w:val="24"/>
                <w:lang w:bidi="ar"/>
              </w:rPr>
              <w:t xml:space="preserve"> </w:t>
            </w:r>
            <w:r>
              <w:rPr>
                <w:rFonts w:hint="eastAsia" w:ascii="仿宋" w:hAnsi="仿宋" w:eastAsia="仿宋" w:cs="仿宋"/>
                <w:color w:val="000000"/>
                <w:kern w:val="0"/>
                <w:sz w:val="24"/>
                <w:szCs w:val="24"/>
                <w:lang w:bidi="ar"/>
              </w:rPr>
              <w:t>米冲刺(秒)</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8.5</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8.6</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8.7</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8.8</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8.9</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color w:val="000000"/>
                <w:kern w:val="0"/>
                <w:sz w:val="22"/>
                <w:szCs w:val="22"/>
                <w:lang w:bidi="ar"/>
              </w:rPr>
              <w:t>9.0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9.1</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9.2</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9.3</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w:t>
            </w:r>
            <w:r>
              <w:rPr>
                <w:color w:val="000000"/>
                <w:kern w:val="0"/>
                <w:sz w:val="24"/>
                <w:szCs w:val="24"/>
                <w:lang w:bidi="ar"/>
              </w:rPr>
              <w:t xml:space="preserve">3000 </w:t>
            </w:r>
            <w:r>
              <w:rPr>
                <w:rFonts w:hint="eastAsia" w:ascii="仿宋" w:hAnsi="仿宋" w:eastAsia="仿宋" w:cs="仿宋"/>
                <w:color w:val="000000"/>
                <w:kern w:val="0"/>
                <w:sz w:val="24"/>
                <w:szCs w:val="24"/>
                <w:lang w:bidi="ar"/>
              </w:rPr>
              <w:t>米(秒)</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810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840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870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910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940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970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1000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1030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1060</w:t>
            </w:r>
          </w:p>
        </w:tc>
        <w:tc>
          <w:tcPr>
            <w:tcW w:w="945" w:type="dxa"/>
          </w:tcPr>
          <w:p>
            <w:pPr>
              <w:widowControl/>
              <w:jc w:val="center"/>
              <w:rPr>
                <w:rFonts w:ascii="仿宋" w:hAnsi="仿宋" w:eastAsia="仿宋" w:cs="仿宋"/>
                <w:kern w:val="0"/>
                <w:sz w:val="22"/>
                <w:szCs w:val="22"/>
                <w:lang w:bidi="ar"/>
              </w:rPr>
            </w:pPr>
            <w:r>
              <w:rPr>
                <w:rFonts w:hint="eastAsia" w:ascii="仿宋" w:hAnsi="仿宋" w:eastAsia="仿宋" w:cs="仿宋"/>
                <w:kern w:val="0"/>
                <w:sz w:val="22"/>
                <w:szCs w:val="22"/>
                <w:lang w:bidi="ar"/>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vAlign w:val="center"/>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专项</w:t>
            </w:r>
          </w:p>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体能</w:t>
            </w:r>
          </w:p>
          <w:p>
            <w:pPr>
              <w:jc w:val="center"/>
              <w:rPr>
                <w:rFonts w:ascii="仿宋" w:hAnsi="仿宋" w:eastAsia="仿宋" w:cs="仿宋"/>
              </w:rPr>
            </w:pPr>
            <w:r>
              <w:rPr>
                <w:rFonts w:hint="eastAsia" w:ascii="仿宋" w:hAnsi="仿宋" w:eastAsia="仿宋" w:cs="仿宋"/>
                <w:lang w:val="en-US" w:eastAsia="zh-CN"/>
              </w:rPr>
              <w:t>15%</w:t>
            </w:r>
          </w:p>
        </w:tc>
        <w:tc>
          <w:tcPr>
            <w:tcW w:w="3780" w:type="dxa"/>
            <w:gridSpan w:val="2"/>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30秒提臀腾起（次）</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30秒屈体分腿跳（次）</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23</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21</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搬腿平衡(秒)</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50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40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30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25</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30秒</w:t>
            </w:r>
            <w:r>
              <w:rPr>
                <w:rFonts w:hint="eastAsia" w:ascii="仿宋_GB2312" w:hAnsi="仿宋" w:eastAsia="仿宋_GB2312" w:cs="仿宋"/>
                <w:sz w:val="24"/>
                <w:szCs w:val="24"/>
              </w:rPr>
              <w:t>提倒立</w:t>
            </w:r>
            <w:r>
              <w:rPr>
                <w:rFonts w:hint="eastAsia" w:ascii="仿宋" w:hAnsi="仿宋" w:eastAsia="仿宋" w:cs="仿宋"/>
                <w:color w:val="000000"/>
                <w:kern w:val="0"/>
                <w:sz w:val="24"/>
                <w:szCs w:val="24"/>
                <w:lang w:bidi="ar"/>
              </w:rPr>
              <w:t>（次）</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3780" w:type="dxa"/>
            <w:gridSpan w:val="2"/>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60秒支撑转体+两头起组合</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20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16</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14</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12</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10</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9</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8</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7</w:t>
            </w:r>
          </w:p>
        </w:tc>
        <w:tc>
          <w:tcPr>
            <w:tcW w:w="945" w:type="dxa"/>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1890" w:type="dxa"/>
            <w:vMerge w:val="restart"/>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肩关节柔韧</w:t>
            </w:r>
          </w:p>
        </w:tc>
        <w:tc>
          <w:tcPr>
            <w:tcW w:w="1890"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正肩</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1890" w:type="dxa"/>
            <w:vMerge w:val="continue"/>
            <w:vAlign w:val="center"/>
          </w:tcPr>
          <w:p>
            <w:pPr>
              <w:widowControl/>
              <w:jc w:val="left"/>
              <w:rPr>
                <w:rFonts w:ascii="仿宋" w:hAnsi="仿宋" w:eastAsia="仿宋" w:cs="仿宋"/>
                <w:color w:val="000000"/>
                <w:kern w:val="0"/>
                <w:sz w:val="24"/>
                <w:szCs w:val="24"/>
                <w:lang w:bidi="ar"/>
              </w:rPr>
            </w:pPr>
          </w:p>
        </w:tc>
        <w:tc>
          <w:tcPr>
            <w:tcW w:w="1890"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反肩</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1890" w:type="dxa"/>
            <w:vMerge w:val="restart"/>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髋关节柔韧</w:t>
            </w:r>
          </w:p>
        </w:tc>
        <w:tc>
          <w:tcPr>
            <w:tcW w:w="1890"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左腿纵叉</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1890" w:type="dxa"/>
            <w:vMerge w:val="continue"/>
            <w:vAlign w:val="center"/>
          </w:tcPr>
          <w:p>
            <w:pPr>
              <w:widowControl/>
              <w:jc w:val="left"/>
              <w:rPr>
                <w:rFonts w:ascii="仿宋" w:hAnsi="仿宋" w:eastAsia="仿宋" w:cs="仿宋"/>
                <w:color w:val="000000"/>
                <w:kern w:val="0"/>
                <w:sz w:val="24"/>
                <w:szCs w:val="24"/>
                <w:lang w:bidi="ar"/>
              </w:rPr>
            </w:pPr>
          </w:p>
        </w:tc>
        <w:tc>
          <w:tcPr>
            <w:tcW w:w="1890"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右腿纵叉</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1890" w:type="dxa"/>
            <w:vMerge w:val="continue"/>
            <w:vAlign w:val="center"/>
          </w:tcPr>
          <w:p>
            <w:pPr>
              <w:widowControl/>
              <w:jc w:val="left"/>
              <w:rPr>
                <w:rFonts w:ascii="仿宋" w:hAnsi="仿宋" w:eastAsia="仿宋" w:cs="仿宋"/>
                <w:color w:val="000000"/>
                <w:kern w:val="0"/>
                <w:sz w:val="24"/>
                <w:szCs w:val="24"/>
                <w:lang w:bidi="ar"/>
              </w:rPr>
            </w:pPr>
          </w:p>
        </w:tc>
        <w:tc>
          <w:tcPr>
            <w:tcW w:w="1890"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横叉</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优秀</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很好</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1890" w:type="dxa"/>
            <w:vMerge w:val="restart"/>
            <w:vAlign w:val="center"/>
          </w:tcPr>
          <w:p>
            <w:pPr>
              <w:widowControl/>
              <w:jc w:val="left"/>
              <w:rPr>
                <w:rFonts w:ascii="仿宋" w:hAnsi="仿宋" w:eastAsia="仿宋" w:cs="仿宋"/>
                <w:kern w:val="0"/>
                <w:sz w:val="24"/>
                <w:szCs w:val="24"/>
                <w:lang w:bidi="ar"/>
              </w:rPr>
            </w:pPr>
            <w:r>
              <w:rPr>
                <w:rFonts w:hint="eastAsia" w:ascii="仿宋" w:hAnsi="仿宋" w:eastAsia="仿宋" w:cs="仿宋"/>
                <w:kern w:val="0"/>
                <w:sz w:val="24"/>
                <w:szCs w:val="24"/>
                <w:lang w:bidi="ar"/>
              </w:rPr>
              <w:t>本体动态</w:t>
            </w:r>
          </w:p>
          <w:p>
            <w:pPr>
              <w:widowControl/>
              <w:jc w:val="left"/>
              <w:rPr>
                <w:rFonts w:ascii="仿宋" w:hAnsi="仿宋" w:eastAsia="仿宋" w:cs="仿宋"/>
                <w:color w:val="000000"/>
                <w:kern w:val="0"/>
                <w:sz w:val="24"/>
                <w:szCs w:val="24"/>
                <w:lang w:bidi="ar"/>
              </w:rPr>
            </w:pPr>
            <w:r>
              <w:rPr>
                <w:rFonts w:hint="eastAsia" w:ascii="仿宋" w:hAnsi="仿宋" w:eastAsia="仿宋" w:cs="仿宋"/>
                <w:kern w:val="0"/>
                <w:sz w:val="24"/>
                <w:szCs w:val="24"/>
                <w:lang w:bidi="ar"/>
              </w:rPr>
              <w:t>平衡机能</w:t>
            </w:r>
          </w:p>
        </w:tc>
        <w:tc>
          <w:tcPr>
            <w:tcW w:w="1890" w:type="dxa"/>
            <w:vAlign w:val="center"/>
          </w:tcPr>
          <w:p>
            <w:pPr>
              <w:widowControl/>
              <w:jc w:val="left"/>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左侧</w:t>
            </w:r>
            <w:r>
              <w:rPr>
                <w:rFonts w:hint="eastAsia" w:ascii="仿宋" w:hAnsi="仿宋" w:eastAsia="仿宋" w:cs="仿宋"/>
                <w:kern w:val="0"/>
                <w:sz w:val="24"/>
                <w:szCs w:val="24"/>
                <w:lang w:bidi="ar"/>
              </w:rPr>
              <w:t>偏离</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轻微</w:t>
            </w:r>
          </w:p>
        </w:tc>
        <w:tc>
          <w:tcPr>
            <w:tcW w:w="2835" w:type="dxa"/>
            <w:gridSpan w:val="3"/>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明显</w:t>
            </w:r>
          </w:p>
        </w:tc>
        <w:tc>
          <w:tcPr>
            <w:tcW w:w="3780" w:type="dxa"/>
            <w:gridSpan w:val="4"/>
          </w:tcPr>
          <w:p>
            <w:pPr>
              <w:widowControl/>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tcPr>
          <w:p>
            <w:pPr>
              <w:jc w:val="center"/>
              <w:rPr>
                <w:rFonts w:ascii="仿宋" w:hAnsi="仿宋" w:eastAsia="仿宋" w:cs="仿宋"/>
              </w:rPr>
            </w:pPr>
          </w:p>
        </w:tc>
        <w:tc>
          <w:tcPr>
            <w:tcW w:w="1890" w:type="dxa"/>
            <w:vMerge w:val="continue"/>
            <w:vAlign w:val="center"/>
          </w:tcPr>
          <w:p>
            <w:pPr>
              <w:widowControl/>
              <w:jc w:val="left"/>
              <w:rPr>
                <w:rFonts w:hint="eastAsia" w:ascii="仿宋" w:hAnsi="仿宋" w:eastAsia="仿宋" w:cs="仿宋"/>
                <w:kern w:val="0"/>
                <w:sz w:val="24"/>
                <w:szCs w:val="24"/>
                <w:lang w:bidi="ar"/>
              </w:rPr>
            </w:pPr>
          </w:p>
        </w:tc>
        <w:tc>
          <w:tcPr>
            <w:tcW w:w="1890" w:type="dxa"/>
            <w:vAlign w:val="center"/>
          </w:tcPr>
          <w:p>
            <w:pPr>
              <w:widowControl/>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右侧偏离</w:t>
            </w:r>
          </w:p>
        </w:tc>
        <w:tc>
          <w:tcPr>
            <w:tcW w:w="2835" w:type="dxa"/>
            <w:gridSpan w:val="3"/>
          </w:tcPr>
          <w:p>
            <w:pPr>
              <w:widowControl/>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轻微</w:t>
            </w:r>
          </w:p>
        </w:tc>
        <w:tc>
          <w:tcPr>
            <w:tcW w:w="2835" w:type="dxa"/>
            <w:gridSpan w:val="3"/>
          </w:tcPr>
          <w:p>
            <w:pPr>
              <w:widowControl/>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明显</w:t>
            </w:r>
          </w:p>
        </w:tc>
        <w:tc>
          <w:tcPr>
            <w:tcW w:w="3780" w:type="dxa"/>
            <w:gridSpan w:val="4"/>
          </w:tcPr>
          <w:p>
            <w:pPr>
              <w:widowControl/>
              <w:jc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严重</w:t>
            </w:r>
          </w:p>
        </w:tc>
      </w:tr>
    </w:tbl>
    <w:p>
      <w:pPr>
        <w:snapToGrid w:val="0"/>
        <w:spacing w:line="500" w:lineRule="atLeast"/>
        <w:rPr>
          <w:rFonts w:ascii="仿宋_GB2312" w:hAnsi="仿宋" w:eastAsia="仿宋_GB2312" w:cs="仿宋"/>
          <w:sz w:val="28"/>
          <w:szCs w:val="28"/>
        </w:rPr>
        <w:sectPr>
          <w:pgSz w:w="16838" w:h="11906" w:orient="landscape"/>
          <w:pgMar w:top="1417" w:right="1417" w:bottom="1417" w:left="1134" w:header="851" w:footer="992" w:gutter="0"/>
          <w:cols w:space="0" w:num="1"/>
          <w:docGrid w:type="lines" w:linePitch="312" w:charSpace="0"/>
        </w:sectPr>
      </w:pPr>
    </w:p>
    <w:p>
      <w:pPr>
        <w:ind w:firstLine="2400" w:firstLineChars="1000"/>
        <w:rPr>
          <w:rFonts w:hint="eastAsia" w:ascii="仿宋" w:hAnsi="仿宋" w:eastAsia="仿宋" w:cs="仿宋"/>
          <w:color w:val="000000"/>
          <w:kern w:val="0"/>
          <w:sz w:val="24"/>
          <w:szCs w:val="24"/>
          <w:lang w:bidi="ar"/>
        </w:rPr>
      </w:pPr>
    </w:p>
    <w:p>
      <w:pPr>
        <w:ind w:firstLine="2400" w:firstLineChars="1000"/>
        <w:rPr>
          <w:rFonts w:hint="eastAsia" w:ascii="仿宋" w:hAnsi="仿宋" w:eastAsia="仿宋" w:cs="仿宋"/>
          <w:color w:val="000000"/>
          <w:kern w:val="0"/>
          <w:sz w:val="24"/>
          <w:szCs w:val="24"/>
          <w:lang w:bidi="ar"/>
        </w:rPr>
      </w:pPr>
    </w:p>
    <w:p>
      <w:pPr>
        <w:ind w:firstLine="2400" w:firstLineChars="1000"/>
        <w:rPr>
          <w:rFonts w:hint="eastAsia" w:ascii="仿宋" w:hAnsi="仿宋" w:eastAsia="仿宋" w:cs="仿宋"/>
          <w:color w:val="000000"/>
          <w:kern w:val="0"/>
          <w:sz w:val="24"/>
          <w:szCs w:val="24"/>
          <w:lang w:bidi="ar"/>
        </w:rPr>
      </w:pPr>
    </w:p>
    <w:p>
      <w:pPr>
        <w:ind w:firstLine="2400" w:firstLineChars="1000"/>
        <w:rPr>
          <w:rFonts w:hint="eastAsia" w:ascii="仿宋" w:hAnsi="仿宋" w:eastAsia="仿宋" w:cs="仿宋"/>
          <w:color w:val="000000"/>
          <w:kern w:val="0"/>
          <w:sz w:val="24"/>
          <w:szCs w:val="24"/>
          <w:lang w:bidi="ar"/>
        </w:rPr>
      </w:pPr>
    </w:p>
    <w:p>
      <w:pPr>
        <w:ind w:firstLine="3120" w:firstLineChars="1300"/>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表 5</w:t>
      </w:r>
      <w:r>
        <w:rPr>
          <w:rFonts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bidi="ar"/>
        </w:rPr>
        <w:t>国家健美操队难度技巧测试评分标准（</w:t>
      </w:r>
      <w:r>
        <w:rPr>
          <w:rFonts w:hint="eastAsia" w:ascii="仿宋" w:hAnsi="仿宋" w:eastAsia="仿宋" w:cs="仿宋"/>
          <w:color w:val="000000"/>
          <w:kern w:val="0"/>
          <w:sz w:val="24"/>
          <w:szCs w:val="24"/>
          <w:lang w:eastAsia="zh-CN" w:bidi="ar"/>
        </w:rPr>
        <w:t>按</w:t>
      </w:r>
      <w:r>
        <w:rPr>
          <w:rFonts w:hint="eastAsia" w:ascii="仿宋" w:hAnsi="仿宋" w:eastAsia="仿宋" w:cs="仿宋"/>
          <w:color w:val="000000"/>
          <w:kern w:val="0"/>
          <w:sz w:val="24"/>
          <w:szCs w:val="24"/>
          <w:lang w:bidi="ar"/>
        </w:rPr>
        <w:t>百分比计入总成绩）</w:t>
      </w:r>
    </w:p>
    <w:tbl>
      <w:tblPr>
        <w:tblStyle w:val="3"/>
        <w:tblW w:w="523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96"/>
        <w:gridCol w:w="710"/>
        <w:gridCol w:w="2481"/>
        <w:gridCol w:w="1344"/>
        <w:gridCol w:w="1658"/>
        <w:gridCol w:w="2324"/>
        <w:gridCol w:w="1053"/>
        <w:gridCol w:w="33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5000" w:type="pct"/>
            <w:gridSpan w:val="8"/>
            <w:shd w:val="clear" w:color="auto" w:fill="D6DCE4" w:themeFill="text2" w:themeFillTint="33"/>
          </w:tcPr>
          <w:p>
            <w:pPr>
              <w:snapToGrid w:val="0"/>
              <w:spacing w:line="500" w:lineRule="atLeast"/>
              <w:jc w:val="center"/>
              <w:rPr>
                <w:rFonts w:ascii="仿宋_GB2312" w:hAnsi="仿宋" w:eastAsia="仿宋_GB2312" w:cs="仿宋"/>
                <w:sz w:val="28"/>
                <w:szCs w:val="28"/>
              </w:rPr>
            </w:pPr>
            <w:r>
              <w:rPr>
                <w:rFonts w:hint="eastAsia" w:ascii="仿宋_GB2312" w:hAnsi="仿宋" w:eastAsia="仿宋_GB2312" w:cs="仿宋"/>
                <w:sz w:val="28"/>
                <w:szCs w:val="28"/>
              </w:rPr>
              <w:t>（一）单难度测试内容（20</w:t>
            </w:r>
            <w:r>
              <w:rPr>
                <w:rFonts w:hint="eastAsia" w:ascii="仿宋_GB2312" w:hAnsi="仿宋" w:eastAsia="仿宋_GB2312" w:cs="仿宋"/>
                <w:sz w:val="28"/>
                <w:szCs w:val="28"/>
                <w:lang w:val="en-US" w:eastAsia="zh-CN"/>
              </w:rPr>
              <w:t>%</w:t>
            </w:r>
            <w:r>
              <w:rPr>
                <w:rFonts w:hint="eastAsia" w:ascii="仿宋_GB2312" w:hAnsi="仿宋" w:eastAsia="仿宋_GB2312" w:cs="仿宋"/>
                <w:sz w:val="28"/>
                <w:szCs w:val="28"/>
              </w:rPr>
              <w:t>）</w:t>
            </w:r>
          </w:p>
          <w:p>
            <w:pPr>
              <w:snapToGrid w:val="0"/>
              <w:spacing w:line="0" w:lineRule="atLeast"/>
              <w:jc w:val="center"/>
              <w:rPr>
                <w:rFonts w:ascii="仿宋_GB2312" w:hAnsi="仿宋" w:eastAsia="仿宋_GB2312" w:cs="仿宋"/>
                <w:szCs w:val="21"/>
              </w:rPr>
            </w:pPr>
            <w:r>
              <w:rPr>
                <w:rFonts w:hint="eastAsia" w:ascii="仿宋_GB2312" w:hAnsi="仿宋" w:eastAsia="仿宋_GB2312" w:cs="仿宋"/>
                <w:szCs w:val="21"/>
              </w:rPr>
              <w:t>6个规定难度，分值不低于0.7，完成分满分为</w:t>
            </w:r>
            <w:r>
              <w:rPr>
                <w:rFonts w:hint="eastAsia" w:ascii="仿宋_GB2312" w:hAnsi="仿宋" w:eastAsia="仿宋_GB2312" w:cs="仿宋"/>
                <w:szCs w:val="21"/>
                <w:lang w:val="en-US" w:eastAsia="zh-CN"/>
              </w:rPr>
              <w:t>10</w:t>
            </w:r>
            <w:r>
              <w:rPr>
                <w:rFonts w:hint="eastAsia" w:ascii="仿宋_GB2312" w:hAnsi="仿宋" w:eastAsia="仿宋_GB2312" w:cs="仿宋"/>
                <w:szCs w:val="21"/>
              </w:rPr>
              <w:t>分，每个难度得分为难度x完成，计入总分。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549" w:type="pct"/>
          </w:tcPr>
          <w:p>
            <w:pPr>
              <w:snapToGrid w:val="0"/>
              <w:spacing w:line="0" w:lineRule="atLeast"/>
              <w:rPr>
                <w:rFonts w:ascii="仿宋_GB2312" w:hAnsi="仿宋" w:eastAsia="仿宋_GB2312" w:cs="仿宋"/>
                <w:sz w:val="24"/>
                <w:szCs w:val="24"/>
              </w:rPr>
            </w:pPr>
          </w:p>
        </w:tc>
        <w:tc>
          <w:tcPr>
            <w:tcW w:w="1097" w:type="pct"/>
            <w:gridSpan w:val="2"/>
          </w:tcPr>
          <w:p>
            <w:pPr>
              <w:snapToGrid w:val="0"/>
              <w:spacing w:line="500" w:lineRule="atLeast"/>
              <w:jc w:val="center"/>
              <w:rPr>
                <w:rFonts w:ascii="仿宋_GB2312" w:hAnsi="仿宋" w:eastAsia="仿宋_GB2312" w:cs="仿宋"/>
                <w:szCs w:val="21"/>
              </w:rPr>
            </w:pPr>
            <w:r>
              <w:rPr>
                <w:rFonts w:hint="eastAsia" w:ascii="仿宋_GB2312" w:hAnsi="仿宋" w:eastAsia="仿宋_GB2312" w:cs="仿宋"/>
                <w:sz w:val="28"/>
                <w:szCs w:val="28"/>
              </w:rPr>
              <w:t>A组</w:t>
            </w:r>
          </w:p>
        </w:tc>
        <w:tc>
          <w:tcPr>
            <w:tcW w:w="1032" w:type="pct"/>
            <w:gridSpan w:val="2"/>
          </w:tcPr>
          <w:p>
            <w:pPr>
              <w:snapToGrid w:val="0"/>
              <w:spacing w:line="500" w:lineRule="atLeast"/>
              <w:jc w:val="center"/>
              <w:rPr>
                <w:rFonts w:ascii="仿宋_GB2312" w:hAnsi="仿宋" w:eastAsia="仿宋_GB2312" w:cs="仿宋"/>
                <w:szCs w:val="21"/>
              </w:rPr>
            </w:pPr>
            <w:r>
              <w:rPr>
                <w:rFonts w:hint="eastAsia" w:ascii="仿宋_GB2312" w:hAnsi="仿宋" w:eastAsia="仿宋_GB2312" w:cs="仿宋"/>
                <w:sz w:val="28"/>
                <w:szCs w:val="28"/>
              </w:rPr>
              <w:t>B组</w:t>
            </w:r>
          </w:p>
        </w:tc>
        <w:tc>
          <w:tcPr>
            <w:tcW w:w="1161" w:type="pct"/>
            <w:gridSpan w:val="2"/>
          </w:tcPr>
          <w:p>
            <w:pPr>
              <w:snapToGrid w:val="0"/>
              <w:spacing w:line="500" w:lineRule="atLeast"/>
              <w:jc w:val="center"/>
              <w:rPr>
                <w:rFonts w:ascii="仿宋_GB2312" w:hAnsi="仿宋" w:eastAsia="仿宋_GB2312" w:cs="仿宋"/>
                <w:szCs w:val="21"/>
              </w:rPr>
            </w:pPr>
            <w:r>
              <w:rPr>
                <w:rFonts w:hint="eastAsia" w:ascii="仿宋_GB2312" w:hAnsi="仿宋" w:eastAsia="仿宋_GB2312" w:cs="仿宋"/>
                <w:sz w:val="28"/>
                <w:szCs w:val="28"/>
              </w:rPr>
              <w:t>C组</w:t>
            </w:r>
          </w:p>
        </w:tc>
        <w:tc>
          <w:tcPr>
            <w:tcW w:w="1161" w:type="pct"/>
          </w:tcPr>
          <w:p>
            <w:pPr>
              <w:snapToGrid w:val="0"/>
              <w:spacing w:line="500" w:lineRule="atLeast"/>
              <w:jc w:val="center"/>
              <w:rPr>
                <w:rFonts w:ascii="仿宋_GB2312" w:hAnsi="仿宋" w:eastAsia="仿宋_GB2312" w:cs="仿宋"/>
                <w:szCs w:val="21"/>
              </w:rPr>
            </w:pPr>
            <w:r>
              <w:rPr>
                <w:rFonts w:hint="eastAsia" w:ascii="仿宋_GB2312" w:hAnsi="仿宋" w:eastAsia="仿宋_GB2312" w:cs="仿宋"/>
                <w:sz w:val="28"/>
                <w:szCs w:val="28"/>
              </w:rPr>
              <w:t>D组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549" w:type="pct"/>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男子</w:t>
            </w:r>
          </w:p>
        </w:tc>
        <w:tc>
          <w:tcPr>
            <w:tcW w:w="1097"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托马斯、反切</w:t>
            </w:r>
          </w:p>
        </w:tc>
        <w:tc>
          <w:tcPr>
            <w:tcW w:w="1032"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水平</w:t>
            </w:r>
          </w:p>
        </w:tc>
        <w:tc>
          <w:tcPr>
            <w:tcW w:w="1161"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水平旋</w:t>
            </w:r>
          </w:p>
        </w:tc>
        <w:tc>
          <w:tcPr>
            <w:tcW w:w="1161" w:type="pct"/>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立转/伊柳辛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549" w:type="pct"/>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女子</w:t>
            </w:r>
          </w:p>
        </w:tc>
        <w:tc>
          <w:tcPr>
            <w:tcW w:w="1097"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托马斯、反切</w:t>
            </w:r>
          </w:p>
        </w:tc>
        <w:tc>
          <w:tcPr>
            <w:tcW w:w="1032" w:type="pct"/>
            <w:gridSpan w:val="2"/>
            <w:vAlign w:val="center"/>
          </w:tcPr>
          <w:p>
            <w:pPr>
              <w:snapToGrid w:val="0"/>
              <w:spacing w:line="0" w:lineRule="atLeast"/>
              <w:jc w:val="center"/>
              <w:rPr>
                <w:rFonts w:ascii="仿宋_GB2312" w:hAnsi="仿宋" w:eastAsia="仿宋_GB2312" w:cs="仿宋"/>
                <w:sz w:val="24"/>
                <w:szCs w:val="24"/>
              </w:rPr>
            </w:pPr>
          </w:p>
        </w:tc>
        <w:tc>
          <w:tcPr>
            <w:tcW w:w="1161"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交换劈腿</w:t>
            </w:r>
          </w:p>
        </w:tc>
        <w:tc>
          <w:tcPr>
            <w:tcW w:w="1161" w:type="pct"/>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立转、依柳辛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5000" w:type="pct"/>
            <w:gridSpan w:val="8"/>
            <w:shd w:val="clear" w:color="auto" w:fill="D6DCE4" w:themeFill="text2" w:themeFillTint="33"/>
            <w:vAlign w:val="center"/>
          </w:tcPr>
          <w:p>
            <w:pPr>
              <w:snapToGrid w:val="0"/>
              <w:spacing w:line="0" w:lineRule="atLeast"/>
              <w:jc w:val="center"/>
              <w:rPr>
                <w:rFonts w:ascii="仿宋_GB2312" w:hAnsi="仿宋" w:eastAsia="仿宋_GB2312" w:cs="仿宋"/>
                <w:sz w:val="28"/>
                <w:szCs w:val="28"/>
              </w:rPr>
            </w:pPr>
            <w:r>
              <w:rPr>
                <w:rFonts w:hint="eastAsia" w:ascii="仿宋_GB2312" w:hAnsi="仿宋" w:eastAsia="仿宋_GB2312" w:cs="仿宋"/>
                <w:sz w:val="28"/>
                <w:szCs w:val="28"/>
              </w:rPr>
              <w:t>(二)</w:t>
            </w:r>
            <w:r>
              <w:rPr>
                <w:rFonts w:hint="eastAsia" w:ascii="仿宋_GB2312" w:hAnsi="仿宋" w:eastAsia="仿宋_GB2312" w:cs="仿宋"/>
                <w:sz w:val="28"/>
                <w:szCs w:val="28"/>
                <w:lang w:eastAsia="zh-CN"/>
              </w:rPr>
              <w:t>技巧</w:t>
            </w:r>
            <w:r>
              <w:rPr>
                <w:rFonts w:hint="eastAsia" w:ascii="仿宋_GB2312" w:hAnsi="仿宋" w:eastAsia="仿宋_GB2312" w:cs="仿宋"/>
                <w:sz w:val="28"/>
                <w:szCs w:val="28"/>
              </w:rPr>
              <w:t>组合难度测试（20</w:t>
            </w:r>
            <w:r>
              <w:rPr>
                <w:rFonts w:hint="eastAsia" w:ascii="仿宋_GB2312" w:hAnsi="仿宋" w:eastAsia="仿宋_GB2312" w:cs="仿宋"/>
                <w:sz w:val="28"/>
                <w:szCs w:val="28"/>
                <w:lang w:val="en-US" w:eastAsia="zh-CN"/>
              </w:rPr>
              <w:t>%</w:t>
            </w:r>
            <w:r>
              <w:rPr>
                <w:rFonts w:hint="eastAsia" w:ascii="仿宋_GB2312" w:hAnsi="仿宋" w:eastAsia="仿宋_GB2312" w:cs="仿宋"/>
                <w:sz w:val="28"/>
                <w:szCs w:val="28"/>
              </w:rPr>
              <w:t>）</w:t>
            </w:r>
          </w:p>
          <w:p>
            <w:pPr>
              <w:snapToGrid w:val="0"/>
              <w:spacing w:line="0" w:lineRule="atLeast"/>
              <w:jc w:val="center"/>
              <w:rPr>
                <w:rFonts w:hint="eastAsia" w:ascii="仿宋_GB2312" w:hAnsi="仿宋" w:eastAsia="仿宋_GB2312" w:cs="仿宋"/>
                <w:sz w:val="24"/>
                <w:szCs w:val="24"/>
                <w:lang w:eastAsia="zh-CN"/>
              </w:rPr>
            </w:pPr>
            <w:r>
              <w:rPr>
                <w:rFonts w:hint="eastAsia" w:ascii="仿宋_GB2312" w:hAnsi="仿宋" w:eastAsia="仿宋_GB2312" w:cs="仿宋"/>
                <w:szCs w:val="21"/>
              </w:rPr>
              <w:t>规定难度与技巧的动作内容，完成分满分为10分，每个组合计完成</w:t>
            </w:r>
            <w:r>
              <w:rPr>
                <w:rFonts w:hint="eastAsia" w:ascii="仿宋_GB2312" w:hAnsi="仿宋" w:eastAsia="仿宋_GB2312" w:cs="仿宋"/>
                <w:szCs w:val="21"/>
                <w:lang w:eastAsia="zh-CN"/>
              </w:rPr>
              <w:t>计</w:t>
            </w:r>
            <w:r>
              <w:rPr>
                <w:rFonts w:hint="eastAsia" w:ascii="仿宋_GB2312" w:hAnsi="仿宋" w:eastAsia="仿宋_GB2312" w:cs="仿宋"/>
                <w:szCs w:val="21"/>
              </w:rPr>
              <w:t>入总分。</w:t>
            </w:r>
            <w:r>
              <w:rPr>
                <w:rFonts w:hint="eastAsia" w:ascii="仿宋_GB2312" w:hAnsi="仿宋" w:eastAsia="仿宋_GB2312" w:cs="仿宋"/>
                <w:szCs w:val="21"/>
                <w:lang w:eastAsia="zh-CN"/>
              </w:rPr>
              <w:t>（难度分不低于以下举例）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793" w:type="pct"/>
            <w:gridSpan w:val="2"/>
            <w:vAlign w:val="center"/>
          </w:tcPr>
          <w:p>
            <w:pPr>
              <w:snapToGrid w:val="0"/>
              <w:spacing w:line="0" w:lineRule="atLeast"/>
              <w:jc w:val="center"/>
              <w:rPr>
                <w:rFonts w:ascii="仿宋_GB2312" w:hAnsi="仿宋" w:eastAsia="仿宋_GB2312" w:cs="仿宋"/>
                <w:sz w:val="24"/>
                <w:szCs w:val="24"/>
              </w:rPr>
            </w:pPr>
          </w:p>
        </w:tc>
        <w:tc>
          <w:tcPr>
            <w:tcW w:w="1315"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动作1</w:t>
            </w:r>
          </w:p>
        </w:tc>
        <w:tc>
          <w:tcPr>
            <w:tcW w:w="1369"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动作2</w:t>
            </w:r>
          </w:p>
        </w:tc>
        <w:tc>
          <w:tcPr>
            <w:tcW w:w="1523"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动作3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793"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组合一</w:t>
            </w:r>
          </w:p>
        </w:tc>
        <w:tc>
          <w:tcPr>
            <w:tcW w:w="1315"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变身跳转体180</w:t>
            </w:r>
            <w:r>
              <w:rPr>
                <w:rFonts w:ascii="仿宋_GB2312" w:hAnsi="仿宋" w:eastAsia="仿宋_GB2312" w:cs="仿宋"/>
                <w:sz w:val="24"/>
                <w:szCs w:val="24"/>
              </w:rPr>
              <w:t>°</w:t>
            </w:r>
          </w:p>
        </w:tc>
        <w:tc>
          <w:tcPr>
            <w:tcW w:w="1369"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540</w:t>
            </w:r>
            <w:r>
              <w:rPr>
                <w:rFonts w:ascii="仿宋_GB2312" w:hAnsi="仿宋" w:eastAsia="仿宋_GB2312" w:cs="仿宋"/>
                <w:sz w:val="24"/>
                <w:szCs w:val="24"/>
              </w:rPr>
              <w:t>°</w:t>
            </w:r>
            <w:r>
              <w:rPr>
                <w:rFonts w:hint="eastAsia" w:ascii="仿宋_GB2312" w:hAnsi="仿宋" w:eastAsia="仿宋_GB2312" w:cs="仿宋"/>
                <w:sz w:val="24"/>
                <w:szCs w:val="24"/>
              </w:rPr>
              <w:t>屈体跳成俯撑</w:t>
            </w:r>
          </w:p>
        </w:tc>
        <w:tc>
          <w:tcPr>
            <w:tcW w:w="1523"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提臀180</w:t>
            </w:r>
            <w:r>
              <w:rPr>
                <w:rFonts w:ascii="仿宋_GB2312" w:hAnsi="仿宋" w:eastAsia="仿宋_GB2312" w:cs="仿宋"/>
                <w:sz w:val="24"/>
                <w:szCs w:val="24"/>
              </w:rPr>
              <w:t>°</w:t>
            </w:r>
            <w:r>
              <w:rPr>
                <w:rFonts w:hint="eastAsia" w:ascii="仿宋_GB2312" w:hAnsi="仿宋" w:eastAsia="仿宋_GB2312" w:cs="仿宋"/>
                <w:sz w:val="24"/>
                <w:szCs w:val="24"/>
              </w:rPr>
              <w:t>成文森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793"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组合二</w:t>
            </w:r>
          </w:p>
        </w:tc>
        <w:tc>
          <w:tcPr>
            <w:tcW w:w="1315"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纵劈腿跳转体360</w:t>
            </w:r>
            <w:r>
              <w:rPr>
                <w:rFonts w:ascii="仿宋_GB2312" w:hAnsi="仿宋" w:eastAsia="仿宋_GB2312" w:cs="仿宋"/>
                <w:sz w:val="24"/>
                <w:szCs w:val="24"/>
              </w:rPr>
              <w:t>°</w:t>
            </w:r>
          </w:p>
        </w:tc>
        <w:tc>
          <w:tcPr>
            <w:tcW w:w="1369"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后手翻</w:t>
            </w:r>
          </w:p>
        </w:tc>
        <w:tc>
          <w:tcPr>
            <w:tcW w:w="1523"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屈体分腿跳360</w:t>
            </w:r>
            <w:r>
              <w:rPr>
                <w:rFonts w:ascii="仿宋_GB2312" w:hAnsi="仿宋" w:eastAsia="仿宋_GB2312" w:cs="仿宋"/>
                <w:sz w:val="24"/>
                <w:szCs w:val="24"/>
              </w:rPr>
              <w:t>°</w:t>
            </w:r>
            <w:r>
              <w:rPr>
                <w:rFonts w:hint="eastAsia" w:ascii="仿宋_GB2312" w:hAnsi="仿宋" w:eastAsia="仿宋_GB2312" w:cs="仿宋"/>
                <w:sz w:val="24"/>
                <w:szCs w:val="24"/>
              </w:rPr>
              <w:t>成俯撑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793"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组合三</w:t>
            </w:r>
          </w:p>
        </w:tc>
        <w:tc>
          <w:tcPr>
            <w:tcW w:w="1315"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拧翻身</w:t>
            </w:r>
          </w:p>
        </w:tc>
        <w:tc>
          <w:tcPr>
            <w:tcW w:w="1369"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旋子转体360°</w:t>
            </w:r>
          </w:p>
        </w:tc>
        <w:tc>
          <w:tcPr>
            <w:tcW w:w="1523" w:type="pct"/>
            <w:gridSpan w:val="2"/>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侧空翻</w:t>
            </w:r>
          </w:p>
        </w:tc>
      </w:tr>
    </w:tbl>
    <w:p>
      <w:pP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注：小项成绩评定方法采用“难度分x完成分”求积的计分方式，每个动作完成两次，取最高完成分一次计算，全部单项成绩评定方法采用各小项成绩相加求和的计分方式，得出本项测试成绩。</w:t>
      </w:r>
    </w:p>
    <w:p>
      <w:pPr>
        <w:rPr>
          <w:rFonts w:ascii="仿宋" w:hAnsi="仿宋" w:eastAsia="仿宋" w:cs="仿宋"/>
          <w:color w:val="000000"/>
          <w:kern w:val="0"/>
          <w:sz w:val="24"/>
          <w:szCs w:val="24"/>
          <w:lang w:bidi="ar"/>
        </w:rPr>
      </w:pPr>
    </w:p>
    <w:p>
      <w:pPr>
        <w:rPr>
          <w:rFonts w:ascii="仿宋" w:hAnsi="仿宋" w:eastAsia="仿宋" w:cs="仿宋"/>
          <w:color w:val="000000"/>
          <w:kern w:val="0"/>
          <w:sz w:val="24"/>
          <w:szCs w:val="24"/>
          <w:lang w:bidi="ar"/>
        </w:rPr>
      </w:pPr>
    </w:p>
    <w:p>
      <w:pPr>
        <w:rPr>
          <w:rFonts w:ascii="仿宋" w:hAnsi="仿宋" w:eastAsia="仿宋" w:cs="仿宋"/>
          <w:color w:val="000000"/>
          <w:kern w:val="0"/>
          <w:sz w:val="24"/>
          <w:szCs w:val="24"/>
          <w:lang w:bidi="ar"/>
        </w:rPr>
      </w:pPr>
    </w:p>
    <w:p>
      <w:pPr>
        <w:rPr>
          <w:rFonts w:ascii="仿宋" w:hAnsi="仿宋" w:eastAsia="仿宋" w:cs="仿宋"/>
          <w:color w:val="000000"/>
          <w:kern w:val="0"/>
          <w:sz w:val="24"/>
          <w:szCs w:val="24"/>
          <w:lang w:bidi="ar"/>
        </w:rPr>
      </w:pPr>
    </w:p>
    <w:p>
      <w:pPr>
        <w:rPr>
          <w:rFonts w:ascii="仿宋" w:hAnsi="仿宋" w:eastAsia="仿宋" w:cs="仿宋"/>
          <w:color w:val="000000"/>
          <w:kern w:val="0"/>
          <w:sz w:val="24"/>
          <w:szCs w:val="24"/>
          <w:lang w:bidi="ar"/>
        </w:rPr>
      </w:pPr>
    </w:p>
    <w:p>
      <w:pPr>
        <w:ind w:firstLine="2640" w:firstLineChars="1100"/>
        <w:rPr>
          <w:rFonts w:hint="eastAsia" w:ascii="仿宋" w:hAnsi="仿宋" w:eastAsia="仿宋" w:cs="仿宋"/>
          <w:color w:val="000000"/>
          <w:kern w:val="0"/>
          <w:sz w:val="24"/>
          <w:szCs w:val="24"/>
          <w:lang w:bidi="ar"/>
        </w:rPr>
      </w:pPr>
    </w:p>
    <w:p>
      <w:pPr>
        <w:ind w:firstLine="2640" w:firstLineChars="1100"/>
        <w:rPr>
          <w:rFonts w:hint="eastAsia" w:ascii="仿宋" w:hAnsi="仿宋" w:eastAsia="仿宋" w:cs="仿宋"/>
          <w:color w:val="000000"/>
          <w:kern w:val="0"/>
          <w:sz w:val="24"/>
          <w:szCs w:val="24"/>
          <w:lang w:bidi="ar"/>
        </w:rPr>
      </w:pPr>
    </w:p>
    <w:p>
      <w:pPr>
        <w:ind w:firstLine="2640" w:firstLineChars="1100"/>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p>
    <w:p>
      <w:pPr>
        <w:ind w:firstLine="3360" w:firstLineChars="1400"/>
      </w:pPr>
      <w:r>
        <w:rPr>
          <w:rFonts w:hint="eastAsia" w:ascii="仿宋" w:hAnsi="仿宋" w:eastAsia="仿宋" w:cs="仿宋"/>
          <w:color w:val="000000"/>
          <w:kern w:val="0"/>
          <w:sz w:val="24"/>
          <w:szCs w:val="24"/>
          <w:lang w:bidi="ar"/>
        </w:rPr>
        <w:t>表 6</w:t>
      </w:r>
      <w:r>
        <w:rPr>
          <w:rFonts w:ascii="仿宋" w:hAnsi="仿宋" w:eastAsia="仿宋" w:cs="仿宋"/>
          <w:color w:val="000000"/>
          <w:kern w:val="0"/>
          <w:sz w:val="24"/>
          <w:szCs w:val="24"/>
          <w:lang w:bidi="ar"/>
        </w:rPr>
        <w:t xml:space="preserve"> </w:t>
      </w:r>
      <w:r>
        <w:rPr>
          <w:rFonts w:hint="eastAsia" w:ascii="仿宋" w:hAnsi="仿宋" w:eastAsia="仿宋" w:cs="仿宋"/>
          <w:color w:val="000000"/>
          <w:kern w:val="0"/>
          <w:sz w:val="24"/>
          <w:szCs w:val="24"/>
          <w:lang w:bidi="ar"/>
        </w:rPr>
        <w:t>国家健美操队小成套测试评分标准（按百分比计入总成绩）</w:t>
      </w:r>
    </w:p>
    <w:tbl>
      <w:tblPr>
        <w:tblStyle w:val="3"/>
        <w:tblW w:w="523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07"/>
        <w:gridCol w:w="122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5000" w:type="pct"/>
            <w:gridSpan w:val="2"/>
            <w:shd w:val="clear" w:color="auto" w:fill="D6DCE4" w:themeFill="text2" w:themeFillTint="33"/>
            <w:vAlign w:val="center"/>
          </w:tcPr>
          <w:p>
            <w:pPr>
              <w:snapToGrid w:val="0"/>
              <w:spacing w:line="500" w:lineRule="atLeast"/>
              <w:ind w:firstLine="991" w:firstLineChars="354"/>
              <w:jc w:val="center"/>
              <w:rPr>
                <w:rFonts w:ascii="仿宋_GB2312" w:hAnsi="仿宋" w:eastAsia="仿宋_GB2312" w:cs="仿宋"/>
                <w:sz w:val="24"/>
                <w:szCs w:val="24"/>
              </w:rPr>
            </w:pPr>
            <w:r>
              <w:rPr>
                <w:rFonts w:hint="eastAsia" w:ascii="仿宋_GB2312" w:hAnsi="仿宋" w:eastAsia="仿宋_GB2312" w:cs="仿宋"/>
                <w:sz w:val="28"/>
                <w:szCs w:val="28"/>
              </w:rPr>
              <w:t>自选小成套创编要求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793" w:type="pct"/>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操化动作</w:t>
            </w:r>
          </w:p>
        </w:tc>
        <w:tc>
          <w:tcPr>
            <w:tcW w:w="4207" w:type="pct"/>
            <w:vAlign w:val="center"/>
          </w:tcPr>
          <w:p>
            <w:pPr>
              <w:snapToGrid w:val="0"/>
              <w:spacing w:line="0" w:lineRule="atLeast"/>
              <w:jc w:val="left"/>
              <w:rPr>
                <w:rFonts w:ascii="仿宋_GB2312" w:hAnsi="仿宋" w:eastAsia="仿宋_GB2312" w:cs="仿宋"/>
                <w:sz w:val="24"/>
                <w:szCs w:val="24"/>
              </w:rPr>
            </w:pPr>
            <w:r>
              <w:rPr>
                <w:rFonts w:hint="eastAsia" w:ascii="仿宋_GB2312" w:hAnsi="仿宋" w:eastAsia="仿宋_GB2312" w:cs="仿宋"/>
                <w:sz w:val="24"/>
                <w:szCs w:val="24"/>
              </w:rPr>
              <w:t>3x8拍、2x8拍、1x8拍的自选操化动作各一段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793" w:type="pct"/>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难度动作</w:t>
            </w:r>
          </w:p>
        </w:tc>
        <w:tc>
          <w:tcPr>
            <w:tcW w:w="4207" w:type="pct"/>
            <w:vAlign w:val="center"/>
          </w:tcPr>
          <w:p>
            <w:pPr>
              <w:snapToGrid w:val="0"/>
              <w:spacing w:line="0" w:lineRule="atLeast"/>
              <w:jc w:val="left"/>
              <w:rPr>
                <w:rFonts w:ascii="仿宋_GB2312" w:hAnsi="仿宋" w:eastAsia="仿宋_GB2312" w:cs="仿宋"/>
                <w:sz w:val="24"/>
                <w:szCs w:val="24"/>
              </w:rPr>
            </w:pPr>
            <w:r>
              <w:rPr>
                <w:rFonts w:hint="eastAsia" w:ascii="仿宋_GB2312" w:hAnsi="仿宋" w:eastAsia="仿宋_GB2312" w:cs="仿宋"/>
                <w:sz w:val="24"/>
                <w:szCs w:val="24"/>
              </w:rPr>
              <w:t>从A、B、C、D组中的中任选三组单难度和一次三连接；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793" w:type="pct"/>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过渡连接</w:t>
            </w:r>
          </w:p>
        </w:tc>
        <w:tc>
          <w:tcPr>
            <w:tcW w:w="4207" w:type="pct"/>
            <w:vAlign w:val="center"/>
          </w:tcPr>
          <w:p>
            <w:pPr>
              <w:snapToGrid w:val="0"/>
              <w:spacing w:line="0" w:lineRule="atLeast"/>
              <w:jc w:val="left"/>
              <w:rPr>
                <w:rFonts w:ascii="仿宋_GB2312" w:hAnsi="仿宋" w:eastAsia="仿宋_GB2312" w:cs="仿宋"/>
                <w:sz w:val="24"/>
                <w:szCs w:val="24"/>
              </w:rPr>
            </w:pPr>
            <w:r>
              <w:rPr>
                <w:rFonts w:hint="eastAsia" w:ascii="仿宋_GB2312" w:hAnsi="仿宋" w:eastAsia="仿宋_GB2312" w:cs="仿宋"/>
                <w:sz w:val="24"/>
                <w:szCs w:val="24"/>
              </w:rPr>
              <w:t>要求以不超过两个技巧动作的三个G+形式的动作组合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793" w:type="pct"/>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场地空间</w:t>
            </w:r>
          </w:p>
        </w:tc>
        <w:tc>
          <w:tcPr>
            <w:tcW w:w="4207" w:type="pct"/>
            <w:vAlign w:val="center"/>
          </w:tcPr>
          <w:p>
            <w:pPr>
              <w:snapToGrid w:val="0"/>
              <w:spacing w:line="0" w:lineRule="atLeast"/>
              <w:jc w:val="left"/>
              <w:rPr>
                <w:rFonts w:ascii="仿宋_GB2312" w:hAnsi="仿宋" w:eastAsia="仿宋_GB2312" w:cs="仿宋"/>
                <w:sz w:val="24"/>
                <w:szCs w:val="24"/>
              </w:rPr>
            </w:pPr>
            <w:r>
              <w:rPr>
                <w:rFonts w:hint="eastAsia" w:ascii="仿宋_GB2312" w:hAnsi="仿宋" w:eastAsia="仿宋_GB2312" w:cs="仿宋"/>
                <w:sz w:val="24"/>
                <w:szCs w:val="24"/>
              </w:rPr>
              <w:t>同一空间最多保持三个八拍，场地的四个角落至少到达两次，难度动作不得在同一区域内完成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4" w:hRule="atLeast"/>
          <w:jc w:val="center"/>
        </w:trPr>
        <w:tc>
          <w:tcPr>
            <w:tcW w:w="793" w:type="pct"/>
            <w:vAlign w:val="center"/>
          </w:tcPr>
          <w:p>
            <w:pPr>
              <w:snapToGrid w:val="0"/>
              <w:spacing w:line="0" w:lineRule="atLeast"/>
              <w:jc w:val="center"/>
              <w:rPr>
                <w:rFonts w:ascii="仿宋_GB2312" w:hAnsi="仿宋" w:eastAsia="仿宋_GB2312" w:cs="仿宋"/>
                <w:sz w:val="24"/>
                <w:szCs w:val="24"/>
              </w:rPr>
            </w:pPr>
            <w:r>
              <w:rPr>
                <w:rFonts w:hint="eastAsia" w:ascii="仿宋_GB2312" w:hAnsi="仿宋" w:eastAsia="仿宋_GB2312" w:cs="仿宋"/>
                <w:sz w:val="24"/>
                <w:szCs w:val="24"/>
              </w:rPr>
              <w:t>音乐使用</w:t>
            </w:r>
          </w:p>
        </w:tc>
        <w:tc>
          <w:tcPr>
            <w:tcW w:w="4207" w:type="pct"/>
            <w:vAlign w:val="center"/>
          </w:tcPr>
          <w:p>
            <w:pPr>
              <w:snapToGrid w:val="0"/>
              <w:spacing w:line="0" w:lineRule="atLeast"/>
              <w:jc w:val="left"/>
              <w:rPr>
                <w:rFonts w:ascii="仿宋_GB2312" w:hAnsi="仿宋" w:eastAsia="仿宋_GB2312" w:cs="仿宋"/>
                <w:sz w:val="24"/>
                <w:szCs w:val="24"/>
              </w:rPr>
            </w:pPr>
            <w:r>
              <w:rPr>
                <w:rFonts w:hint="eastAsia" w:ascii="仿宋_GB2312" w:hAnsi="仿宋" w:eastAsia="仿宋_GB2312" w:cs="仿宋"/>
                <w:sz w:val="24"/>
                <w:szCs w:val="24"/>
              </w:rPr>
              <w:t>适合运动员风格的自选音乐60秒（</w:t>
            </w:r>
            <w:r>
              <w:rPr>
                <w:rFonts w:ascii="仿宋" w:hAnsi="仿宋" w:eastAsia="仿宋" w:cs="仿宋"/>
                <w:sz w:val="24"/>
                <w:szCs w:val="24"/>
              </w:rPr>
              <w:t>±</w:t>
            </w:r>
            <w:r>
              <w:rPr>
                <w:rFonts w:hint="eastAsia" w:ascii="仿宋_GB2312" w:hAnsi="仿宋" w:eastAsia="仿宋_GB2312" w:cs="仿宋"/>
                <w:sz w:val="24"/>
                <w:szCs w:val="24"/>
              </w:rPr>
              <w:t>5秒），音乐与动作结构段落相一致。</w:t>
            </w:r>
          </w:p>
        </w:tc>
      </w:tr>
    </w:tbl>
    <w:p>
      <w:pPr>
        <w:snapToGrid w:val="0"/>
        <w:spacing w:line="500" w:lineRule="atLeast"/>
        <w:ind w:firstLine="240" w:firstLineChars="100"/>
        <w:rPr>
          <w:rFonts w:ascii="仿宋_GB2312" w:hAnsi="仿宋" w:eastAsia="仿宋_GB2312" w:cs="仿宋"/>
          <w:sz w:val="28"/>
          <w:szCs w:val="28"/>
        </w:rPr>
      </w:pPr>
      <w:r>
        <w:rPr>
          <w:rFonts w:hint="eastAsia" w:ascii="仿宋_GB2312" w:hAnsi="仿宋" w:eastAsia="仿宋_GB2312" w:cs="仿宋"/>
          <w:sz w:val="24"/>
          <w:szCs w:val="24"/>
          <w:lang w:eastAsia="zh-CN"/>
        </w:rPr>
        <w:t>注：</w:t>
      </w:r>
      <w:r>
        <w:rPr>
          <w:rFonts w:hint="eastAsia" w:ascii="仿宋_GB2312" w:hAnsi="仿宋" w:eastAsia="仿宋_GB2312" w:cs="仿宋"/>
          <w:sz w:val="24"/>
          <w:szCs w:val="24"/>
        </w:rPr>
        <w:t>艺术分+完成分+难度分（不除以2），总和计入总分。</w:t>
      </w:r>
    </w:p>
    <w:p>
      <w:pPr>
        <w:numPr>
          <w:ilvl w:val="0"/>
          <w:numId w:val="0"/>
        </w:numPr>
        <w:snapToGrid w:val="0"/>
        <w:spacing w:line="240" w:lineRule="auto"/>
        <w:ind w:firstLine="2400" w:firstLineChars="1000"/>
        <w:rPr>
          <w:rFonts w:hint="default" w:ascii="仿宋" w:hAnsi="仿宋" w:eastAsia="仿宋" w:cs="仿宋"/>
          <w:color w:val="000000"/>
          <w:kern w:val="0"/>
          <w:sz w:val="24"/>
          <w:szCs w:val="24"/>
          <w:lang w:val="en-US" w:eastAsia="zh-CN" w:bidi="ar"/>
        </w:rPr>
        <w:sectPr>
          <w:pgSz w:w="16838" w:h="11906" w:orient="landscape"/>
          <w:pgMar w:top="1587" w:right="1587" w:bottom="1587" w:left="1587" w:header="851" w:footer="992" w:gutter="0"/>
          <w:cols w:space="425" w:num="1"/>
          <w:docGrid w:type="lines" w:linePitch="312" w:charSpace="0"/>
        </w:sectPr>
      </w:pPr>
    </w:p>
    <w:p>
      <w:pPr>
        <w:numPr>
          <w:ilvl w:val="0"/>
          <w:numId w:val="0"/>
        </w:numPr>
        <w:snapToGrid w:val="0"/>
        <w:spacing w:line="240" w:lineRule="auto"/>
        <w:ind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numPr>
          <w:ilvl w:val="0"/>
          <w:numId w:val="0"/>
        </w:numPr>
        <w:snapToGrid w:val="0"/>
        <w:spacing w:line="240" w:lineRule="auto"/>
        <w:ind w:firstLine="0" w:firstLineChars="0"/>
        <w:rPr>
          <w:rFonts w:hint="eastAsia" w:ascii="仿宋" w:hAnsi="仿宋" w:eastAsia="仿宋" w:cs="仿宋"/>
          <w:sz w:val="32"/>
          <w:szCs w:val="32"/>
          <w:lang w:val="en-US" w:eastAsia="zh-CN"/>
        </w:rPr>
      </w:pPr>
    </w:p>
    <w:p>
      <w:pPr>
        <w:numPr>
          <w:ilvl w:val="0"/>
          <w:numId w:val="0"/>
        </w:numPr>
        <w:snapToGrid w:val="0"/>
        <w:spacing w:line="240" w:lineRule="auto"/>
        <w:ind w:firstLine="0" w:firstLineChars="0"/>
        <w:jc w:val="center"/>
        <w:rPr>
          <w:rFonts w:hint="eastAsia" w:ascii="仿宋" w:hAnsi="仿宋" w:eastAsia="仿宋" w:cs="仿宋"/>
          <w:sz w:val="32"/>
          <w:szCs w:val="32"/>
          <w:lang w:val="en-US" w:eastAsia="zh-CN"/>
        </w:rPr>
      </w:pPr>
      <w:r>
        <w:rPr>
          <w:rFonts w:hint="eastAsia" w:ascii="宋体" w:hAnsi="宋体" w:eastAsia="宋体" w:cs="宋体"/>
          <w:b/>
          <w:bCs/>
          <w:sz w:val="36"/>
          <w:szCs w:val="36"/>
          <w:lang w:val="en-US" w:eastAsia="zh-CN"/>
        </w:rPr>
        <w:t>2020年国家健美操集训队选拔回执单</w:t>
      </w:r>
    </w:p>
    <w:p>
      <w:pPr>
        <w:numPr>
          <w:ilvl w:val="0"/>
          <w:numId w:val="0"/>
        </w:numPr>
        <w:snapToGrid w:val="0"/>
        <w:spacing w:line="240" w:lineRule="auto"/>
        <w:ind w:firstLine="0" w:firstLineChars="0"/>
        <w:jc w:val="center"/>
        <w:rPr>
          <w:rFonts w:hint="default" w:ascii="仿宋" w:hAnsi="仿宋" w:eastAsia="仿宋" w:cs="仿宋"/>
          <w:sz w:val="32"/>
          <w:szCs w:val="32"/>
          <w:lang w:val="en-US" w:eastAsia="zh-CN"/>
        </w:rPr>
      </w:pPr>
    </w:p>
    <w:p>
      <w:pPr>
        <w:numPr>
          <w:ilvl w:val="0"/>
          <w:numId w:val="0"/>
        </w:numPr>
        <w:snapToGrid w:val="0"/>
        <w:spacing w:line="240" w:lineRule="auto"/>
        <w:ind w:firstLine="0" w:firstLine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单位（盖章）：                                        联系人：        联系电话：</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1700"/>
        <w:gridCol w:w="1440"/>
        <w:gridCol w:w="3020"/>
        <w:gridCol w:w="2260"/>
        <w:gridCol w:w="1710"/>
        <w:gridCol w:w="1400"/>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参加选拔</w:t>
            </w:r>
          </w:p>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项目</w:t>
            </w:r>
          </w:p>
        </w:tc>
        <w:tc>
          <w:tcPr>
            <w:tcW w:w="1700" w:type="dxa"/>
          </w:tcPr>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运动员</w:t>
            </w:r>
          </w:p>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姓名</w:t>
            </w:r>
          </w:p>
        </w:tc>
        <w:tc>
          <w:tcPr>
            <w:tcW w:w="1440" w:type="dxa"/>
          </w:tcPr>
          <w:p>
            <w:pPr>
              <w:numPr>
                <w:ilvl w:val="0"/>
                <w:numId w:val="0"/>
              </w:numPr>
              <w:snapToGrid w:val="0"/>
              <w:spacing w:line="240" w:lineRule="auto"/>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运动员</w:t>
            </w:r>
          </w:p>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性别</w:t>
            </w:r>
          </w:p>
        </w:tc>
        <w:tc>
          <w:tcPr>
            <w:tcW w:w="3020" w:type="dxa"/>
          </w:tcPr>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2019年全国健美操锦标赛或冠军赛成绩</w:t>
            </w:r>
          </w:p>
        </w:tc>
        <w:tc>
          <w:tcPr>
            <w:tcW w:w="2260" w:type="dxa"/>
          </w:tcPr>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教练员</w:t>
            </w:r>
          </w:p>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姓名</w:t>
            </w:r>
          </w:p>
        </w:tc>
        <w:tc>
          <w:tcPr>
            <w:tcW w:w="1710" w:type="dxa"/>
          </w:tcPr>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教练员</w:t>
            </w:r>
          </w:p>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性别</w:t>
            </w:r>
          </w:p>
        </w:tc>
        <w:tc>
          <w:tcPr>
            <w:tcW w:w="1400" w:type="dxa"/>
          </w:tcPr>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队伍抵达</w:t>
            </w:r>
          </w:p>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时间</w:t>
            </w:r>
          </w:p>
        </w:tc>
        <w:tc>
          <w:tcPr>
            <w:tcW w:w="882" w:type="dxa"/>
          </w:tcPr>
          <w:p>
            <w:pPr>
              <w:numPr>
                <w:ilvl w:val="0"/>
                <w:numId w:val="0"/>
              </w:numPr>
              <w:snapToGrid w:val="0"/>
              <w:spacing w:line="240" w:lineRule="auto"/>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4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302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226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1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88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4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302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226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1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88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4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302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226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1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88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4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302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226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1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88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4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302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226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1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88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4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302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226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71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1400"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c>
          <w:tcPr>
            <w:tcW w:w="882" w:type="dxa"/>
          </w:tcPr>
          <w:p>
            <w:pPr>
              <w:numPr>
                <w:ilvl w:val="0"/>
                <w:numId w:val="0"/>
              </w:numPr>
              <w:snapToGrid w:val="0"/>
              <w:spacing w:line="240" w:lineRule="auto"/>
              <w:jc w:val="center"/>
              <w:rPr>
                <w:rFonts w:hint="default" w:ascii="仿宋" w:hAnsi="仿宋" w:eastAsia="仿宋" w:cs="仿宋"/>
                <w:sz w:val="32"/>
                <w:szCs w:val="32"/>
                <w:vertAlign w:val="baseline"/>
                <w:lang w:val="en-US" w:eastAsia="zh-CN"/>
              </w:rPr>
            </w:pPr>
          </w:p>
        </w:tc>
      </w:tr>
    </w:tbl>
    <w:p>
      <w:pPr>
        <w:numPr>
          <w:ilvl w:val="0"/>
          <w:numId w:val="0"/>
        </w:numPr>
        <w:snapToGrid w:val="0"/>
        <w:spacing w:line="240" w:lineRule="auto"/>
        <w:ind w:firstLine="0" w:firstLineChars="0"/>
        <w:jc w:val="center"/>
        <w:rPr>
          <w:rFonts w:hint="default" w:ascii="仿宋" w:hAnsi="仿宋" w:eastAsia="仿宋" w:cs="仿宋"/>
          <w:sz w:val="32"/>
          <w:szCs w:val="32"/>
          <w:lang w:val="en-US" w:eastAsia="zh-CN"/>
        </w:rPr>
        <w:sectPr>
          <w:pgSz w:w="16838" w:h="11906" w:orient="landscape"/>
          <w:pgMar w:top="1587" w:right="1440" w:bottom="1587" w:left="1440" w:header="851" w:footer="992" w:gutter="0"/>
          <w:cols w:space="425" w:num="1"/>
          <w:docGrid w:type="lines" w:linePitch="312" w:charSpace="0"/>
        </w:sectPr>
      </w:pP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3</w:t>
      </w:r>
      <w:r>
        <w:rPr>
          <w:rFonts w:hint="eastAsia" w:ascii="仿宋" w:hAnsi="仿宋" w:eastAsia="仿宋" w:cs="仿宋"/>
          <w:b/>
          <w:bCs/>
          <w:sz w:val="32"/>
          <w:szCs w:val="32"/>
          <w:lang w:eastAsia="zh-CN"/>
        </w:rPr>
        <w:t>：</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符合选拔资格</w:t>
      </w:r>
      <w:r>
        <w:rPr>
          <w:rFonts w:hint="eastAsia" w:ascii="宋体" w:hAnsi="宋体" w:eastAsia="宋体" w:cs="宋体"/>
          <w:b/>
          <w:bCs/>
          <w:sz w:val="36"/>
          <w:szCs w:val="36"/>
          <w:lang w:val="en-US" w:eastAsia="zh-CN"/>
        </w:rPr>
        <w:t>运动员</w:t>
      </w:r>
      <w:r>
        <w:rPr>
          <w:rFonts w:hint="eastAsia" w:ascii="宋体" w:hAnsi="宋体" w:eastAsia="宋体" w:cs="宋体"/>
          <w:b/>
          <w:bCs/>
          <w:sz w:val="36"/>
          <w:szCs w:val="36"/>
          <w:lang w:eastAsia="zh-CN"/>
        </w:rPr>
        <w:t>名单</w:t>
      </w:r>
    </w:p>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竞技项目（</w:t>
      </w:r>
      <w:r>
        <w:rPr>
          <w:rFonts w:hint="eastAsia" w:ascii="仿宋" w:hAnsi="仿宋" w:eastAsia="仿宋" w:cs="仿宋"/>
          <w:b w:val="0"/>
          <w:bCs w:val="0"/>
          <w:sz w:val="32"/>
          <w:szCs w:val="32"/>
          <w:lang w:val="en-US" w:eastAsia="zh-CN"/>
        </w:rPr>
        <w:t>51人</w:t>
      </w:r>
      <w:r>
        <w:rPr>
          <w:rFonts w:hint="eastAsia" w:ascii="仿宋" w:hAnsi="仿宋" w:eastAsia="仿宋" w:cs="仿宋"/>
          <w:b w:val="0"/>
          <w:bCs w:val="0"/>
          <w:sz w:val="32"/>
          <w:szCs w:val="32"/>
          <w:lang w:eastAsia="zh-CN"/>
        </w:rPr>
        <w:t>）：</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北京化工大学：孟俊宏、杨博文、闫翀、陶雨欣、李昂、薛展鹏</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华东师范大学：张庆周、张鹏、周任洁、赵鹏、杨明泽、李亮、陈兴、凌鹏程</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同济大学：王浩宇、丁佳毅</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厦门大学：张景山、吴湘炜、李佳睿、陈旭东</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武汉体育学院：王湘淋、张玉通、周锦涛</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唐山市第八中学：冯蕾</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青岛大学：李琪、文嘉华</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北京联合大学：杜莞圆、陈万业、李秋阳、欧亚龙、臧世龙</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厦门理工学院：李晨玉</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江西师范大学：郑然骅、潘婷、郭雪莹、洪思宇、吴建新、</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吴逸豪、刘柏然、戚水龙</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北京体育大学：刘子熙、乔焱琳</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北京大学：周孟佳、李若兵、张泽铖、陈泽豪、王刚、徐家玺、姜佳奇</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北京师范大学：毕茜眉</w:t>
      </w:r>
    </w:p>
    <w:p>
      <w:pPr>
        <w:numPr>
          <w:ilvl w:val="0"/>
          <w:numId w:val="3"/>
        </w:numPr>
        <w:rPr>
          <w:rFonts w:hint="eastAsia" w:ascii="仿宋" w:hAnsi="仿宋" w:eastAsia="仿宋" w:cs="仿宋"/>
          <w:sz w:val="28"/>
          <w:szCs w:val="28"/>
          <w:lang w:eastAsia="zh-CN"/>
        </w:rPr>
      </w:pPr>
      <w:r>
        <w:rPr>
          <w:rFonts w:hint="eastAsia" w:ascii="仿宋" w:hAnsi="仿宋" w:eastAsia="仿宋" w:cs="仿宋"/>
          <w:sz w:val="28"/>
          <w:szCs w:val="28"/>
          <w:lang w:eastAsia="zh-CN"/>
        </w:rPr>
        <w:t>天津工业大学：左卓</w:t>
      </w:r>
    </w:p>
    <w:p>
      <w:pPr>
        <w:snapToGrid w:val="0"/>
        <w:spacing w:line="500" w:lineRule="atLeast"/>
        <w:rPr>
          <w:rFonts w:hint="default" w:ascii="仿宋" w:hAnsi="仿宋" w:eastAsia="仿宋" w:cs="仿宋"/>
          <w:color w:val="auto"/>
          <w:sz w:val="32"/>
          <w:szCs w:val="32"/>
          <w:lang w:val="en-US" w:eastAsia="zh-CN"/>
        </w:rPr>
      </w:pPr>
      <w:bookmarkStart w:id="0" w:name="_GoBack"/>
      <w:bookmarkEnd w:id="0"/>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Pr>
        <w:snapToGrid w:val="0"/>
        <w:spacing w:line="500" w:lineRule="atLeast"/>
        <w:ind w:firstLine="640" w:firstLineChars="200"/>
        <w:rPr>
          <w:rFonts w:hint="eastAsia" w:ascii="仿宋" w:hAnsi="仿宋" w:eastAsia="仿宋" w:cs="仿宋"/>
          <w:sz w:val="32"/>
          <w:szCs w:val="32"/>
          <w:lang w:eastAsia="zh-CN"/>
        </w:rPr>
      </w:pPr>
    </w:p>
    <w:p/>
    <w:p/>
    <w:p/>
    <w:p>
      <w:pPr>
        <w:numPr>
          <w:ilvl w:val="0"/>
          <w:numId w:val="0"/>
        </w:numPr>
        <w:rPr>
          <w:rFonts w:hint="eastAsia"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DBE5"/>
    <w:multiLevelType w:val="singleLevel"/>
    <w:tmpl w:val="0F4EDBE5"/>
    <w:lvl w:ilvl="0" w:tentative="0">
      <w:start w:val="1"/>
      <w:numFmt w:val="decimal"/>
      <w:suff w:val="nothing"/>
      <w:lvlText w:val="%1、"/>
      <w:lvlJc w:val="left"/>
    </w:lvl>
  </w:abstractNum>
  <w:abstractNum w:abstractNumId="1">
    <w:nsid w:val="262424E2"/>
    <w:multiLevelType w:val="singleLevel"/>
    <w:tmpl w:val="262424E2"/>
    <w:lvl w:ilvl="0" w:tentative="0">
      <w:start w:val="1"/>
      <w:numFmt w:val="decimal"/>
      <w:suff w:val="nothing"/>
      <w:lvlText w:val="（%1）"/>
      <w:lvlJc w:val="left"/>
    </w:lvl>
  </w:abstractNum>
  <w:abstractNum w:abstractNumId="2">
    <w:nsid w:val="5FEEEA74"/>
    <w:multiLevelType w:val="singleLevel"/>
    <w:tmpl w:val="5FEEEA7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50FEE"/>
    <w:rsid w:val="001A4E0A"/>
    <w:rsid w:val="005E302A"/>
    <w:rsid w:val="015D19CE"/>
    <w:rsid w:val="01D16AC5"/>
    <w:rsid w:val="02541E2C"/>
    <w:rsid w:val="04667911"/>
    <w:rsid w:val="096F500E"/>
    <w:rsid w:val="09AA327A"/>
    <w:rsid w:val="0FA06DC2"/>
    <w:rsid w:val="13242698"/>
    <w:rsid w:val="13573C17"/>
    <w:rsid w:val="140560CA"/>
    <w:rsid w:val="15FF4E11"/>
    <w:rsid w:val="18CC5009"/>
    <w:rsid w:val="1A840AA3"/>
    <w:rsid w:val="1AF904CE"/>
    <w:rsid w:val="1F8B431F"/>
    <w:rsid w:val="2529632F"/>
    <w:rsid w:val="276576ED"/>
    <w:rsid w:val="2769766E"/>
    <w:rsid w:val="28350269"/>
    <w:rsid w:val="28FF33D6"/>
    <w:rsid w:val="2A121BF7"/>
    <w:rsid w:val="2A2E20E3"/>
    <w:rsid w:val="2C5140C2"/>
    <w:rsid w:val="320C5C38"/>
    <w:rsid w:val="321D56ED"/>
    <w:rsid w:val="32C843A3"/>
    <w:rsid w:val="34944E70"/>
    <w:rsid w:val="34FC6F9A"/>
    <w:rsid w:val="36E62A77"/>
    <w:rsid w:val="38E761EA"/>
    <w:rsid w:val="39934368"/>
    <w:rsid w:val="3BB31E6C"/>
    <w:rsid w:val="3D76689E"/>
    <w:rsid w:val="3FC65EC4"/>
    <w:rsid w:val="44C236F5"/>
    <w:rsid w:val="48415F6C"/>
    <w:rsid w:val="492228CB"/>
    <w:rsid w:val="4E7046C0"/>
    <w:rsid w:val="50720AA8"/>
    <w:rsid w:val="51EE31C8"/>
    <w:rsid w:val="5B235095"/>
    <w:rsid w:val="62B02958"/>
    <w:rsid w:val="63894F34"/>
    <w:rsid w:val="64A50FEE"/>
    <w:rsid w:val="64F62879"/>
    <w:rsid w:val="659F2402"/>
    <w:rsid w:val="65C855FD"/>
    <w:rsid w:val="6D91542C"/>
    <w:rsid w:val="6DAF41E7"/>
    <w:rsid w:val="70012937"/>
    <w:rsid w:val="70885998"/>
    <w:rsid w:val="72983BD1"/>
    <w:rsid w:val="730A25FD"/>
    <w:rsid w:val="74D138A7"/>
    <w:rsid w:val="754A668E"/>
    <w:rsid w:val="75885CB5"/>
    <w:rsid w:val="79BB3D35"/>
    <w:rsid w:val="7A2825F7"/>
    <w:rsid w:val="7E4455F2"/>
    <w:rsid w:val="7EF42737"/>
    <w:rsid w:val="7FCF3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5">
    <w:name w:val="Hyperlink"/>
    <w:basedOn w:val="4"/>
    <w:qFormat/>
    <w:uiPriority w:val="0"/>
    <w:rPr>
      <w:color w:val="0000FF"/>
      <w:u w:val="single"/>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2019-12-04T01:55:00Z</dcterms:created>
  <dc:creator>马小跳</dc:creator>
  <cp:lastModifiedBy>马小跳</cp:lastModifiedBy>
  <cp:lastPrinted>2020-01-16T08:48:00Z</cp:lastPrinted>
  <dcterms:modified xsi:type="dcterms:W3CDTF">2020-01-21T06:05:24Z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