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4E" w:rsidRDefault="005C214E" w:rsidP="005C214E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附件2</w:t>
      </w:r>
    </w:p>
    <w:tbl>
      <w:tblPr>
        <w:tblW w:w="9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684"/>
        <w:gridCol w:w="3029"/>
      </w:tblGrid>
      <w:tr w:rsidR="005C214E" w:rsidTr="000B62E8">
        <w:trPr>
          <w:trHeight w:val="408"/>
        </w:trPr>
        <w:tc>
          <w:tcPr>
            <w:tcW w:w="9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36"/>
                <w:szCs w:val="36"/>
                <w:lang w:bidi="ar"/>
              </w:rPr>
              <w:t>健身教练专业大会总决赛项目要求</w:t>
            </w:r>
          </w:p>
          <w:p w:rsidR="005C214E" w:rsidRDefault="005C214E" w:rsidP="000B62E8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一、小团体课程大赛</w:t>
            </w:r>
          </w:p>
        </w:tc>
      </w:tr>
      <w:tr w:rsidR="005C214E" w:rsidTr="000B62E8">
        <w:trPr>
          <w:trHeight w:val="312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内容</w:t>
            </w:r>
          </w:p>
        </w:tc>
      </w:tr>
      <w:tr w:rsidR="005C214E" w:rsidTr="000B62E8">
        <w:trPr>
          <w:trHeight w:val="288"/>
        </w:trPr>
        <w:tc>
          <w:tcPr>
            <w:tcW w:w="5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课程设计编排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50%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安全性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动作规范</w:t>
            </w:r>
          </w:p>
        </w:tc>
      </w:tr>
      <w:tr w:rsidR="005C214E" w:rsidTr="000B62E8">
        <w:trPr>
          <w:trHeight w:val="288"/>
        </w:trPr>
        <w:tc>
          <w:tcPr>
            <w:tcW w:w="5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动作逻辑</w:t>
            </w:r>
          </w:p>
        </w:tc>
      </w:tr>
      <w:tr w:rsidR="005C214E" w:rsidTr="000B62E8">
        <w:trPr>
          <w:trHeight w:val="288"/>
        </w:trPr>
        <w:tc>
          <w:tcPr>
            <w:tcW w:w="5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有效性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课程完整性</w:t>
            </w:r>
          </w:p>
        </w:tc>
      </w:tr>
      <w:tr w:rsidR="005C214E" w:rsidTr="000B62E8">
        <w:trPr>
          <w:trHeight w:val="288"/>
        </w:trPr>
        <w:tc>
          <w:tcPr>
            <w:tcW w:w="5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组数，次数，负荷，休息时间</w:t>
            </w:r>
          </w:p>
        </w:tc>
      </w:tr>
      <w:tr w:rsidR="005C214E" w:rsidTr="000B62E8">
        <w:trPr>
          <w:trHeight w:val="288"/>
        </w:trPr>
        <w:tc>
          <w:tcPr>
            <w:tcW w:w="5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课程针对性</w:t>
            </w:r>
          </w:p>
        </w:tc>
      </w:tr>
      <w:tr w:rsidR="005C214E" w:rsidTr="000B62E8">
        <w:trPr>
          <w:trHeight w:val="288"/>
        </w:trPr>
        <w:tc>
          <w:tcPr>
            <w:tcW w:w="5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现场授课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40%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组织</w:t>
            </w:r>
          </w:p>
        </w:tc>
      </w:tr>
      <w:tr w:rsidR="005C214E" w:rsidTr="000B62E8">
        <w:trPr>
          <w:trHeight w:val="288"/>
        </w:trPr>
        <w:tc>
          <w:tcPr>
            <w:tcW w:w="5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教学方法</w:t>
            </w:r>
          </w:p>
        </w:tc>
      </w:tr>
      <w:tr w:rsidR="005C214E" w:rsidTr="000B62E8">
        <w:trPr>
          <w:trHeight w:val="288"/>
        </w:trPr>
        <w:tc>
          <w:tcPr>
            <w:tcW w:w="5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沟通互动</w:t>
            </w:r>
          </w:p>
        </w:tc>
      </w:tr>
      <w:tr w:rsidR="005C214E" w:rsidTr="000B62E8">
        <w:trPr>
          <w:trHeight w:val="288"/>
        </w:trPr>
        <w:tc>
          <w:tcPr>
            <w:tcW w:w="5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感染力</w:t>
            </w:r>
          </w:p>
        </w:tc>
      </w:tr>
      <w:tr w:rsidR="005C214E" w:rsidTr="000B62E8">
        <w:trPr>
          <w:trHeight w:val="288"/>
        </w:trPr>
        <w:tc>
          <w:tcPr>
            <w:tcW w:w="9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现场呈现效果  5%</w:t>
            </w:r>
          </w:p>
        </w:tc>
      </w:tr>
      <w:tr w:rsidR="005C214E" w:rsidTr="000B62E8">
        <w:trPr>
          <w:trHeight w:val="288"/>
        </w:trPr>
        <w:tc>
          <w:tcPr>
            <w:tcW w:w="9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职业形象  5%</w:t>
            </w:r>
          </w:p>
        </w:tc>
      </w:tr>
      <w:tr w:rsidR="005C214E" w:rsidTr="000B62E8">
        <w:trPr>
          <w:trHeight w:val="312"/>
        </w:trPr>
        <w:tc>
          <w:tcPr>
            <w:tcW w:w="9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否定项，重大安全问题0分</w:t>
            </w:r>
          </w:p>
        </w:tc>
      </w:tr>
      <w:tr w:rsidR="005C214E" w:rsidTr="000B62E8">
        <w:trPr>
          <w:trHeight w:val="312"/>
        </w:trPr>
        <w:tc>
          <w:tcPr>
            <w:tcW w:w="90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5C214E" w:rsidRDefault="005C214E" w:rsidP="005C214E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5C214E" w:rsidRDefault="005C214E" w:rsidP="005C214E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二、健身案例大赛</w:t>
      </w:r>
    </w:p>
    <w:tbl>
      <w:tblPr>
        <w:tblW w:w="9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3228"/>
        <w:gridCol w:w="3240"/>
      </w:tblGrid>
      <w:tr w:rsidR="005C214E" w:rsidTr="000B62E8">
        <w:trPr>
          <w:trHeight w:val="540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6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</w:tr>
      <w:tr w:rsidR="005C214E" w:rsidTr="000B62E8">
        <w:trPr>
          <w:trHeight w:val="288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初始基本信息评估20%</w:t>
            </w:r>
          </w:p>
        </w:tc>
        <w:tc>
          <w:tcPr>
            <w:tcW w:w="6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健康问卷分析</w:t>
            </w:r>
          </w:p>
        </w:tc>
      </w:tr>
      <w:tr w:rsidR="005C214E" w:rsidTr="000B62E8">
        <w:trPr>
          <w:trHeight w:val="288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冠心病危险因子评估</w:t>
            </w:r>
          </w:p>
        </w:tc>
      </w:tr>
      <w:tr w:rsidR="005C214E" w:rsidTr="000B62E8">
        <w:trPr>
          <w:trHeight w:val="288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动作评估与功能筛查</w:t>
            </w:r>
          </w:p>
        </w:tc>
      </w:tr>
      <w:tr w:rsidR="005C214E" w:rsidTr="000B62E8">
        <w:trPr>
          <w:trHeight w:val="288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基本信息</w:t>
            </w:r>
          </w:p>
        </w:tc>
      </w:tr>
      <w:tr w:rsidR="005C214E" w:rsidTr="000B62E8">
        <w:trPr>
          <w:trHeight w:val="288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运动计划设计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60%</w:t>
            </w:r>
          </w:p>
        </w:tc>
        <w:tc>
          <w:tcPr>
            <w:tcW w:w="6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训练周期的依据</w:t>
            </w:r>
          </w:p>
        </w:tc>
      </w:tr>
      <w:tr w:rsidR="005C214E" w:rsidTr="000B62E8">
        <w:trPr>
          <w:trHeight w:val="312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训练内容的制定依据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动作与功能评估依据</w:t>
            </w:r>
          </w:p>
        </w:tc>
      </w:tr>
      <w:tr w:rsidR="005C214E" w:rsidTr="000B62E8">
        <w:trPr>
          <w:trHeight w:val="312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基本信息依据</w:t>
            </w:r>
          </w:p>
        </w:tc>
      </w:tr>
      <w:tr w:rsidR="005C214E" w:rsidTr="000B62E8">
        <w:trPr>
          <w:trHeight w:val="312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客户主诉依据</w:t>
            </w:r>
          </w:p>
        </w:tc>
      </w:tr>
      <w:tr w:rsidR="005C214E" w:rsidTr="000B62E8">
        <w:trPr>
          <w:trHeight w:val="312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与周期是否关联</w:t>
            </w:r>
          </w:p>
        </w:tc>
      </w:tr>
      <w:tr w:rsidR="005C214E" w:rsidTr="000B62E8">
        <w:trPr>
          <w:trHeight w:val="312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训练周期中各阶段运动频率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各阶段频率</w:t>
            </w:r>
          </w:p>
        </w:tc>
      </w:tr>
      <w:tr w:rsidR="005C214E" w:rsidTr="000B62E8">
        <w:trPr>
          <w:trHeight w:val="312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阶段内重新评估更改频率</w:t>
            </w:r>
          </w:p>
        </w:tc>
      </w:tr>
      <w:tr w:rsidR="005C214E" w:rsidTr="000B62E8">
        <w:trPr>
          <w:trHeight w:val="312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训练周期中各阶段运动强度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各阶段强度</w:t>
            </w:r>
          </w:p>
        </w:tc>
      </w:tr>
      <w:tr w:rsidR="005C214E" w:rsidTr="000B62E8">
        <w:trPr>
          <w:trHeight w:val="312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阶段内重新评估更改强度</w:t>
            </w:r>
          </w:p>
        </w:tc>
      </w:tr>
      <w:tr w:rsidR="005C214E" w:rsidTr="000B62E8">
        <w:trPr>
          <w:trHeight w:val="312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训练周期中各阶段运动时间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各阶段时间</w:t>
            </w:r>
          </w:p>
        </w:tc>
      </w:tr>
      <w:tr w:rsidR="005C214E" w:rsidTr="000B62E8">
        <w:trPr>
          <w:trHeight w:val="312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阶段内重新评估更改时间</w:t>
            </w:r>
          </w:p>
        </w:tc>
      </w:tr>
      <w:tr w:rsidR="005C214E" w:rsidTr="000B62E8">
        <w:trPr>
          <w:trHeight w:val="312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训练周期中各阶段运动类型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各阶段类型</w:t>
            </w:r>
          </w:p>
        </w:tc>
      </w:tr>
      <w:tr w:rsidR="005C214E" w:rsidTr="000B62E8">
        <w:trPr>
          <w:trHeight w:val="312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阶段内重新评估更改类型</w:t>
            </w:r>
          </w:p>
        </w:tc>
      </w:tr>
      <w:tr w:rsidR="005C214E" w:rsidTr="000B62E8">
        <w:trPr>
          <w:trHeight w:val="312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综合素质：20%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视频内容的完整性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对比视频内容</w:t>
            </w:r>
          </w:p>
        </w:tc>
      </w:tr>
      <w:tr w:rsidR="005C214E" w:rsidTr="000B62E8">
        <w:trPr>
          <w:trHeight w:val="312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评估视频内容</w:t>
            </w:r>
          </w:p>
        </w:tc>
      </w:tr>
      <w:tr w:rsidR="005C214E" w:rsidTr="000B62E8">
        <w:trPr>
          <w:trHeight w:val="312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动作视频内容</w:t>
            </w:r>
          </w:p>
        </w:tc>
      </w:tr>
      <w:tr w:rsidR="005C214E" w:rsidTr="000B62E8">
        <w:trPr>
          <w:trHeight w:val="312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视频中语言的表达能力</w:t>
            </w:r>
          </w:p>
        </w:tc>
      </w:tr>
      <w:tr w:rsidR="005C214E" w:rsidTr="000B62E8">
        <w:trPr>
          <w:trHeight w:val="1600"/>
        </w:trPr>
        <w:tc>
          <w:tcPr>
            <w:tcW w:w="9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214E" w:rsidRDefault="005C214E" w:rsidP="000B62E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备注</w:t>
            </w:r>
            <w:r>
              <w:rPr>
                <w:rStyle w:val="font01"/>
                <w:rFonts w:hint="default"/>
                <w:lang w:bidi="ar"/>
              </w:rPr>
              <w:br/>
              <w:t>①运动计划与课程演示如出现重大安全问题，整体零分，参照国职零分项（列出来）；</w:t>
            </w:r>
            <w:r>
              <w:rPr>
                <w:rStyle w:val="font01"/>
                <w:rFonts w:hint="default"/>
                <w:lang w:bidi="ar"/>
              </w:rPr>
              <w:br/>
              <w:t>②教学演示与运动计划设计不一致，教学演示零分。</w:t>
            </w:r>
          </w:p>
        </w:tc>
      </w:tr>
    </w:tbl>
    <w:p w:rsidR="005C214E" w:rsidRDefault="005C214E" w:rsidP="005C214E">
      <w:pPr>
        <w:rPr>
          <w:rFonts w:ascii="仿宋" w:eastAsia="仿宋" w:hAnsi="仿宋" w:cs="仿宋"/>
          <w:sz w:val="32"/>
          <w:szCs w:val="32"/>
        </w:rPr>
      </w:pPr>
    </w:p>
    <w:p w:rsidR="006802D2" w:rsidRPr="005C214E" w:rsidRDefault="006802D2"/>
    <w:sectPr w:rsidR="006802D2" w:rsidRPr="005C214E">
      <w:pgSz w:w="11906" w:h="16838"/>
      <w:pgMar w:top="1417" w:right="1417" w:bottom="1361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4E"/>
    <w:rsid w:val="005C214E"/>
    <w:rsid w:val="006222FB"/>
    <w:rsid w:val="0068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4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5C214E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5C214E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4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5C214E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5C214E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hanyan</cp:lastModifiedBy>
  <cp:revision>2</cp:revision>
  <dcterms:created xsi:type="dcterms:W3CDTF">2020-11-16T06:24:00Z</dcterms:created>
  <dcterms:modified xsi:type="dcterms:W3CDTF">2020-11-16T06:24:00Z</dcterms:modified>
</cp:coreProperties>
</file>