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F1" w:rsidRDefault="005E43F1" w:rsidP="005E43F1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5E43F1" w:rsidRDefault="005E43F1" w:rsidP="005E43F1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bookmarkStart w:id="0" w:name="_GoBack"/>
      <w:r>
        <w:rPr>
          <w:rFonts w:ascii="宋体" w:hAnsi="宋体" w:cs="宋体" w:hint="eastAsia"/>
          <w:sz w:val="36"/>
          <w:szCs w:val="36"/>
        </w:rPr>
        <w:t>2020年五子棋普及推广活动（广西）日程安排表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100"/>
        <w:gridCol w:w="3421"/>
      </w:tblGrid>
      <w:tr w:rsidR="005E43F1" w:rsidTr="00342A5F">
        <w:trPr>
          <w:trHeight w:val="432"/>
          <w:jc w:val="center"/>
        </w:trPr>
        <w:tc>
          <w:tcPr>
            <w:tcW w:w="3119" w:type="dxa"/>
            <w:gridSpan w:val="2"/>
            <w:vAlign w:val="center"/>
          </w:tcPr>
          <w:bookmarkEnd w:id="0"/>
          <w:p w:rsidR="005E43F1" w:rsidRDefault="005E43F1" w:rsidP="00342A5F">
            <w:pPr>
              <w:widowControl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100" w:type="dxa"/>
            <w:vAlign w:val="center"/>
          </w:tcPr>
          <w:p w:rsidR="005E43F1" w:rsidRDefault="005E43F1" w:rsidP="00342A5F">
            <w:pPr>
              <w:widowControl/>
              <w:tabs>
                <w:tab w:val="left" w:pos="265"/>
              </w:tabs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活动内容</w:t>
            </w:r>
          </w:p>
        </w:tc>
      </w:tr>
      <w:tr w:rsidR="005E43F1" w:rsidTr="00342A5F">
        <w:trPr>
          <w:trHeight w:val="456"/>
          <w:jc w:val="center"/>
        </w:trPr>
        <w:tc>
          <w:tcPr>
            <w:tcW w:w="1418" w:type="dxa"/>
            <w:vMerge w:val="restart"/>
            <w:vAlign w:val="center"/>
          </w:tcPr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12月1日</w:t>
            </w:r>
          </w:p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15:00-15:15</w:t>
            </w:r>
          </w:p>
        </w:tc>
        <w:tc>
          <w:tcPr>
            <w:tcW w:w="3100" w:type="dxa"/>
            <w:vMerge w:val="restart"/>
            <w:vAlign w:val="center"/>
          </w:tcPr>
          <w:p w:rsidR="005E43F1" w:rsidRDefault="005E43F1" w:rsidP="00342A5F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南宁市月</w:t>
            </w:r>
            <w:proofErr w:type="gramStart"/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湾路</w:t>
            </w:r>
            <w:proofErr w:type="gramEnd"/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开幕式(含棋具、棋书赠送)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ind w:left="720" w:hangingChars="200" w:hanging="72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15:15-1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五子棋启蒙讲座（分班进行）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ind w:left="720" w:hangingChars="200" w:hanging="72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五子棋分组比赛（1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3轮）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 w:val="restart"/>
            <w:vAlign w:val="center"/>
          </w:tcPr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12月2日</w:t>
            </w:r>
          </w:p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15: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五子棋分组比赛（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4-6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轮）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颁奖仪式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ind w:left="720" w:hangingChars="200" w:hanging="72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16: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指导棋（共2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位学生）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 w:val="restart"/>
            <w:vAlign w:val="center"/>
          </w:tcPr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12月3日</w:t>
            </w:r>
          </w:p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15:00-15:15</w:t>
            </w:r>
          </w:p>
        </w:tc>
        <w:tc>
          <w:tcPr>
            <w:tcW w:w="3100" w:type="dxa"/>
            <w:vMerge w:val="restart"/>
            <w:vAlign w:val="center"/>
          </w:tcPr>
          <w:p w:rsidR="005E43F1" w:rsidRDefault="005E43F1" w:rsidP="00342A5F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南宁育才实验中学</w:t>
            </w: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开幕式(含棋具、棋书赠送)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ind w:left="720" w:hangingChars="200" w:hanging="72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15:15-1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五子棋启蒙讲座（分班进行）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ind w:left="720" w:hangingChars="200" w:hanging="72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五子棋分组比赛（1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3轮）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 w:val="restart"/>
            <w:vAlign w:val="center"/>
          </w:tcPr>
          <w:p w:rsidR="005E43F1" w:rsidRDefault="005E43F1" w:rsidP="00342A5F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12月4日</w:t>
            </w:r>
          </w:p>
          <w:p w:rsidR="005E43F1" w:rsidRDefault="005E43F1" w:rsidP="00342A5F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15: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五子棋分组比赛（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4-6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轮）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</w:tcPr>
          <w:p w:rsidR="005E43F1" w:rsidRDefault="005E43F1" w:rsidP="00342A5F">
            <w:pPr>
              <w:widowControl/>
              <w:wordWrap w:val="0"/>
              <w:ind w:left="720" w:hangingChars="200" w:hanging="72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颁奖仪式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</w:tcPr>
          <w:p w:rsidR="005E43F1" w:rsidRDefault="005E43F1" w:rsidP="00342A5F">
            <w:pPr>
              <w:widowControl/>
              <w:wordWrap w:val="0"/>
              <w:ind w:left="720" w:hangingChars="200" w:hanging="72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16: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3100" w:type="dxa"/>
            <w:vMerge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指导棋（共2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位学生）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 w:val="restart"/>
            <w:vAlign w:val="center"/>
          </w:tcPr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12月5日</w:t>
            </w:r>
          </w:p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星期六</w:t>
            </w: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15:00-15: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3100" w:type="dxa"/>
            <w:vMerge w:val="restart"/>
            <w:vAlign w:val="center"/>
          </w:tcPr>
          <w:p w:rsidR="005E43F1" w:rsidRDefault="005E43F1" w:rsidP="00342A5F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广西幼儿师范高等专科学校</w:t>
            </w: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开幕式(含棋具、棋书赠送)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15: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3100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五子棋竞技讲座（第一节）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3100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五子棋分组比赛（1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-4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轮）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 w:val="restart"/>
            <w:vAlign w:val="center"/>
          </w:tcPr>
          <w:p w:rsidR="005E43F1" w:rsidRDefault="005E43F1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12月6日</w:t>
            </w:r>
          </w:p>
          <w:p w:rsidR="005E43F1" w:rsidRDefault="005E43F1" w:rsidP="00342A5F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星期日</w:t>
            </w: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15:00-15: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3100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五子棋竞技讲座（第二节）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45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-17: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3100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五子棋分组比赛（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5-7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轮）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17: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-17: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3100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颁奖仪式</w:t>
            </w:r>
          </w:p>
        </w:tc>
      </w:tr>
      <w:tr w:rsidR="005E43F1" w:rsidTr="00342A5F">
        <w:trPr>
          <w:jc w:val="center"/>
        </w:trPr>
        <w:tc>
          <w:tcPr>
            <w:tcW w:w="1418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17: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</w:rPr>
              <w:t>00</w:t>
            </w:r>
          </w:p>
        </w:tc>
        <w:tc>
          <w:tcPr>
            <w:tcW w:w="3100" w:type="dxa"/>
            <w:vMerge/>
          </w:tcPr>
          <w:p w:rsidR="005E43F1" w:rsidRDefault="005E43F1" w:rsidP="00342A5F">
            <w:pPr>
              <w:widowControl/>
              <w:wordWrap w:val="0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:rsidR="005E43F1" w:rsidRDefault="005E43F1" w:rsidP="00342A5F">
            <w:pPr>
              <w:widowControl/>
              <w:wordWrap w:val="0"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指导棋（共24位学生）</w:t>
            </w:r>
          </w:p>
        </w:tc>
      </w:tr>
    </w:tbl>
    <w:p w:rsidR="005E43F1" w:rsidRDefault="005E43F1" w:rsidP="005E43F1">
      <w:pPr>
        <w:rPr>
          <w:rFonts w:ascii="仿宋_GB2312" w:eastAsia="仿宋_GB2312"/>
          <w:sz w:val="28"/>
          <w:szCs w:val="28"/>
        </w:rPr>
      </w:pPr>
    </w:p>
    <w:p w:rsidR="0098701B" w:rsidRDefault="0021637F"/>
    <w:sectPr w:rsidR="0098701B">
      <w:pgSz w:w="11906" w:h="16838"/>
      <w:pgMar w:top="1418" w:right="1474" w:bottom="141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7F" w:rsidRDefault="0021637F" w:rsidP="005E43F1">
      <w:r>
        <w:separator/>
      </w:r>
    </w:p>
  </w:endnote>
  <w:endnote w:type="continuationSeparator" w:id="0">
    <w:p w:rsidR="0021637F" w:rsidRDefault="0021637F" w:rsidP="005E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7F" w:rsidRDefault="0021637F" w:rsidP="005E43F1">
      <w:r>
        <w:separator/>
      </w:r>
    </w:p>
  </w:footnote>
  <w:footnote w:type="continuationSeparator" w:id="0">
    <w:p w:rsidR="0021637F" w:rsidRDefault="0021637F" w:rsidP="005E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71"/>
    <w:rsid w:val="0021637F"/>
    <w:rsid w:val="005E43F1"/>
    <w:rsid w:val="006C21D9"/>
    <w:rsid w:val="00ED4471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2020-11-19T07:15:00Z</dcterms:created>
  <dcterms:modified xsi:type="dcterms:W3CDTF">2020-11-19T07:15:00Z</dcterms:modified>
</cp:coreProperties>
</file>