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E" w:rsidRPr="00790D27" w:rsidRDefault="00F51BCE" w:rsidP="00F51BCE">
      <w:pPr>
        <w:rPr>
          <w:rFonts w:ascii="仿宋_GB2312" w:eastAsia="仿宋_GB2312" w:hAnsi="仿宋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附件</w:t>
      </w:r>
      <w:r>
        <w:rPr>
          <w:rFonts w:ascii="仿宋_GB2312" w:eastAsia="仿宋_GB2312" w:hAnsi="仿宋" w:cs="仿宋_GB2312"/>
          <w:sz w:val="32"/>
          <w:szCs w:val="32"/>
        </w:rPr>
        <w:t>5</w:t>
      </w:r>
    </w:p>
    <w:p w:rsidR="00F51BCE" w:rsidRDefault="00F51BCE" w:rsidP="00F51BCE">
      <w:pPr>
        <w:spacing w:line="360" w:lineRule="auto"/>
        <w:jc w:val="center"/>
        <w:rPr>
          <w:rFonts w:ascii="宋体"/>
          <w:b/>
          <w:color w:val="0D0D0D"/>
          <w:sz w:val="36"/>
          <w:szCs w:val="36"/>
          <w:shd w:val="clear" w:color="auto" w:fill="FFFFFF"/>
        </w:rPr>
      </w:pPr>
      <w:r w:rsidRPr="009758DE">
        <w:rPr>
          <w:rFonts w:ascii="宋体" w:hAnsi="宋体"/>
          <w:b/>
          <w:color w:val="0D0D0D"/>
          <w:sz w:val="36"/>
          <w:szCs w:val="36"/>
          <w:shd w:val="clear" w:color="auto" w:fill="FFFFFF"/>
        </w:rPr>
        <w:t>2016</w:t>
      </w:r>
      <w:r w:rsidRPr="009758DE">
        <w:rPr>
          <w:rFonts w:ascii="宋体" w:hAnsi="宋体" w:hint="eastAsia"/>
          <w:b/>
          <w:color w:val="0D0D0D"/>
          <w:sz w:val="36"/>
          <w:szCs w:val="36"/>
          <w:shd w:val="clear" w:color="auto" w:fill="FFFFFF"/>
        </w:rPr>
        <w:t>年全国青少年“未来之星”冬季阳光体育大会</w:t>
      </w:r>
    </w:p>
    <w:p w:rsidR="00F51BCE" w:rsidRDefault="00F51BCE" w:rsidP="00F51BCE">
      <w:pPr>
        <w:spacing w:line="360" w:lineRule="auto"/>
        <w:jc w:val="center"/>
        <w:rPr>
          <w:rFonts w:ascii="宋体"/>
          <w:b/>
          <w:color w:val="0D0D0D"/>
          <w:sz w:val="36"/>
          <w:szCs w:val="36"/>
          <w:shd w:val="clear" w:color="auto" w:fill="FFFFFF"/>
        </w:rPr>
      </w:pPr>
      <w:r w:rsidRPr="00630E34">
        <w:rPr>
          <w:rFonts w:ascii="宋体" w:hint="eastAsia"/>
          <w:b/>
          <w:color w:val="0D0D0D"/>
          <w:sz w:val="36"/>
          <w:szCs w:val="36"/>
          <w:shd w:val="clear" w:color="auto" w:fill="FFFFFF"/>
        </w:rPr>
        <w:t>接送站方案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147" w:firstLine="529"/>
        <w:jc w:val="left"/>
        <w:rPr>
          <w:rFonts w:ascii="仿宋_GB2312" w:eastAsia="仿宋_GB2312" w:cs="宋体"/>
          <w:bCs/>
          <w:sz w:val="36"/>
          <w:szCs w:val="36"/>
        </w:rPr>
      </w:pPr>
    </w:p>
    <w:p w:rsidR="00F51BCE" w:rsidRPr="003A23AF" w:rsidRDefault="00F51BCE" w:rsidP="00F51BCE">
      <w:pPr>
        <w:widowControl/>
        <w:snapToGrid w:val="0"/>
        <w:spacing w:line="360" w:lineRule="auto"/>
        <w:ind w:firstLineChars="100" w:firstLine="32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kern w:val="0"/>
          <w:sz w:val="32"/>
          <w:szCs w:val="32"/>
        </w:rPr>
        <w:t>报道地点：镜泊湖景区镜泊湖宾馆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100" w:firstLine="32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kern w:val="0"/>
          <w:sz w:val="32"/>
          <w:szCs w:val="32"/>
        </w:rPr>
        <w:t>联系电话：</w:t>
      </w:r>
      <w:r w:rsidRPr="003A23AF">
        <w:rPr>
          <w:rFonts w:ascii="仿宋_GB2312" w:eastAsia="仿宋_GB2312" w:cs="宋体"/>
          <w:kern w:val="0"/>
          <w:sz w:val="32"/>
          <w:szCs w:val="32"/>
        </w:rPr>
        <w:t>0453-6999288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147" w:firstLine="47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hint="eastAsia"/>
          <w:sz w:val="32"/>
          <w:szCs w:val="32"/>
        </w:rPr>
        <w:t>一、购票方案：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因铁路车票、飞机票已实行实名制购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/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订票，请各位参会代表尽量自订返程车票，如果有特殊原因需要</w:t>
      </w:r>
      <w:proofErr w:type="gramStart"/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会务组订返程</w:t>
      </w:r>
      <w:proofErr w:type="gramEnd"/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车票，则请与会务组联系提供身份证件有关信息。如有其他不清楚的事宜，请与会务组人员联系。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会务组</w:t>
      </w:r>
      <w:r w:rsidRPr="003A23AF">
        <w:rPr>
          <w:rFonts w:ascii="仿宋_GB2312" w:eastAsia="仿宋_GB2312" w:hint="eastAsia"/>
          <w:sz w:val="32"/>
          <w:szCs w:val="32"/>
        </w:rPr>
        <w:t>保证代表团每位成员顺利返程。</w:t>
      </w:r>
    </w:p>
    <w:p w:rsidR="00F51BCE" w:rsidRPr="003A23AF" w:rsidRDefault="00F51BCE" w:rsidP="00F51BCE">
      <w:pPr>
        <w:widowControl/>
        <w:snapToGrid w:val="0"/>
        <w:spacing w:beforeLines="50" w:before="156"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hint="eastAsia"/>
          <w:sz w:val="32"/>
          <w:szCs w:val="32"/>
        </w:rPr>
        <w:t>二、接、送站方案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200" w:firstLine="640"/>
        <w:rPr>
          <w:rFonts w:ascii="仿宋_GB2312" w:eastAsia="仿宋_GB2312" w:cs="宋体"/>
          <w:bCs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接站时间：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2016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年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2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月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15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日全天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;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200" w:firstLine="640"/>
        <w:rPr>
          <w:rFonts w:ascii="仿宋_GB2312" w:eastAsia="仿宋_GB2312" w:cs="宋体"/>
          <w:bCs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送站时间：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2016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年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2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月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20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日全天；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200" w:firstLine="640"/>
        <w:rPr>
          <w:rFonts w:ascii="仿宋_GB2312" w:eastAsia="仿宋_GB2312" w:cs="宋体"/>
          <w:bCs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接、送站地点：牡丹江机场、牡丹江火车站、牡丹江客运站、敦化火车站、敦化客运站。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A23AF">
        <w:rPr>
          <w:rFonts w:ascii="仿宋_GB2312" w:eastAsia="仿宋_GB2312" w:cs="宋体"/>
          <w:color w:val="000000"/>
          <w:kern w:val="0"/>
          <w:sz w:val="32"/>
          <w:szCs w:val="32"/>
        </w:rPr>
        <w:t>(1)</w:t>
      </w:r>
      <w:r w:rsidRPr="003A23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牡丹江火车站、汽车站：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牡丹江火车站设置服务台及接站标志，火车到达前</w:t>
      </w:r>
      <w:r w:rsidRPr="003A23AF">
        <w:rPr>
          <w:rFonts w:ascii="仿宋_GB2312" w:eastAsia="仿宋_GB2312" w:cs="宋体"/>
          <w:color w:val="000000"/>
          <w:kern w:val="0"/>
          <w:sz w:val="32"/>
          <w:szCs w:val="32"/>
        </w:rPr>
        <w:t>30</w:t>
      </w:r>
      <w:r w:rsidRPr="003A23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分钟，接车工作人员到位，迎接各代表队并引领上车。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196" w:firstLine="627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A23AF">
        <w:rPr>
          <w:rFonts w:ascii="仿宋_GB2312" w:eastAsia="仿宋_GB2312" w:cs="宋体"/>
          <w:color w:val="000000"/>
          <w:kern w:val="0"/>
          <w:sz w:val="32"/>
          <w:szCs w:val="32"/>
        </w:rPr>
        <w:t>(2)</w:t>
      </w:r>
      <w:r w:rsidRPr="003A23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牡丹江飞机场：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机场出口大厅设置服务台及接站标志，接待车辆停放在停车场，各代表队下机后，可按照机场指示牌自行到机场到</w:t>
      </w:r>
      <w:r w:rsidRPr="003A23AF"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达口，接待工作人员会在到达口举牌迎接，并引领各代表队上车。</w:t>
      </w:r>
    </w:p>
    <w:p w:rsidR="00F51BCE" w:rsidRPr="003A23AF" w:rsidRDefault="00F51BCE" w:rsidP="00F51BCE">
      <w:pPr>
        <w:widowControl/>
        <w:spacing w:line="360" w:lineRule="auto"/>
        <w:ind w:firstLineChars="200" w:firstLine="640"/>
        <w:jc w:val="left"/>
        <w:rPr>
          <w:rFonts w:ascii="仿宋_GB2312" w:eastAsia="仿宋_GB2312" w:cs="宋体"/>
          <w:bCs/>
          <w:kern w:val="0"/>
          <w:sz w:val="32"/>
          <w:szCs w:val="32"/>
        </w:rPr>
      </w:pPr>
      <w:r w:rsidRPr="003A23AF">
        <w:rPr>
          <w:rFonts w:ascii="仿宋_GB2312" w:eastAsia="仿宋_GB2312" w:cs="宋体"/>
          <w:kern w:val="0"/>
          <w:sz w:val="32"/>
          <w:szCs w:val="32"/>
        </w:rPr>
        <w:t>(3)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敦化火车站（高铁）、客运站</w:t>
      </w:r>
    </w:p>
    <w:p w:rsidR="00F51BCE" w:rsidRPr="003A23AF" w:rsidRDefault="00F51BCE" w:rsidP="00F51BCE">
      <w:pPr>
        <w:widowControl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kern w:val="0"/>
          <w:sz w:val="32"/>
          <w:szCs w:val="32"/>
        </w:rPr>
        <w:t>组委会根据到站时间统一在敦化火车站（高铁）、客运站安排专人、专车接站。</w:t>
      </w:r>
    </w:p>
    <w:p w:rsidR="00F51BCE" w:rsidRPr="003A23AF" w:rsidRDefault="00F51BCE" w:rsidP="00F51BCE">
      <w:pPr>
        <w:widowControl/>
        <w:snapToGrid w:val="0"/>
        <w:spacing w:line="360" w:lineRule="auto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（</w:t>
      </w:r>
      <w:r w:rsidRPr="003A23AF">
        <w:rPr>
          <w:rFonts w:ascii="仿宋_GB2312" w:eastAsia="仿宋_GB2312" w:cs="宋体"/>
          <w:bCs/>
          <w:kern w:val="0"/>
          <w:sz w:val="32"/>
          <w:szCs w:val="32"/>
        </w:rPr>
        <w:t>4</w:t>
      </w:r>
      <w:r w:rsidRPr="003A23AF">
        <w:rPr>
          <w:rFonts w:ascii="仿宋_GB2312" w:eastAsia="仿宋_GB2312" w:cs="宋体" w:hint="eastAsia"/>
          <w:bCs/>
          <w:kern w:val="0"/>
          <w:sz w:val="32"/>
          <w:szCs w:val="32"/>
        </w:rPr>
        <w:t>）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自驾车辆抵达镜泊湖线路：</w:t>
      </w:r>
    </w:p>
    <w:p w:rsidR="00F51BCE" w:rsidRPr="003A23AF" w:rsidRDefault="00F51BCE" w:rsidP="00F51BCE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3A23AF">
        <w:rPr>
          <w:rFonts w:ascii="仿宋_GB2312" w:eastAsia="仿宋_GB2312" w:hint="eastAsia"/>
          <w:sz w:val="32"/>
          <w:szCs w:val="32"/>
        </w:rPr>
        <w:t>哈尔滨</w:t>
      </w:r>
      <w:r w:rsidRPr="003A23AF">
        <w:rPr>
          <w:rFonts w:ascii="仿宋_GB2312" w:eastAsia="仿宋_GB2312"/>
          <w:sz w:val="32"/>
          <w:szCs w:val="32"/>
        </w:rPr>
        <w:t>-</w:t>
      </w:r>
      <w:r w:rsidRPr="003A23AF">
        <w:rPr>
          <w:rFonts w:ascii="仿宋_GB2312" w:eastAsia="仿宋_GB2312" w:hint="eastAsia"/>
          <w:sz w:val="32"/>
          <w:szCs w:val="32"/>
        </w:rPr>
        <w:t>镜泊湖：全程</w:t>
      </w:r>
      <w:r w:rsidRPr="003A23AF">
        <w:rPr>
          <w:rFonts w:ascii="仿宋_GB2312" w:eastAsia="仿宋_GB2312"/>
          <w:sz w:val="32"/>
          <w:szCs w:val="32"/>
        </w:rPr>
        <w:t>400km</w:t>
      </w:r>
    </w:p>
    <w:p w:rsidR="00F51BCE" w:rsidRPr="003A23AF" w:rsidRDefault="00F51BCE" w:rsidP="00F51BCE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3A23AF">
        <w:rPr>
          <w:rFonts w:ascii="仿宋_GB2312" w:eastAsia="仿宋_GB2312" w:hint="eastAsia"/>
          <w:sz w:val="32"/>
          <w:szCs w:val="32"/>
        </w:rPr>
        <w:t>哈尔滨</w:t>
      </w:r>
      <w:r w:rsidRPr="003A23AF">
        <w:rPr>
          <w:rFonts w:ascii="仿宋_GB2312" w:eastAsia="仿宋_GB2312"/>
          <w:sz w:val="32"/>
          <w:szCs w:val="32"/>
        </w:rPr>
        <w:t>-</w:t>
      </w:r>
      <w:r w:rsidRPr="003A23AF">
        <w:rPr>
          <w:rFonts w:ascii="仿宋_GB2312" w:eastAsia="仿宋_GB2312" w:hint="eastAsia"/>
          <w:sz w:val="32"/>
          <w:szCs w:val="32"/>
        </w:rPr>
        <w:t>哈</w:t>
      </w:r>
      <w:proofErr w:type="gramStart"/>
      <w:r w:rsidRPr="003A23AF">
        <w:rPr>
          <w:rFonts w:ascii="仿宋_GB2312" w:eastAsia="仿宋_GB2312" w:hint="eastAsia"/>
          <w:sz w:val="32"/>
          <w:szCs w:val="32"/>
        </w:rPr>
        <w:t>牡</w:t>
      </w:r>
      <w:proofErr w:type="gramEnd"/>
      <w:r w:rsidRPr="003A23AF">
        <w:rPr>
          <w:rFonts w:ascii="仿宋_GB2312" w:eastAsia="仿宋_GB2312" w:hint="eastAsia"/>
          <w:sz w:val="32"/>
          <w:szCs w:val="32"/>
        </w:rPr>
        <w:t>高速牡丹江外环</w:t>
      </w:r>
      <w:r w:rsidRPr="003A23AF">
        <w:rPr>
          <w:rFonts w:ascii="仿宋_GB2312" w:eastAsia="仿宋_GB2312"/>
          <w:sz w:val="32"/>
          <w:szCs w:val="32"/>
        </w:rPr>
        <w:t>-</w:t>
      </w:r>
      <w:r w:rsidRPr="003A23AF">
        <w:rPr>
          <w:rFonts w:ascii="仿宋_GB2312" w:eastAsia="仿宋_GB2312" w:hint="eastAsia"/>
          <w:sz w:val="32"/>
          <w:szCs w:val="32"/>
        </w:rPr>
        <w:t>鹤大高速</w:t>
      </w:r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proofErr w:type="gramStart"/>
      <w:r w:rsidRPr="003A23AF">
        <w:rPr>
          <w:rFonts w:ascii="仿宋_GB2312" w:eastAsia="仿宋_GB2312" w:cs="宋体" w:hint="eastAsia"/>
          <w:kern w:val="0"/>
          <w:sz w:val="32"/>
          <w:szCs w:val="32"/>
        </w:rPr>
        <w:t>杏镜高速</w:t>
      </w:r>
      <w:proofErr w:type="gramEnd"/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镜泊湖</w:t>
      </w:r>
    </w:p>
    <w:p w:rsidR="00F51BCE" w:rsidRPr="003A23AF" w:rsidRDefault="00F51BCE" w:rsidP="00F51BCE">
      <w:pPr>
        <w:widowControl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kern w:val="0"/>
          <w:sz w:val="32"/>
          <w:szCs w:val="32"/>
        </w:rPr>
        <w:t>北京</w:t>
      </w:r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镜泊湖：全程</w:t>
      </w:r>
      <w:r w:rsidRPr="003A23AF">
        <w:rPr>
          <w:rFonts w:ascii="仿宋_GB2312" w:eastAsia="仿宋_GB2312" w:cs="宋体"/>
          <w:kern w:val="0"/>
          <w:sz w:val="32"/>
          <w:szCs w:val="32"/>
        </w:rPr>
        <w:t>1400km</w:t>
      </w:r>
    </w:p>
    <w:p w:rsidR="00F51BCE" w:rsidRPr="003A23AF" w:rsidRDefault="00F51BCE" w:rsidP="00F51BCE">
      <w:pPr>
        <w:widowControl/>
        <w:spacing w:line="360" w:lineRule="auto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3A23AF">
        <w:rPr>
          <w:rFonts w:ascii="仿宋_GB2312" w:eastAsia="仿宋_GB2312" w:cs="宋体" w:hint="eastAsia"/>
          <w:kern w:val="0"/>
          <w:sz w:val="32"/>
          <w:szCs w:val="32"/>
        </w:rPr>
        <w:t>北京－京沈高速</w:t>
      </w:r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沈阳</w:t>
      </w:r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proofErr w:type="gramStart"/>
      <w:r w:rsidRPr="003A23AF">
        <w:rPr>
          <w:rFonts w:ascii="仿宋_GB2312" w:eastAsia="仿宋_GB2312" w:cs="宋体" w:hint="eastAsia"/>
          <w:kern w:val="0"/>
          <w:sz w:val="32"/>
          <w:szCs w:val="32"/>
        </w:rPr>
        <w:t>沈吉高速</w:t>
      </w:r>
      <w:proofErr w:type="gramEnd"/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长春</w:t>
      </w:r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proofErr w:type="gramStart"/>
      <w:r w:rsidRPr="003A23AF">
        <w:rPr>
          <w:rFonts w:ascii="仿宋_GB2312" w:eastAsia="仿宋_GB2312" w:cs="宋体" w:hint="eastAsia"/>
          <w:kern w:val="0"/>
          <w:sz w:val="32"/>
          <w:szCs w:val="32"/>
        </w:rPr>
        <w:t>珲</w:t>
      </w:r>
      <w:proofErr w:type="gramEnd"/>
      <w:r w:rsidRPr="003A23AF">
        <w:rPr>
          <w:rFonts w:ascii="仿宋_GB2312" w:eastAsia="仿宋_GB2312" w:cs="宋体" w:hint="eastAsia"/>
          <w:kern w:val="0"/>
          <w:sz w:val="32"/>
          <w:szCs w:val="32"/>
        </w:rPr>
        <w:t>乌高速</w:t>
      </w:r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鹤大高速</w:t>
      </w:r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proofErr w:type="gramStart"/>
      <w:r w:rsidRPr="003A23AF">
        <w:rPr>
          <w:rFonts w:ascii="仿宋_GB2312" w:eastAsia="仿宋_GB2312" w:cs="宋体" w:hint="eastAsia"/>
          <w:kern w:val="0"/>
          <w:sz w:val="32"/>
          <w:szCs w:val="32"/>
        </w:rPr>
        <w:t>杏镜高速</w:t>
      </w:r>
      <w:proofErr w:type="gramEnd"/>
      <w:r w:rsidRPr="003A23AF">
        <w:rPr>
          <w:rFonts w:ascii="仿宋_GB2312" w:eastAsia="仿宋_GB2312" w:cs="宋体"/>
          <w:kern w:val="0"/>
          <w:sz w:val="32"/>
          <w:szCs w:val="32"/>
        </w:rPr>
        <w:t>-</w:t>
      </w:r>
      <w:r w:rsidRPr="003A23AF">
        <w:rPr>
          <w:rFonts w:ascii="仿宋_GB2312" w:eastAsia="仿宋_GB2312" w:cs="宋体" w:hint="eastAsia"/>
          <w:kern w:val="0"/>
          <w:sz w:val="32"/>
          <w:szCs w:val="32"/>
        </w:rPr>
        <w:t>镜泊湖</w:t>
      </w:r>
    </w:p>
    <w:p w:rsidR="00F51BCE" w:rsidRDefault="00F51BCE" w:rsidP="00F51BCE">
      <w:pPr>
        <w:widowControl/>
        <w:spacing w:line="360" w:lineRule="auto"/>
        <w:ind w:firstLineChars="200" w:firstLine="640"/>
        <w:jc w:val="left"/>
        <w:rPr>
          <w:rFonts w:ascii="仿宋" w:eastAsia="仿宋" w:cs="宋体"/>
          <w:kern w:val="0"/>
          <w:sz w:val="32"/>
          <w:szCs w:val="32"/>
        </w:rPr>
      </w:pPr>
    </w:p>
    <w:p w:rsidR="00F51BCE" w:rsidRDefault="00F51BCE" w:rsidP="00F51BCE">
      <w:pPr>
        <w:spacing w:before="100" w:beforeAutospacing="1" w:after="100" w:afterAutospacing="1" w:line="360" w:lineRule="auto"/>
        <w:rPr>
          <w:rFonts w:ascii="仿宋" w:eastAsia="仿宋"/>
          <w:bCs/>
          <w:sz w:val="32"/>
          <w:szCs w:val="32"/>
        </w:rPr>
      </w:pPr>
    </w:p>
    <w:p w:rsidR="00F51BCE" w:rsidRPr="00346675" w:rsidRDefault="00F51BCE" w:rsidP="00F51BCE">
      <w:pPr>
        <w:rPr>
          <w:rFonts w:ascii="仿宋_GB2312" w:eastAsia="仿宋_GB2312" w:hAnsi="仿宋" w:cs="仿宋_GB2312"/>
          <w:sz w:val="32"/>
          <w:szCs w:val="32"/>
        </w:rPr>
      </w:pPr>
    </w:p>
    <w:p w:rsidR="0033108E" w:rsidRDefault="0033108E"/>
    <w:sectPr w:rsidR="0033108E" w:rsidSect="009A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AF" w:rsidRDefault="00B126AF" w:rsidP="00995951">
      <w:r>
        <w:separator/>
      </w:r>
    </w:p>
  </w:endnote>
  <w:endnote w:type="continuationSeparator" w:id="0">
    <w:p w:rsidR="00B126AF" w:rsidRDefault="00B126AF" w:rsidP="0099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AF" w:rsidRDefault="00B126AF" w:rsidP="00995951">
      <w:r>
        <w:separator/>
      </w:r>
    </w:p>
  </w:footnote>
  <w:footnote w:type="continuationSeparator" w:id="0">
    <w:p w:rsidR="00B126AF" w:rsidRDefault="00B126AF" w:rsidP="0099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E"/>
    <w:rsid w:val="0033108E"/>
    <w:rsid w:val="00995951"/>
    <w:rsid w:val="00B126AF"/>
    <w:rsid w:val="00F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9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9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9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9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2015-12-21T07:43:00Z</dcterms:created>
  <dcterms:modified xsi:type="dcterms:W3CDTF">2015-12-21T07:43:00Z</dcterms:modified>
</cp:coreProperties>
</file>