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03" w:rsidRDefault="00156703" w:rsidP="00156703">
      <w:pPr>
        <w:autoSpaceDE w:val="0"/>
        <w:spacing w:line="600" w:lineRule="exact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附件5:</w:t>
      </w:r>
    </w:p>
    <w:p w:rsidR="00156703" w:rsidRDefault="00156703" w:rsidP="00156703">
      <w:pPr>
        <w:autoSpaceDE w:val="0"/>
        <w:spacing w:line="60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bookmarkStart w:id="0" w:name="_GoBack"/>
      <w:r>
        <w:rPr>
          <w:rFonts w:ascii="宋体" w:hAnsi="宋体" w:hint="eastAsia"/>
          <w:b/>
          <w:bCs/>
          <w:sz w:val="36"/>
          <w:szCs w:val="36"/>
        </w:rPr>
        <w:t>2021年全国桥牌俱乐部</w:t>
      </w:r>
      <w:proofErr w:type="gramStart"/>
      <w:r>
        <w:rPr>
          <w:rFonts w:ascii="宋体" w:hAnsi="宋体" w:hint="eastAsia"/>
          <w:b/>
          <w:bCs/>
          <w:sz w:val="36"/>
          <w:szCs w:val="36"/>
        </w:rPr>
        <w:t>女子联赛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>竞赛规程</w:t>
      </w:r>
    </w:p>
    <w:bookmarkEnd w:id="0"/>
    <w:p w:rsidR="00156703" w:rsidRDefault="00156703" w:rsidP="00156703">
      <w:pPr>
        <w:autoSpaceDE w:val="0"/>
        <w:spacing w:line="60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一、竞赛日期和地点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比赛时间和地点待定。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二、主办单位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中国桥牌协会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三、竞赛项目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女子团体赛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四、参加单位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（一）浙江钱塘、上海易居、北京华远、南京兆和、上海岩山·</w:t>
      </w:r>
      <w:proofErr w:type="gramStart"/>
      <w:r>
        <w:rPr>
          <w:rFonts w:ascii="仿宋" w:eastAsia="仿宋" w:hAnsi="仿宋" w:hint="eastAsia"/>
          <w:sz w:val="32"/>
          <w:szCs w:val="32"/>
        </w:rPr>
        <w:t>沣</w:t>
      </w:r>
      <w:proofErr w:type="gramEnd"/>
      <w:r>
        <w:rPr>
          <w:rFonts w:ascii="仿宋" w:eastAsia="仿宋" w:hAnsi="仿宋" w:hint="eastAsia"/>
          <w:sz w:val="32"/>
          <w:szCs w:val="32"/>
        </w:rPr>
        <w:t>石、海宁紫薇、东风风神、JJ比赛、广东兆衡、承办单位的俱乐部女队。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（二）如出现弃权队：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1.由2019年全国桥牌俱乐部</w:t>
      </w:r>
      <w:proofErr w:type="gramStart"/>
      <w:r>
        <w:rPr>
          <w:rFonts w:ascii="仿宋" w:eastAsia="仿宋" w:hAnsi="仿宋" w:hint="eastAsia"/>
          <w:sz w:val="32"/>
          <w:szCs w:val="32"/>
        </w:rPr>
        <w:t>女子联赛</w:t>
      </w:r>
      <w:proofErr w:type="gramEnd"/>
      <w:r>
        <w:rPr>
          <w:rFonts w:ascii="仿宋" w:eastAsia="仿宋" w:hAnsi="仿宋" w:hint="eastAsia"/>
          <w:sz w:val="32"/>
          <w:szCs w:val="32"/>
        </w:rPr>
        <w:t>资格赛第4名递补；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2.由主办单位选派。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五、参加办法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（一）所有参赛运动员须为中国桥牌协会非欠费个人会员。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（二）每队可派领队、教练各1人，运动员4-6人。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（三）各队参赛费用自理。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六、竞赛办法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（一）比赛分两个阶段进行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1.第一阶段：循环赛，每场比赛16副牌，以VP积分排列名次。1-4名进入淘汰赛1-1，5-8名进入淘汰赛1-2，9、10名进入淘汰赛1-3。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2.第二阶段：分区淘汰赛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（1）第1轮淘汰赛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淘汰赛1-1：第一阶段1-4名进行48副牌比赛。第1名的队有权在第3、4名的队中选择对手。胜队进入决赛，负队进入淘汰赛2-1。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淘汰赛1-2：第一阶段5-8名进行48副牌比赛。第5名的队有权在第7、8名的队中选择对手。胜队进入淘汰赛2-1，负队进入淘汰赛2-2。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淘汰赛1-3：第一阶段9、10名进行48副牌比赛，胜队进入淘汰赛2-2。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（2）第2轮淘汰赛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淘汰赛2-1：淘汰赛1-1的2个负队和淘汰赛1-2的2个胜队进行48副牌比赛。4个队中在第一阶段名次列第1位的队有权在第3、4位的队中选择对手。胜队进入3、4名比赛，负队按第一阶段名次排定第5、6名。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三角对抗赛：淘汰赛1-2的2个负队与淘汰赛1-3的胜队进行，两队之间比赛32副牌，分4节，以场分排定名次。3个队分别</w:t>
      </w:r>
      <w:proofErr w:type="gramStart"/>
      <w:r>
        <w:rPr>
          <w:rFonts w:ascii="仿宋" w:eastAsia="仿宋" w:hAnsi="仿宋" w:hint="eastAsia"/>
          <w:sz w:val="32"/>
          <w:szCs w:val="32"/>
        </w:rPr>
        <w:t>列比赛</w:t>
      </w:r>
      <w:proofErr w:type="gramEnd"/>
      <w:r>
        <w:rPr>
          <w:rFonts w:ascii="仿宋" w:eastAsia="仿宋" w:hAnsi="仿宋" w:hint="eastAsia"/>
          <w:sz w:val="32"/>
          <w:szCs w:val="32"/>
        </w:rPr>
        <w:t>的7-9名。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（3）决赛及3、4名比赛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决赛：进行80副牌比赛，分5节进行。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3、4名比赛：进行32副牌比赛，分2节进行。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（二）比赛采用中国桥牌协会2018年审定的《中国桥牌竞赛规则》以及《中国桥牌竞赛规则补充规定》（2020年度）。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（三）各队所有上场组合的中文体系卡及其附页电子版须于报名时传至ccba@sport.gov.cn。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（四）每对牌手于比赛时带中文体系卡及其附页1式2份至赛桌。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七、录取名次与奖励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（一）录取前6名颁发证书，其中前3名颁发奖牌。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（二）比赛前7名取得2022年全国桥牌俱乐部</w:t>
      </w:r>
      <w:proofErr w:type="gramStart"/>
      <w:r>
        <w:rPr>
          <w:rFonts w:ascii="仿宋" w:eastAsia="仿宋" w:hAnsi="仿宋" w:hint="eastAsia"/>
          <w:sz w:val="32"/>
          <w:szCs w:val="32"/>
        </w:rPr>
        <w:t>女子联赛</w:t>
      </w:r>
      <w:proofErr w:type="gramEnd"/>
      <w:r>
        <w:rPr>
          <w:rFonts w:ascii="仿宋" w:eastAsia="仿宋" w:hAnsi="仿宋" w:hint="eastAsia"/>
          <w:sz w:val="32"/>
          <w:szCs w:val="32"/>
        </w:rPr>
        <w:t>参赛资格。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（三）按《中国桥牌协会会员技术等级标准》授予中国桥牌协会大师分。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八、2022年联赛参赛资格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（一）2022年联赛参赛规模为10队，资格为：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1.2021年全国桥牌俱乐部</w:t>
      </w:r>
      <w:proofErr w:type="gramStart"/>
      <w:r>
        <w:rPr>
          <w:rFonts w:ascii="仿宋" w:eastAsia="仿宋" w:hAnsi="仿宋" w:hint="eastAsia"/>
          <w:sz w:val="32"/>
          <w:szCs w:val="32"/>
        </w:rPr>
        <w:t>女子联赛</w:t>
      </w:r>
      <w:proofErr w:type="gramEnd"/>
      <w:r>
        <w:rPr>
          <w:rFonts w:ascii="仿宋" w:eastAsia="仿宋" w:hAnsi="仿宋" w:hint="eastAsia"/>
          <w:sz w:val="32"/>
          <w:szCs w:val="32"/>
        </w:rPr>
        <w:t>前7名。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2.2021年全国桥牌俱乐部锦标赛女子组依序取2名。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3.承办单位的俱乐部女队。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（二）相同单位只能取得一个参赛资格。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九、报名和报到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（一）报名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1.各单位须于比赛开始前20天将报名表报至中国桥牌协会和赛区各1份，逾期以弃权论。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2.报名费：每队2000元。报名费由承办单位收取，用于补贴赛事经费的不足。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（二）报到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裁判于赛前2天，各参赛队于赛前1天到赛区报到。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十、裁判及仲裁委员会的选派办法另订。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十一、其他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proofErr w:type="gramStart"/>
      <w:r>
        <w:rPr>
          <w:rFonts w:ascii="仿宋" w:eastAsia="仿宋" w:hAnsi="仿宋" w:hint="eastAsia"/>
          <w:sz w:val="32"/>
          <w:szCs w:val="32"/>
        </w:rPr>
        <w:t>参赛队须购买</w:t>
      </w:r>
      <w:proofErr w:type="gramEnd"/>
      <w:r>
        <w:rPr>
          <w:rFonts w:ascii="仿宋" w:eastAsia="仿宋" w:hAnsi="仿宋" w:hint="eastAsia"/>
          <w:sz w:val="32"/>
          <w:szCs w:val="32"/>
        </w:rPr>
        <w:t>人身意外伤害保险（</w:t>
      </w:r>
      <w:proofErr w:type="gramStart"/>
      <w:r>
        <w:rPr>
          <w:rFonts w:ascii="仿宋" w:eastAsia="仿宋" w:hAnsi="仿宋" w:hint="eastAsia"/>
          <w:sz w:val="32"/>
          <w:szCs w:val="32"/>
        </w:rPr>
        <w:t>含比赛</w:t>
      </w:r>
      <w:proofErr w:type="gramEnd"/>
      <w:r>
        <w:rPr>
          <w:rFonts w:ascii="仿宋" w:eastAsia="仿宋" w:hAnsi="仿宋" w:hint="eastAsia"/>
          <w:sz w:val="32"/>
          <w:szCs w:val="32"/>
        </w:rPr>
        <w:t>期间和往返途中）。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（二）领队会</w:t>
      </w:r>
      <w:proofErr w:type="gramStart"/>
      <w:r>
        <w:rPr>
          <w:rFonts w:ascii="仿宋" w:eastAsia="仿宋" w:hAnsi="仿宋" w:hint="eastAsia"/>
          <w:sz w:val="32"/>
          <w:szCs w:val="32"/>
        </w:rPr>
        <w:t>定于赛</w:t>
      </w:r>
      <w:proofErr w:type="gramEnd"/>
      <w:r>
        <w:rPr>
          <w:rFonts w:ascii="仿宋" w:eastAsia="仿宋" w:hAnsi="仿宋" w:hint="eastAsia"/>
          <w:sz w:val="32"/>
          <w:szCs w:val="32"/>
        </w:rPr>
        <w:t>前1天20:30召开，各</w:t>
      </w:r>
      <w:proofErr w:type="gramStart"/>
      <w:r>
        <w:rPr>
          <w:rFonts w:ascii="仿宋" w:eastAsia="仿宋" w:hAnsi="仿宋" w:hint="eastAsia"/>
          <w:sz w:val="32"/>
          <w:szCs w:val="32"/>
        </w:rPr>
        <w:t>参赛队须由</w:t>
      </w:r>
      <w:proofErr w:type="gramEnd"/>
      <w:r>
        <w:rPr>
          <w:rFonts w:ascii="仿宋" w:eastAsia="仿宋" w:hAnsi="仿宋" w:hint="eastAsia"/>
          <w:sz w:val="32"/>
          <w:szCs w:val="32"/>
        </w:rPr>
        <w:t>领队或教练参加。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（三）未尽事宜，另行通知。</w:t>
      </w:r>
    </w:p>
    <w:p w:rsidR="00156703" w:rsidRDefault="00156703" w:rsidP="00156703">
      <w:pPr>
        <w:autoSpaceDE w:val="0"/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8701B" w:rsidRDefault="008F6B4A"/>
    <w:sectPr w:rsidR="0098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4A" w:rsidRDefault="008F6B4A" w:rsidP="00156703">
      <w:r>
        <w:separator/>
      </w:r>
    </w:p>
  </w:endnote>
  <w:endnote w:type="continuationSeparator" w:id="0">
    <w:p w:rsidR="008F6B4A" w:rsidRDefault="008F6B4A" w:rsidP="0015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4A" w:rsidRDefault="008F6B4A" w:rsidP="00156703">
      <w:r>
        <w:separator/>
      </w:r>
    </w:p>
  </w:footnote>
  <w:footnote w:type="continuationSeparator" w:id="0">
    <w:p w:rsidR="008F6B4A" w:rsidRDefault="008F6B4A" w:rsidP="00156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0F"/>
    <w:rsid w:val="00156703"/>
    <w:rsid w:val="00627B0F"/>
    <w:rsid w:val="006C21D9"/>
    <w:rsid w:val="008F6B4A"/>
    <w:rsid w:val="00F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0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7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7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7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0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7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7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7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2021-03-03T02:24:00Z</dcterms:created>
  <dcterms:modified xsi:type="dcterms:W3CDTF">2021-03-03T02:24:00Z</dcterms:modified>
</cp:coreProperties>
</file>