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B9A" w:rsidRDefault="00085B9A" w:rsidP="00085B9A">
      <w:pPr>
        <w:autoSpaceDE w:val="0"/>
        <w:spacing w:line="600" w:lineRule="exact"/>
        <w:rPr>
          <w:rFonts w:ascii="宋体" w:hAnsi="宋体" w:hint="eastAsia"/>
          <w:b/>
          <w:bCs/>
          <w:sz w:val="36"/>
          <w:szCs w:val="36"/>
        </w:rPr>
      </w:pPr>
      <w:r>
        <w:rPr>
          <w:rFonts w:ascii="宋体" w:hAnsi="宋体" w:hint="eastAsia"/>
          <w:b/>
          <w:bCs/>
          <w:sz w:val="36"/>
          <w:szCs w:val="36"/>
        </w:rPr>
        <w:t>附件3:</w:t>
      </w:r>
    </w:p>
    <w:p w:rsidR="00085B9A" w:rsidRDefault="00085B9A" w:rsidP="00085B9A">
      <w:pPr>
        <w:autoSpaceDE w:val="0"/>
        <w:spacing w:line="600" w:lineRule="exact"/>
        <w:jc w:val="center"/>
        <w:rPr>
          <w:rFonts w:ascii="宋体" w:hAnsi="宋体" w:hint="eastAsia"/>
          <w:b/>
          <w:bCs/>
          <w:sz w:val="36"/>
          <w:szCs w:val="36"/>
        </w:rPr>
      </w:pPr>
      <w:bookmarkStart w:id="0" w:name="_GoBack"/>
      <w:r>
        <w:rPr>
          <w:rFonts w:ascii="宋体" w:hAnsi="宋体" w:hint="eastAsia"/>
          <w:b/>
          <w:bCs/>
          <w:sz w:val="36"/>
          <w:szCs w:val="36"/>
        </w:rPr>
        <w:t>2021年全国桥牌</w:t>
      </w:r>
      <w:proofErr w:type="gramStart"/>
      <w:r>
        <w:rPr>
          <w:rFonts w:ascii="宋体" w:hAnsi="宋体" w:hint="eastAsia"/>
          <w:b/>
          <w:bCs/>
          <w:sz w:val="36"/>
          <w:szCs w:val="36"/>
        </w:rPr>
        <w:t>青年团体赛</w:t>
      </w:r>
      <w:proofErr w:type="gramEnd"/>
      <w:r>
        <w:rPr>
          <w:rFonts w:ascii="宋体" w:hAnsi="宋体" w:hint="eastAsia"/>
          <w:b/>
          <w:bCs/>
          <w:sz w:val="36"/>
          <w:szCs w:val="36"/>
        </w:rPr>
        <w:t>竞赛规程</w:t>
      </w:r>
    </w:p>
    <w:bookmarkEnd w:id="0"/>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一、竞赛日期和地点</w:t>
      </w:r>
    </w:p>
    <w:p w:rsidR="00085B9A" w:rsidRDefault="00085B9A" w:rsidP="00085B9A">
      <w:pPr>
        <w:autoSpaceDE w:val="0"/>
        <w:spacing w:line="600" w:lineRule="exact"/>
        <w:ind w:firstLineChars="200" w:firstLine="640"/>
        <w:rPr>
          <w:rFonts w:ascii="仿宋" w:eastAsia="仿宋" w:hAnsi="仿宋" w:hint="eastAsia"/>
          <w:sz w:val="32"/>
          <w:szCs w:val="32"/>
        </w:rPr>
      </w:pPr>
      <w:smartTag w:uri="urn:schemas-microsoft-com:office:smarttags" w:element="chsdate">
        <w:smartTagPr>
          <w:attr w:name="IsROCDate" w:val="False"/>
          <w:attr w:name="IsLunarDate" w:val="False"/>
          <w:attr w:name="Day" w:val="1"/>
          <w:attr w:name="Month" w:val="5"/>
          <w:attr w:name="Year" w:val="2021"/>
        </w:smartTagPr>
        <w:r>
          <w:rPr>
            <w:rFonts w:ascii="仿宋" w:eastAsia="仿宋" w:hAnsi="仿宋" w:hint="eastAsia"/>
            <w:sz w:val="32"/>
            <w:szCs w:val="32"/>
          </w:rPr>
          <w:t>5月1日</w:t>
        </w:r>
      </w:smartTag>
      <w:r>
        <w:rPr>
          <w:rFonts w:ascii="仿宋" w:eastAsia="仿宋" w:hAnsi="仿宋" w:hint="eastAsia"/>
          <w:sz w:val="32"/>
          <w:szCs w:val="32"/>
        </w:rPr>
        <w:t>至5日在山东省烟台市举行。</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二、主办单位</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中国桥牌协会</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三、竞赛项目</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（一）锦标赛：Ｕ15组、U20组、U25组、U25女子组</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（二）公开赛：Ｕ15组、U20组、U25组、U30组、U15女子组</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四、参加单位及参加办法</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（一）锦标赛</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1.由省、自治区、直辖市、计划单列市桥牌协会组队参赛。</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2.每个省、自治区、直辖市、计划单列市桥牌协会每个组别最多可报1支队伍。</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（二）公开赛</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中国桥牌协会所有会员单位、学校、培训机构及个人均可自由组队参加。</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（三）比赛每队可报领队、教练各1人，运动员4-6名。</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（四）各队参赛费用自理。</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五、运动员资格</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（一）所有参赛运动员必须为身体健康状况良好的中国桥牌协会非欠费个人会员。</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（二）参加锦标赛的运动员以户籍、学籍确定参赛资格，非本地区学籍、户籍运动员不得参加。</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（三）参加公开赛的运动员不设置资格限制，根据年龄、性别自由选择符合参赛要求的组别。</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（四）各组别运动员年龄要求</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1. U15组：运动员应为</w:t>
      </w:r>
      <w:smartTag w:uri="urn:schemas-microsoft-com:office:smarttags" w:element="chsdate">
        <w:smartTagPr>
          <w:attr w:name="IsROCDate" w:val="False"/>
          <w:attr w:name="IsLunarDate" w:val="False"/>
          <w:attr w:name="Day" w:val="1"/>
          <w:attr w:name="Month" w:val="1"/>
          <w:attr w:name="Year" w:val="2006"/>
        </w:smartTagPr>
        <w:r>
          <w:rPr>
            <w:rFonts w:ascii="仿宋" w:eastAsia="仿宋" w:hAnsi="仿宋" w:hint="eastAsia"/>
            <w:sz w:val="32"/>
            <w:szCs w:val="32"/>
          </w:rPr>
          <w:t>2006年1月1日</w:t>
        </w:r>
      </w:smartTag>
      <w:r>
        <w:rPr>
          <w:rFonts w:ascii="仿宋" w:eastAsia="仿宋" w:hAnsi="仿宋" w:hint="eastAsia"/>
          <w:sz w:val="32"/>
          <w:szCs w:val="32"/>
        </w:rPr>
        <w:t>以后出生。</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2. U20组：运动员应为</w:t>
      </w:r>
      <w:smartTag w:uri="urn:schemas-microsoft-com:office:smarttags" w:element="chsdate">
        <w:smartTagPr>
          <w:attr w:name="IsROCDate" w:val="False"/>
          <w:attr w:name="IsLunarDate" w:val="False"/>
          <w:attr w:name="Day" w:val="1"/>
          <w:attr w:name="Month" w:val="1"/>
          <w:attr w:name="Year" w:val="2001"/>
        </w:smartTagPr>
        <w:r>
          <w:rPr>
            <w:rFonts w:ascii="仿宋" w:eastAsia="仿宋" w:hAnsi="仿宋" w:hint="eastAsia"/>
            <w:sz w:val="32"/>
            <w:szCs w:val="32"/>
          </w:rPr>
          <w:t>2001年1月1日</w:t>
        </w:r>
      </w:smartTag>
      <w:r>
        <w:rPr>
          <w:rFonts w:ascii="仿宋" w:eastAsia="仿宋" w:hAnsi="仿宋" w:hint="eastAsia"/>
          <w:sz w:val="32"/>
          <w:szCs w:val="32"/>
        </w:rPr>
        <w:t>以后出生。</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3. U25组：运动员应为</w:t>
      </w:r>
      <w:smartTag w:uri="urn:schemas-microsoft-com:office:smarttags" w:element="chsdate">
        <w:smartTagPr>
          <w:attr w:name="IsROCDate" w:val="False"/>
          <w:attr w:name="IsLunarDate" w:val="False"/>
          <w:attr w:name="Day" w:val="1"/>
          <w:attr w:name="Month" w:val="1"/>
          <w:attr w:name="Year" w:val="1996"/>
        </w:smartTagPr>
        <w:r>
          <w:rPr>
            <w:rFonts w:ascii="仿宋" w:eastAsia="仿宋" w:hAnsi="仿宋" w:hint="eastAsia"/>
            <w:sz w:val="32"/>
            <w:szCs w:val="32"/>
          </w:rPr>
          <w:t>1996年1月1日</w:t>
        </w:r>
      </w:smartTag>
      <w:r>
        <w:rPr>
          <w:rFonts w:ascii="仿宋" w:eastAsia="仿宋" w:hAnsi="仿宋" w:hint="eastAsia"/>
          <w:sz w:val="32"/>
          <w:szCs w:val="32"/>
        </w:rPr>
        <w:t>以后出生。</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4. U30组：运动员应为</w:t>
      </w:r>
      <w:smartTag w:uri="urn:schemas-microsoft-com:office:smarttags" w:element="chsdate">
        <w:smartTagPr>
          <w:attr w:name="IsROCDate" w:val="False"/>
          <w:attr w:name="IsLunarDate" w:val="False"/>
          <w:attr w:name="Day" w:val="1"/>
          <w:attr w:name="Month" w:val="1"/>
          <w:attr w:name="Year" w:val="1991"/>
        </w:smartTagPr>
        <w:r>
          <w:rPr>
            <w:rFonts w:ascii="仿宋" w:eastAsia="仿宋" w:hAnsi="仿宋" w:hint="eastAsia"/>
            <w:sz w:val="32"/>
            <w:szCs w:val="32"/>
          </w:rPr>
          <w:t>1991年1月1日</w:t>
        </w:r>
      </w:smartTag>
      <w:r>
        <w:rPr>
          <w:rFonts w:ascii="仿宋" w:eastAsia="仿宋" w:hAnsi="仿宋" w:hint="eastAsia"/>
          <w:sz w:val="32"/>
          <w:szCs w:val="32"/>
        </w:rPr>
        <w:t>以后出生。</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六、竞赛办法</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（一）各组别比赛办法视报名情况定。</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（二）比赛采用中国桥牌协会2018年审定的《中国桥牌竞赛规则》以及《中国桥牌竞赛规则补充规定》（2020年度）。</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（三）每对牌手于比赛时携带体系卡1式2份至赛桌。</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七、名次录取及奖励</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（一）各组别录取前6名，参赛队不足6支录取前3名。录取名次颁发证书，其中前3名颁发奖牌。</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（二）各组别比赛均按《中国桥牌协会会员技术等级标准》授予中国桥牌协会大师分，其中锦标赛按照全国比赛（一类）标准授予大师分，公开赛按照全国比赛（二类）标准授</w:t>
      </w:r>
      <w:r>
        <w:rPr>
          <w:rFonts w:ascii="仿宋" w:eastAsia="仿宋" w:hAnsi="仿宋" w:hint="eastAsia"/>
          <w:sz w:val="32"/>
          <w:szCs w:val="32"/>
        </w:rPr>
        <w:lastRenderedPageBreak/>
        <w:t>予大师分。</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八、报名和报到</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（一）报名</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1.各</w:t>
      </w:r>
      <w:proofErr w:type="gramStart"/>
      <w:r>
        <w:rPr>
          <w:rFonts w:ascii="仿宋" w:eastAsia="仿宋" w:hAnsi="仿宋" w:hint="eastAsia"/>
          <w:sz w:val="32"/>
          <w:szCs w:val="32"/>
        </w:rPr>
        <w:t>参赛队须于</w:t>
      </w:r>
      <w:proofErr w:type="gramEnd"/>
      <w:r>
        <w:rPr>
          <w:rFonts w:ascii="仿宋" w:eastAsia="仿宋" w:hAnsi="仿宋" w:hint="eastAsia"/>
          <w:sz w:val="32"/>
          <w:szCs w:val="32"/>
        </w:rPr>
        <w:t>比赛开始前20天将报名表报到中国桥牌协会和赛区各1份，并同时在中国桥牌网赛事专题中报名，逾期以弃权论。报名时请同时提供身份和年龄证明（身份证、户口本或学籍证明材料，三者其一即可），否则视同报名无效。</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2.参赛费</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（一）锦标赛：不收取参赛费</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（二）公开赛：600元/队，由承办单位收取。</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3.更改名单</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（1）报名截止后10日内各参赛队可以书面形式向中国桥牌协会提出更改名单（包括变更队名，增加、减少、变更运动员，更正报名错误等）。</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（2）如果在比赛报名截止10日后更改名单的，须填写更改名单申请表，于首场比赛开始前交大会竞赛组，每项更改须缴手续费100元。</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（二）报到</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裁判于赛前2天，各参赛队于赛前1天到赛区报到。</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九、裁判和仲裁委员会的选派办法另订。</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十、其他</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（一）各参赛单位报到时，必须交验含往返赛区途中及</w:t>
      </w:r>
      <w:r>
        <w:rPr>
          <w:rFonts w:ascii="仿宋" w:eastAsia="仿宋" w:hAnsi="仿宋" w:hint="eastAsia"/>
          <w:sz w:val="32"/>
          <w:szCs w:val="32"/>
        </w:rPr>
        <w:lastRenderedPageBreak/>
        <w:t>比赛期间人身意外伤害保险证明材料，否则不予参赛。包括参赛运动员在内的所有人员，如在赛区出现伤病、意外伤害等情况，由其所在单位具体负责，组委会将尽力提供人道和医疗帮助。</w:t>
      </w:r>
    </w:p>
    <w:p w:rsidR="00085B9A" w:rsidRDefault="00085B9A" w:rsidP="00085B9A">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（二）领队会</w:t>
      </w:r>
      <w:proofErr w:type="gramStart"/>
      <w:r>
        <w:rPr>
          <w:rFonts w:ascii="仿宋" w:eastAsia="仿宋" w:hAnsi="仿宋" w:hint="eastAsia"/>
          <w:sz w:val="32"/>
          <w:szCs w:val="32"/>
        </w:rPr>
        <w:t>定于赛</w:t>
      </w:r>
      <w:proofErr w:type="gramEnd"/>
      <w:r>
        <w:rPr>
          <w:rFonts w:ascii="仿宋" w:eastAsia="仿宋" w:hAnsi="仿宋" w:hint="eastAsia"/>
          <w:sz w:val="32"/>
          <w:szCs w:val="32"/>
        </w:rPr>
        <w:t>前1天20:30召开，各</w:t>
      </w:r>
      <w:proofErr w:type="gramStart"/>
      <w:r>
        <w:rPr>
          <w:rFonts w:ascii="仿宋" w:eastAsia="仿宋" w:hAnsi="仿宋" w:hint="eastAsia"/>
          <w:sz w:val="32"/>
          <w:szCs w:val="32"/>
        </w:rPr>
        <w:t>参赛队须由</w:t>
      </w:r>
      <w:proofErr w:type="gramEnd"/>
      <w:r>
        <w:rPr>
          <w:rFonts w:ascii="仿宋" w:eastAsia="仿宋" w:hAnsi="仿宋" w:hint="eastAsia"/>
          <w:sz w:val="32"/>
          <w:szCs w:val="32"/>
        </w:rPr>
        <w:t>领队或教练参加。</w:t>
      </w:r>
    </w:p>
    <w:p w:rsidR="0098701B" w:rsidRPr="00085B9A" w:rsidRDefault="00085B9A" w:rsidP="00085B9A">
      <w:pPr>
        <w:autoSpaceDE w:val="0"/>
        <w:spacing w:line="600" w:lineRule="exact"/>
        <w:ind w:firstLineChars="200" w:firstLine="640"/>
        <w:rPr>
          <w:rFonts w:ascii="仿宋" w:eastAsia="仿宋" w:hAnsi="仿宋"/>
          <w:sz w:val="32"/>
          <w:szCs w:val="32"/>
        </w:rPr>
      </w:pPr>
      <w:r>
        <w:rPr>
          <w:rFonts w:ascii="仿宋" w:eastAsia="仿宋" w:hAnsi="仿宋" w:hint="eastAsia"/>
          <w:sz w:val="32"/>
          <w:szCs w:val="32"/>
        </w:rPr>
        <w:t>（三）未尽事宜，另行通知。</w:t>
      </w:r>
    </w:p>
    <w:sectPr w:rsidR="0098701B" w:rsidRPr="00085B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15" w:rsidRDefault="00D81815" w:rsidP="00085B9A">
      <w:r>
        <w:separator/>
      </w:r>
    </w:p>
  </w:endnote>
  <w:endnote w:type="continuationSeparator" w:id="0">
    <w:p w:rsidR="00D81815" w:rsidRDefault="00D81815" w:rsidP="0008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15" w:rsidRDefault="00D81815" w:rsidP="00085B9A">
      <w:r>
        <w:separator/>
      </w:r>
    </w:p>
  </w:footnote>
  <w:footnote w:type="continuationSeparator" w:id="0">
    <w:p w:rsidR="00D81815" w:rsidRDefault="00D81815" w:rsidP="00085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11"/>
    <w:rsid w:val="00085B9A"/>
    <w:rsid w:val="004D6711"/>
    <w:rsid w:val="006C21D9"/>
    <w:rsid w:val="00D81815"/>
    <w:rsid w:val="00F1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9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B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5B9A"/>
    <w:rPr>
      <w:sz w:val="18"/>
      <w:szCs w:val="18"/>
    </w:rPr>
  </w:style>
  <w:style w:type="paragraph" w:styleId="a4">
    <w:name w:val="footer"/>
    <w:basedOn w:val="a"/>
    <w:link w:val="Char0"/>
    <w:uiPriority w:val="99"/>
    <w:unhideWhenUsed/>
    <w:rsid w:val="00085B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5B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9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5B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85B9A"/>
    <w:rPr>
      <w:sz w:val="18"/>
      <w:szCs w:val="18"/>
    </w:rPr>
  </w:style>
  <w:style w:type="paragraph" w:styleId="a4">
    <w:name w:val="footer"/>
    <w:basedOn w:val="a"/>
    <w:link w:val="Char0"/>
    <w:uiPriority w:val="99"/>
    <w:unhideWhenUsed/>
    <w:rsid w:val="00085B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5B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2021-03-03T02:23:00Z</dcterms:created>
  <dcterms:modified xsi:type="dcterms:W3CDTF">2021-03-03T02:23:00Z</dcterms:modified>
</cp:coreProperties>
</file>