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CE" w:rsidRDefault="00566CCE" w:rsidP="00566CCE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566CCE" w:rsidRDefault="00566CCE" w:rsidP="00566CCE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日 程 安 排</w:t>
      </w:r>
    </w:p>
    <w:p w:rsidR="00566CCE" w:rsidRDefault="00566CCE" w:rsidP="00566CCE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tbl>
      <w:tblPr>
        <w:tblW w:w="92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654"/>
        <w:gridCol w:w="3339"/>
        <w:gridCol w:w="1134"/>
        <w:gridCol w:w="1803"/>
      </w:tblGrid>
      <w:tr w:rsidR="00566CCE" w:rsidTr="00B5257C">
        <w:trPr>
          <w:trHeight w:hRule="exact" w:val="964"/>
          <w:jc w:val="center"/>
        </w:trPr>
        <w:tc>
          <w:tcPr>
            <w:tcW w:w="13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日 期</w:t>
            </w: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时  间</w:t>
            </w:r>
          </w:p>
        </w:tc>
        <w:tc>
          <w:tcPr>
            <w:tcW w:w="3339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内  容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pacing w:val="-20"/>
                <w:kern w:val="0"/>
                <w:sz w:val="24"/>
                <w:lang w:val="zh-CN"/>
              </w:rPr>
              <w:t>授课人</w:t>
            </w: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spacing w:val="-2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pacing w:val="-20"/>
                <w:kern w:val="0"/>
                <w:sz w:val="24"/>
                <w:lang w:val="zh-CN"/>
              </w:rPr>
              <w:t>单位/职称</w:t>
            </w: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3月17日</w:t>
            </w:r>
          </w:p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（周四）</w:t>
            </w: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全天</w:t>
            </w:r>
          </w:p>
        </w:tc>
        <w:tc>
          <w:tcPr>
            <w:tcW w:w="3339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报  到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cs="宋体"/>
                <w:b/>
                <w:spacing w:val="-2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 w:val="restart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3月18日</w:t>
            </w:r>
          </w:p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（周五）</w:t>
            </w: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8:30—8:45</w:t>
            </w:r>
          </w:p>
        </w:tc>
        <w:tc>
          <w:tcPr>
            <w:tcW w:w="3339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开班典礼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9:00—11:40</w:t>
            </w:r>
          </w:p>
        </w:tc>
        <w:tc>
          <w:tcPr>
            <w:tcW w:w="3339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left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 w:rsidRPr="008F20D0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《中国青少年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铁人三项</w:t>
            </w:r>
            <w:r w:rsidRPr="008F20D0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训练教学大纲》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的介绍与展望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proofErr w:type="gramStart"/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牛志培</w:t>
            </w:r>
            <w:proofErr w:type="gramEnd"/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博士、讲师</w:t>
            </w: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14:30—17:30</w:t>
            </w:r>
          </w:p>
        </w:tc>
        <w:tc>
          <w:tcPr>
            <w:tcW w:w="3339" w:type="dxa"/>
            <w:vAlign w:val="center"/>
          </w:tcPr>
          <w:p w:rsidR="00566CCE" w:rsidRPr="00414F0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left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414F0E">
              <w:rPr>
                <w:rFonts w:ascii="仿宋" w:eastAsia="仿宋" w:hAnsi="仿宋" w:hint="eastAsia"/>
                <w:sz w:val="24"/>
              </w:rPr>
              <w:t>现代青少年铁人三项基础训练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陆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扬</w:t>
            </w: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硕士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、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副教授</w:t>
            </w: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 w:val="restart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3月19日</w:t>
            </w:r>
          </w:p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（周六）</w:t>
            </w: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8:30—11:30</w:t>
            </w:r>
          </w:p>
        </w:tc>
        <w:tc>
          <w:tcPr>
            <w:tcW w:w="3339" w:type="dxa"/>
            <w:vAlign w:val="center"/>
          </w:tcPr>
          <w:p w:rsidR="00566CCE" w:rsidRPr="00414F0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left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414F0E">
              <w:rPr>
                <w:rFonts w:ascii="仿宋" w:eastAsia="仿宋" w:hAnsi="仿宋" w:hint="eastAsia"/>
                <w:sz w:val="24"/>
              </w:rPr>
              <w:t>现代青少年铁人三项训练的营养补充</w:t>
            </w:r>
            <w:r w:rsidRPr="00414F0E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曹建民</w:t>
            </w: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博导、教授</w:t>
            </w: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14:30—17:30</w:t>
            </w:r>
          </w:p>
        </w:tc>
        <w:tc>
          <w:tcPr>
            <w:tcW w:w="3339" w:type="dxa"/>
            <w:vAlign w:val="center"/>
          </w:tcPr>
          <w:p w:rsidR="00566CCE" w:rsidRPr="00414F0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left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414F0E">
              <w:rPr>
                <w:rFonts w:ascii="仿宋" w:eastAsia="仿宋" w:hAnsi="仿宋" w:hint="eastAsia"/>
                <w:sz w:val="24"/>
              </w:rPr>
              <w:t>现代青少年铁人三项训练的医务监督及运动损伤与康复的方法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侯</w:t>
            </w:r>
            <w:proofErr w:type="gramStart"/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世</w:t>
            </w:r>
            <w:proofErr w:type="gramEnd"/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伦</w:t>
            </w: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博士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、</w:t>
            </w:r>
            <w:proofErr w:type="gramStart"/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硕导</w:t>
            </w:r>
            <w:proofErr w:type="gramEnd"/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 w:val="restart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3月20日</w:t>
            </w:r>
          </w:p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（周日）</w:t>
            </w: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8:30—11:30</w:t>
            </w:r>
          </w:p>
        </w:tc>
        <w:tc>
          <w:tcPr>
            <w:tcW w:w="3339" w:type="dxa"/>
            <w:vAlign w:val="center"/>
          </w:tcPr>
          <w:p w:rsidR="00566CCE" w:rsidRPr="00414F0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left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414F0E">
              <w:rPr>
                <w:rFonts w:ascii="仿宋" w:eastAsia="仿宋" w:hAnsi="仿宋" w:hint="eastAsia"/>
                <w:sz w:val="24"/>
              </w:rPr>
              <w:t>铁人三项的心理学基础及各年龄段心理发展特点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陈美林</w:t>
            </w: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高级教练</w:t>
            </w: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14:30—17:30</w:t>
            </w:r>
          </w:p>
        </w:tc>
        <w:tc>
          <w:tcPr>
            <w:tcW w:w="3339" w:type="dxa"/>
            <w:vAlign w:val="center"/>
          </w:tcPr>
          <w:p w:rsidR="00566CCE" w:rsidRPr="00414F0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left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414F0E">
              <w:rPr>
                <w:rFonts w:ascii="仿宋" w:eastAsia="仿宋" w:hAnsi="仿宋" w:hint="eastAsia"/>
                <w:sz w:val="24"/>
              </w:rPr>
              <w:t>现代青少年铁人三项运动员选材基本要求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proofErr w:type="gramStart"/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陈笑然</w:t>
            </w:r>
            <w:proofErr w:type="gramEnd"/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博士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、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硕导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 xml:space="preserve">、  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  <w:t>高级教练</w:t>
            </w: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Merge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17:30—17:50</w:t>
            </w:r>
          </w:p>
        </w:tc>
        <w:tc>
          <w:tcPr>
            <w:tcW w:w="3339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结业仪式</w:t>
            </w:r>
          </w:p>
        </w:tc>
        <w:tc>
          <w:tcPr>
            <w:tcW w:w="113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8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</w:tr>
      <w:tr w:rsidR="00566CCE" w:rsidTr="00B5257C">
        <w:trPr>
          <w:trHeight w:hRule="exact" w:val="964"/>
          <w:jc w:val="center"/>
        </w:trPr>
        <w:tc>
          <w:tcPr>
            <w:tcW w:w="1303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3月21日</w:t>
            </w:r>
          </w:p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（周一）</w:t>
            </w:r>
          </w:p>
        </w:tc>
        <w:tc>
          <w:tcPr>
            <w:tcW w:w="1654" w:type="dxa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12:00中午</w:t>
            </w:r>
          </w:p>
        </w:tc>
        <w:tc>
          <w:tcPr>
            <w:tcW w:w="6276" w:type="dxa"/>
            <w:gridSpan w:val="3"/>
            <w:vAlign w:val="center"/>
          </w:tcPr>
          <w:p w:rsidR="00566CCE" w:rsidRDefault="00566CCE" w:rsidP="00B5257C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离会</w:t>
            </w:r>
          </w:p>
        </w:tc>
      </w:tr>
    </w:tbl>
    <w:p w:rsidR="003C6CB7" w:rsidRDefault="00566CCE">
      <w:r w:rsidRPr="00AF295E">
        <w:rPr>
          <w:rFonts w:ascii="仿宋_GB2312" w:eastAsia="仿宋_GB2312" w:hAnsi="Calibri" w:cs="宋体" w:hint="eastAsia"/>
          <w:bCs/>
          <w:kern w:val="0"/>
          <w:sz w:val="24"/>
          <w:lang w:val="zh-CN"/>
        </w:rPr>
        <w:t>注:如有变动,</w:t>
      </w:r>
      <w:r>
        <w:rPr>
          <w:rFonts w:ascii="仿宋_GB2312" w:eastAsia="仿宋_GB2312" w:hAnsi="Calibri" w:cs="宋体" w:hint="eastAsia"/>
          <w:bCs/>
          <w:kern w:val="0"/>
          <w:sz w:val="24"/>
          <w:lang w:val="zh-CN"/>
        </w:rPr>
        <w:t>请</w:t>
      </w:r>
      <w:r w:rsidRPr="00AF295E">
        <w:rPr>
          <w:rFonts w:ascii="仿宋_GB2312" w:eastAsia="仿宋_GB2312" w:hAnsi="Calibri" w:cs="宋体" w:hint="eastAsia"/>
          <w:bCs/>
          <w:kern w:val="0"/>
          <w:sz w:val="24"/>
          <w:lang w:val="zh-CN"/>
        </w:rPr>
        <w:t>以最终公布为准。</w:t>
      </w:r>
    </w:p>
    <w:sectPr w:rsidR="003C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96"/>
    <w:rsid w:val="00182E96"/>
    <w:rsid w:val="003C6CB7"/>
    <w:rsid w:val="005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2016-03-02T06:42:00Z</dcterms:created>
  <dcterms:modified xsi:type="dcterms:W3CDTF">2016-03-02T06:42:00Z</dcterms:modified>
</cp:coreProperties>
</file>