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100" w:rsidRPr="0069487A" w:rsidRDefault="005B3100" w:rsidP="005B3100">
      <w:pPr>
        <w:rPr>
          <w:rFonts w:ascii="仿宋" w:eastAsia="仿宋" w:hAnsi="仿宋"/>
          <w:bCs/>
          <w:sz w:val="32"/>
          <w:szCs w:val="32"/>
        </w:rPr>
      </w:pPr>
      <w:r w:rsidRPr="0069487A">
        <w:rPr>
          <w:rFonts w:ascii="仿宋" w:eastAsia="仿宋" w:hAnsi="仿宋" w:hint="eastAsia"/>
          <w:bCs/>
          <w:sz w:val="32"/>
          <w:szCs w:val="32"/>
        </w:rPr>
        <w:t>附件</w:t>
      </w:r>
      <w:r>
        <w:rPr>
          <w:rFonts w:ascii="仿宋" w:eastAsia="仿宋" w:hAnsi="仿宋" w:hint="eastAsia"/>
          <w:bCs/>
          <w:sz w:val="32"/>
          <w:szCs w:val="32"/>
        </w:rPr>
        <w:t>1</w:t>
      </w:r>
    </w:p>
    <w:p w:rsidR="005B3100" w:rsidRDefault="005B3100" w:rsidP="005B3100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GoBack"/>
      <w:r w:rsidRPr="00D93371">
        <w:rPr>
          <w:rFonts w:ascii="宋体" w:eastAsia="仿宋" w:hAnsi="宋体" w:cs="宋体" w:hint="eastAsia"/>
          <w:b/>
          <w:bCs/>
          <w:color w:val="000000"/>
          <w:sz w:val="36"/>
          <w:szCs w:val="36"/>
        </w:rPr>
        <w:t>201</w:t>
      </w:r>
      <w:r>
        <w:rPr>
          <w:rFonts w:ascii="宋体" w:eastAsia="仿宋" w:hAnsi="宋体" w:cs="宋体"/>
          <w:b/>
          <w:bCs/>
          <w:color w:val="000000"/>
          <w:sz w:val="36"/>
          <w:szCs w:val="36"/>
        </w:rPr>
        <w:t>6</w:t>
      </w: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年第二期全国青少年户外体育活动营地</w:t>
      </w:r>
    </w:p>
    <w:p w:rsidR="005B3100" w:rsidRDefault="005B3100" w:rsidP="005B3100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sz w:val="36"/>
          <w:szCs w:val="36"/>
        </w:rPr>
        <w:t>管理人员培训班日程表</w:t>
      </w:r>
      <w:bookmarkEnd w:id="0"/>
    </w:p>
    <w:p w:rsidR="005B3100" w:rsidRDefault="005B3100" w:rsidP="005B3100">
      <w:pPr>
        <w:spacing w:line="560" w:lineRule="exact"/>
        <w:jc w:val="center"/>
        <w:rPr>
          <w:rFonts w:ascii="宋体" w:hAnsi="宋体" w:cs="宋体"/>
          <w:b/>
          <w:bCs/>
          <w:color w:val="000000"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9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758"/>
        <w:gridCol w:w="4546"/>
        <w:gridCol w:w="1135"/>
        <w:gridCol w:w="1135"/>
      </w:tblGrid>
      <w:tr w:rsidR="005B3100" w:rsidRPr="00C9618D" w:rsidTr="00B353A1">
        <w:trPr>
          <w:trHeight w:val="407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9618D">
              <w:rPr>
                <w:rFonts w:ascii="黑体" w:eastAsia="黑体" w:hAnsi="黑体" w:hint="eastAsia"/>
                <w:b/>
                <w:sz w:val="28"/>
                <w:szCs w:val="28"/>
              </w:rPr>
              <w:t>日  期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9618D">
              <w:rPr>
                <w:rFonts w:ascii="黑体" w:eastAsia="黑体" w:hAnsi="黑体" w:hint="eastAsia"/>
                <w:b/>
                <w:sz w:val="28"/>
                <w:szCs w:val="28"/>
              </w:rPr>
              <w:t>时  间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9618D">
              <w:rPr>
                <w:rFonts w:ascii="黑体" w:eastAsia="黑体" w:hAnsi="黑体" w:hint="eastAsia"/>
                <w:b/>
                <w:sz w:val="28"/>
                <w:szCs w:val="28"/>
              </w:rPr>
              <w:t>内  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>
              <w:rPr>
                <w:rFonts w:ascii="黑体" w:eastAsia="黑体" w:hAnsi="黑体" w:hint="eastAsia"/>
                <w:b/>
                <w:sz w:val="28"/>
                <w:szCs w:val="28"/>
              </w:rPr>
              <w:t>主讲人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600" w:lineRule="exact"/>
              <w:jc w:val="center"/>
              <w:rPr>
                <w:rFonts w:ascii="黑体" w:eastAsia="黑体" w:hAnsi="黑体"/>
                <w:b/>
                <w:sz w:val="28"/>
                <w:szCs w:val="28"/>
              </w:rPr>
            </w:pPr>
            <w:r w:rsidRPr="00C9618D">
              <w:rPr>
                <w:rFonts w:ascii="黑体" w:eastAsia="黑体" w:hAnsi="黑体" w:hint="eastAsia"/>
                <w:b/>
                <w:sz w:val="28"/>
                <w:szCs w:val="28"/>
              </w:rPr>
              <w:t>地点</w:t>
            </w:r>
          </w:p>
        </w:tc>
      </w:tr>
      <w:tr w:rsidR="005B3100" w:rsidRPr="0069487A" w:rsidTr="00B353A1">
        <w:trPr>
          <w:trHeight w:val="50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9月26日</w:t>
            </w:r>
          </w:p>
          <w:p w:rsidR="005B3100" w:rsidRPr="0069487A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（周一）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9:00-1</w:t>
            </w:r>
            <w:r>
              <w:rPr>
                <w:rFonts w:ascii="仿宋" w:eastAsia="仿宋" w:hAnsi="仿宋"/>
                <w:sz w:val="28"/>
                <w:szCs w:val="28"/>
              </w:rPr>
              <w:t>8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报到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赵佳明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迎宾楼</w:t>
            </w:r>
          </w:p>
        </w:tc>
      </w:tr>
      <w:tr w:rsidR="005B3100" w:rsidRPr="0069487A" w:rsidTr="00B353A1">
        <w:trPr>
          <w:trHeight w:val="590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9月27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5B3100" w:rsidRPr="0069487A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（周二）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08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>
              <w:rPr>
                <w:rFonts w:ascii="仿宋" w:eastAsia="仿宋" w:hAnsi="仿宋"/>
                <w:sz w:val="28"/>
                <w:szCs w:val="28"/>
              </w:rPr>
              <w:t>3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0-11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EE1F11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1F11">
              <w:rPr>
                <w:rFonts w:ascii="仿宋" w:eastAsia="仿宋" w:hAnsi="仿宋" w:hint="eastAsia"/>
                <w:sz w:val="28"/>
                <w:szCs w:val="28"/>
              </w:rPr>
              <w:t>开班仪式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曹荣武</w:t>
            </w:r>
            <w:proofErr w:type="gramEnd"/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</w:p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告</w:t>
            </w:r>
          </w:p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</w:p>
        </w:tc>
      </w:tr>
      <w:tr w:rsidR="005B3100" w:rsidRPr="0069487A" w:rsidTr="00B353A1">
        <w:trPr>
          <w:trHeight w:val="590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E1F11">
              <w:rPr>
                <w:rFonts w:ascii="仿宋" w:eastAsia="仿宋" w:hAnsi="仿宋" w:hint="eastAsia"/>
                <w:sz w:val="28"/>
                <w:szCs w:val="28"/>
              </w:rPr>
              <w:t>“十三五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”时期</w:t>
            </w:r>
          </w:p>
          <w:p w:rsidR="005B3100" w:rsidRPr="00EE1F11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我国青少年营地的机遇与挑战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丁祥华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100" w:rsidRPr="0069487A" w:rsidTr="00B353A1">
        <w:trPr>
          <w:trHeight w:val="590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国内外营地</w:t>
            </w:r>
          </w:p>
          <w:p w:rsidR="005B3100" w:rsidRPr="00EE1F11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公共服务体系现状及对策研究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曹荣武</w:t>
            </w:r>
            <w:proofErr w:type="gramEnd"/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100" w:rsidRPr="0069487A" w:rsidTr="00B353A1">
        <w:trPr>
          <w:trHeight w:val="590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6948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14:00-17:00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1F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全国青少年</w:t>
            </w:r>
          </w:p>
          <w:p w:rsidR="005B3100" w:rsidRPr="00EE1F11" w:rsidRDefault="005B3100" w:rsidP="00B353A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EE1F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户外体育活动营地课程研制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与</w:t>
            </w:r>
            <w:r w:rsidRPr="00EE1F11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探讨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618D">
              <w:rPr>
                <w:rFonts w:ascii="仿宋" w:eastAsia="仿宋" w:hAnsi="仿宋" w:hint="eastAsia"/>
                <w:sz w:val="28"/>
                <w:szCs w:val="28"/>
              </w:rPr>
              <w:t>李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C9618D">
              <w:rPr>
                <w:rFonts w:ascii="仿宋" w:eastAsia="仿宋" w:hAnsi="仿宋" w:hint="eastAsia"/>
                <w:sz w:val="28"/>
                <w:szCs w:val="28"/>
              </w:rPr>
              <w:t>元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</w:p>
        </w:tc>
      </w:tr>
      <w:tr w:rsidR="005B3100" w:rsidRPr="0069487A" w:rsidTr="00B353A1">
        <w:trPr>
          <w:trHeight w:val="590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widowControl/>
              <w:adjustRightInd w:val="0"/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EE1F11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中外营地运营模式的探讨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C9618D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9618D">
              <w:rPr>
                <w:rFonts w:ascii="仿宋" w:eastAsia="仿宋" w:hAnsi="仿宋" w:hint="eastAsia"/>
                <w:sz w:val="28"/>
                <w:szCs w:val="28"/>
              </w:rPr>
              <w:t>王陈兵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0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  <w:highlight w:val="yellow"/>
              </w:rPr>
            </w:pPr>
          </w:p>
        </w:tc>
      </w:tr>
      <w:tr w:rsidR="005B3100" w:rsidRPr="0069487A" w:rsidTr="00B353A1">
        <w:trPr>
          <w:trHeight w:val="548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9月28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5B3100" w:rsidRPr="0069487A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（周三）</w:t>
            </w:r>
          </w:p>
        </w:tc>
        <w:tc>
          <w:tcPr>
            <w:tcW w:w="1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EE1F11" w:rsidRDefault="005B3100" w:rsidP="00B353A1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青少年营地的规划及建设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龚明学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</w:p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告</w:t>
            </w:r>
          </w:p>
          <w:p w:rsidR="005B3100" w:rsidRPr="001F0528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</w:p>
        </w:tc>
      </w:tr>
      <w:tr w:rsidR="005B3100" w:rsidRPr="0069487A" w:rsidTr="00B353A1">
        <w:trPr>
          <w:trHeight w:val="548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5D120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社会力量</w:t>
            </w: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在青少年</w:t>
            </w:r>
          </w:p>
          <w:p w:rsidR="005B3100" w:rsidRPr="00EE1F11" w:rsidRDefault="005B3100" w:rsidP="00B353A1">
            <w:pPr>
              <w:spacing w:line="360" w:lineRule="exact"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营地公共服务体系建设中的作用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曹  峻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100" w:rsidRPr="0069487A" w:rsidTr="00B353A1">
        <w:trPr>
          <w:trHeight w:val="1285"/>
        </w:trPr>
        <w:tc>
          <w:tcPr>
            <w:tcW w:w="13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87A">
              <w:rPr>
                <w:rFonts w:ascii="仿宋" w:eastAsia="仿宋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EE1F11" w:rsidRDefault="005B3100" w:rsidP="00B353A1">
            <w:pPr>
              <w:spacing w:line="360" w:lineRule="exact"/>
              <w:ind w:leftChars="56" w:left="118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EE1F1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青少年营地运营管理分享会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曹荣武</w:t>
            </w:r>
            <w:proofErr w:type="gramEnd"/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44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5B3100" w:rsidRPr="0069487A" w:rsidTr="00B353A1">
        <w:trPr>
          <w:trHeight w:val="1164"/>
        </w:trPr>
        <w:tc>
          <w:tcPr>
            <w:tcW w:w="1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9月29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  <w:p w:rsidR="005B3100" w:rsidRPr="0069487A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（周四）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9:00-11:30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C36431" w:rsidRDefault="005B3100" w:rsidP="00B353A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C36431">
              <w:rPr>
                <w:rFonts w:ascii="仿宋" w:eastAsia="仿宋" w:hAnsi="仿宋" w:hint="eastAsia"/>
                <w:sz w:val="28"/>
                <w:szCs w:val="28"/>
              </w:rPr>
              <w:t>分组讨论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各组长</w:t>
            </w:r>
          </w:p>
        </w:tc>
        <w:tc>
          <w:tcPr>
            <w:tcW w:w="11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报</w:t>
            </w:r>
          </w:p>
          <w:p w:rsidR="005B3100" w:rsidRDefault="005B3100" w:rsidP="00B353A1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告</w:t>
            </w:r>
          </w:p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厅</w:t>
            </w:r>
          </w:p>
        </w:tc>
      </w:tr>
      <w:tr w:rsidR="005B3100" w:rsidRPr="0069487A" w:rsidTr="00B353A1">
        <w:trPr>
          <w:trHeight w:val="971"/>
        </w:trPr>
        <w:tc>
          <w:tcPr>
            <w:tcW w:w="13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5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87A">
              <w:rPr>
                <w:rFonts w:ascii="仿宋" w:eastAsia="仿宋" w:hAnsi="仿宋" w:hint="eastAsia"/>
                <w:sz w:val="28"/>
                <w:szCs w:val="28"/>
              </w:rPr>
              <w:t>14:00-17:00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87A">
              <w:rPr>
                <w:rFonts w:ascii="仿宋" w:eastAsia="仿宋" w:hAnsi="仿宋" w:hint="eastAsia"/>
                <w:sz w:val="28"/>
                <w:szCs w:val="28"/>
              </w:rPr>
              <w:t>营地经验交流、结业仪式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  <w:highlight w:val="yellow"/>
              </w:rPr>
            </w:pPr>
            <w:proofErr w:type="gramStart"/>
            <w:r w:rsidRPr="00C9618D">
              <w:rPr>
                <w:rFonts w:ascii="仿宋" w:eastAsia="仿宋" w:hAnsi="仿宋" w:hint="eastAsia"/>
                <w:sz w:val="28"/>
                <w:szCs w:val="28"/>
              </w:rPr>
              <w:t>曹荣武</w:t>
            </w:r>
            <w:proofErr w:type="gramEnd"/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  <w:highlight w:val="yellow"/>
              </w:rPr>
            </w:pPr>
          </w:p>
        </w:tc>
      </w:tr>
      <w:tr w:rsidR="005B3100" w:rsidRPr="0069487A" w:rsidTr="00B353A1">
        <w:trPr>
          <w:trHeight w:val="849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9月30日</w:t>
            </w:r>
          </w:p>
          <w:p w:rsidR="005B3100" w:rsidRPr="0069487A" w:rsidRDefault="005B3100" w:rsidP="00B353A1">
            <w:pPr>
              <w:spacing w:line="600" w:lineRule="exact"/>
              <w:ind w:leftChars="-51" w:left="-107" w:rightChars="-49" w:right="-103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（周五）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9:00-1</w:t>
            </w:r>
            <w:r>
              <w:rPr>
                <w:rFonts w:ascii="仿宋" w:eastAsia="仿宋" w:hAnsi="仿宋"/>
                <w:sz w:val="28"/>
                <w:szCs w:val="28"/>
              </w:rPr>
              <w:t>4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:0</w:t>
            </w:r>
            <w:r w:rsidRPr="0069487A">
              <w:rPr>
                <w:rFonts w:ascii="仿宋" w:eastAsia="仿宋" w:hAnsi="仿宋" w:hint="eastAsia"/>
                <w:sz w:val="28"/>
                <w:szCs w:val="28"/>
              </w:rPr>
              <w:t>0</w:t>
            </w:r>
          </w:p>
        </w:tc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9487A">
              <w:rPr>
                <w:rFonts w:ascii="仿宋" w:eastAsia="仿宋" w:hAnsi="仿宋" w:hint="eastAsia"/>
                <w:sz w:val="28"/>
                <w:szCs w:val="28"/>
              </w:rPr>
              <w:t>离会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赵佳明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100" w:rsidRPr="0069487A" w:rsidRDefault="005B3100" w:rsidP="00B353A1">
            <w:pPr>
              <w:spacing w:line="6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迎宾楼</w:t>
            </w:r>
          </w:p>
        </w:tc>
      </w:tr>
    </w:tbl>
    <w:p w:rsidR="00F314FB" w:rsidRDefault="00F314FB"/>
    <w:sectPr w:rsidR="00F314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100"/>
    <w:rsid w:val="005B3100"/>
    <w:rsid w:val="00F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1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SYSTEM</dc:creator>
  <cp:keywords/>
  <dc:description/>
  <cp:lastModifiedBy>MC SYSTEM</cp:lastModifiedBy>
  <cp:revision>1</cp:revision>
  <dcterms:created xsi:type="dcterms:W3CDTF">2016-08-29T02:18:00Z</dcterms:created>
  <dcterms:modified xsi:type="dcterms:W3CDTF">2016-08-29T02:19:00Z</dcterms:modified>
</cp:coreProperties>
</file>