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C9" w:rsidRDefault="001B73C9" w:rsidP="001B73C9">
      <w:pPr>
        <w:widowControl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上海体育学院2020年度国家科技进步二等奖奖提名项目</w:t>
      </w:r>
    </w:p>
    <w:p w:rsidR="001B73C9" w:rsidRDefault="001B73C9" w:rsidP="001B73C9">
      <w:pPr>
        <w:widowControl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</w:p>
    <w:p w:rsidR="001B73C9" w:rsidRDefault="001B73C9" w:rsidP="001B73C9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4F10E1">
        <w:rPr>
          <w:rFonts w:ascii="仿宋" w:eastAsia="仿宋" w:hAnsi="仿宋" w:cs="宋体" w:hint="eastAsia"/>
          <w:b/>
          <w:bCs/>
          <w:sz w:val="32"/>
          <w:szCs w:val="32"/>
        </w:rPr>
        <w:t>项目名称</w:t>
      </w:r>
    </w:p>
    <w:p w:rsidR="001B73C9" w:rsidRPr="00720C9D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sz w:val="32"/>
          <w:szCs w:val="32"/>
        </w:rPr>
        <w:t>增强青少年体质关键技术的研发与应用</w:t>
      </w:r>
    </w:p>
    <w:p w:rsidR="001B73C9" w:rsidRPr="004F10E1" w:rsidRDefault="001B73C9" w:rsidP="001B73C9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4F10E1">
        <w:rPr>
          <w:rFonts w:ascii="仿宋" w:eastAsia="仿宋" w:hAnsi="仿宋" w:cs="宋体" w:hint="eastAsia"/>
          <w:b/>
          <w:bCs/>
          <w:sz w:val="32"/>
          <w:szCs w:val="32"/>
        </w:rPr>
        <w:t>提名单位</w:t>
      </w:r>
    </w:p>
    <w:p w:rsidR="001B73C9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4F10E1">
        <w:rPr>
          <w:rFonts w:ascii="仿宋" w:eastAsia="仿宋" w:hAnsi="仿宋" w:cs="宋体" w:hint="eastAsia"/>
          <w:sz w:val="32"/>
          <w:szCs w:val="32"/>
        </w:rPr>
        <w:t>国家体育总局</w:t>
      </w:r>
    </w:p>
    <w:p w:rsidR="001B73C9" w:rsidRPr="00C14356" w:rsidRDefault="001B73C9" w:rsidP="001B73C9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C14356">
        <w:rPr>
          <w:rFonts w:ascii="仿宋" w:eastAsia="仿宋" w:hAnsi="仿宋" w:cs="宋体" w:hint="eastAsia"/>
          <w:b/>
          <w:bCs/>
          <w:sz w:val="32"/>
          <w:szCs w:val="32"/>
        </w:rPr>
        <w:t>提名等级</w:t>
      </w:r>
    </w:p>
    <w:p w:rsidR="001B73C9" w:rsidRPr="004F10E1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科技进步二等奖</w:t>
      </w:r>
    </w:p>
    <w:p w:rsidR="001B73C9" w:rsidRDefault="001B73C9" w:rsidP="001B73C9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C14356">
        <w:rPr>
          <w:rFonts w:ascii="仿宋" w:eastAsia="仿宋" w:hAnsi="仿宋" w:cs="宋体" w:hint="eastAsia"/>
          <w:b/>
          <w:bCs/>
          <w:sz w:val="32"/>
          <w:szCs w:val="32"/>
        </w:rPr>
        <w:t>要知识产权和标准规范</w:t>
      </w:r>
    </w:p>
    <w:p w:rsidR="001B73C9" w:rsidRPr="00720C9D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bCs/>
          <w:sz w:val="32"/>
          <w:szCs w:val="32"/>
        </w:rPr>
        <w:t>1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 w:rsidRPr="00720C9D">
        <w:rPr>
          <w:rFonts w:ascii="仿宋" w:eastAsia="仿宋" w:hAnsi="仿宋" w:cs="宋体" w:hint="eastAsia"/>
          <w:bCs/>
          <w:sz w:val="32"/>
          <w:szCs w:val="32"/>
        </w:rPr>
        <w:t>技术评价证明</w:t>
      </w:r>
    </w:p>
    <w:p w:rsidR="001B73C9" w:rsidRPr="00720C9D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bCs/>
          <w:sz w:val="32"/>
          <w:szCs w:val="32"/>
        </w:rPr>
        <w:t>项目验收意见（2份）</w:t>
      </w:r>
    </w:p>
    <w:p w:rsidR="001B73C9" w:rsidRPr="00720C9D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bCs/>
          <w:sz w:val="32"/>
          <w:szCs w:val="32"/>
        </w:rPr>
        <w:t>2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 w:rsidRPr="00720C9D">
        <w:rPr>
          <w:rFonts w:ascii="仿宋" w:eastAsia="仿宋" w:hAnsi="仿宋" w:cs="宋体" w:hint="eastAsia"/>
          <w:bCs/>
          <w:sz w:val="32"/>
          <w:szCs w:val="32"/>
        </w:rPr>
        <w:t>主要应用及经济效益证明</w:t>
      </w:r>
    </w:p>
    <w:p w:rsidR="001B73C9" w:rsidRPr="00720C9D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bCs/>
          <w:sz w:val="32"/>
          <w:szCs w:val="32"/>
        </w:rPr>
        <w:t>成果采纳及应用证明（15份）</w:t>
      </w:r>
    </w:p>
    <w:p w:rsidR="001B73C9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720C9D">
        <w:rPr>
          <w:rFonts w:ascii="仿宋" w:eastAsia="仿宋" w:hAnsi="仿宋" w:cs="宋体" w:hint="eastAsia"/>
          <w:bCs/>
          <w:sz w:val="32"/>
          <w:szCs w:val="32"/>
        </w:rPr>
        <w:t>3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 w:rsidRPr="00720C9D">
        <w:rPr>
          <w:rFonts w:ascii="仿宋" w:eastAsia="仿宋" w:hAnsi="仿宋" w:cs="宋体" w:hint="eastAsia"/>
          <w:bCs/>
          <w:sz w:val="32"/>
          <w:szCs w:val="32"/>
        </w:rPr>
        <w:t>其它证明材料</w:t>
      </w:r>
    </w:p>
    <w:p w:rsidR="001B73C9" w:rsidRPr="005002A9" w:rsidRDefault="001B73C9" w:rsidP="001B73C9">
      <w:pPr>
        <w:widowControl/>
        <w:spacing w:line="360" w:lineRule="auto"/>
        <w:ind w:firstLine="57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002A9">
        <w:rPr>
          <w:rFonts w:ascii="仿宋" w:eastAsia="仿宋" w:hAnsi="仿宋" w:cs="宋体" w:hint="eastAsia"/>
          <w:kern w:val="0"/>
          <w:sz w:val="32"/>
          <w:szCs w:val="32"/>
        </w:rPr>
        <w:t>发表的论文及出版专著、科技奖励证书等</w:t>
      </w:r>
    </w:p>
    <w:p w:rsidR="001B73C9" w:rsidRDefault="001B73C9" w:rsidP="001B73C9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主要完成人</w:t>
      </w:r>
    </w:p>
    <w:p w:rsidR="001B73C9" w:rsidRDefault="001B73C9" w:rsidP="001B73C9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720C9D">
        <w:rPr>
          <w:rFonts w:ascii="仿宋" w:eastAsia="仿宋" w:hAnsi="仿宋" w:cs="宋体" w:hint="eastAsia"/>
          <w:sz w:val="32"/>
          <w:szCs w:val="32"/>
        </w:rPr>
        <w:t>陈佩杰、唐炎、刘阳、朱政、章建成、刘宇、周成林、庄洁、曹振波、蔡玉军</w:t>
      </w:r>
    </w:p>
    <w:p w:rsidR="001B73C9" w:rsidRDefault="001B73C9" w:rsidP="001B73C9">
      <w:pPr>
        <w:widowControl/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六、主要完成单位</w:t>
      </w:r>
    </w:p>
    <w:p w:rsidR="001B73C9" w:rsidRPr="00720C9D" w:rsidRDefault="001B73C9" w:rsidP="001B73C9">
      <w:pPr>
        <w:spacing w:line="440" w:lineRule="exact"/>
        <w:ind w:firstLineChars="200" w:firstLine="640"/>
        <w:rPr>
          <w:rFonts w:ascii="宋体" w:hAnsi="宋体"/>
          <w:b/>
          <w:color w:val="000000" w:themeColor="text1"/>
          <w:sz w:val="24"/>
          <w:szCs w:val="32"/>
        </w:rPr>
      </w:pPr>
      <w:r w:rsidRPr="00720C9D">
        <w:rPr>
          <w:rFonts w:ascii="仿宋" w:eastAsia="仿宋" w:hAnsi="仿宋" w:cs="宋体" w:hint="eastAsia"/>
          <w:sz w:val="32"/>
          <w:szCs w:val="32"/>
        </w:rPr>
        <w:t>上海体育学院</w:t>
      </w:r>
    </w:p>
    <w:p w:rsidR="00CE75B0" w:rsidRPr="001B73C9" w:rsidRDefault="00CE75B0"/>
    <w:sectPr w:rsidR="00CE75B0" w:rsidRPr="001B7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3E" w:rsidRDefault="00415B3E" w:rsidP="001B73C9">
      <w:r>
        <w:separator/>
      </w:r>
    </w:p>
  </w:endnote>
  <w:endnote w:type="continuationSeparator" w:id="0">
    <w:p w:rsidR="00415B3E" w:rsidRDefault="00415B3E" w:rsidP="001B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3E" w:rsidRDefault="00415B3E" w:rsidP="001B73C9">
      <w:r>
        <w:separator/>
      </w:r>
    </w:p>
  </w:footnote>
  <w:footnote w:type="continuationSeparator" w:id="0">
    <w:p w:rsidR="00415B3E" w:rsidRDefault="00415B3E" w:rsidP="001B7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34692"/>
    <w:multiLevelType w:val="singleLevel"/>
    <w:tmpl w:val="0ADB4E7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C8"/>
    <w:rsid w:val="001B73C9"/>
    <w:rsid w:val="00415B3E"/>
    <w:rsid w:val="00CE75B0"/>
    <w:rsid w:val="00FD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3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3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3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3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3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3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KJS</dc:creator>
  <cp:keywords/>
  <dc:description/>
  <cp:lastModifiedBy>KJS</cp:lastModifiedBy>
  <cp:revision>2</cp:revision>
  <dcterms:created xsi:type="dcterms:W3CDTF">2020-01-10T07:34:00Z</dcterms:created>
  <dcterms:modified xsi:type="dcterms:W3CDTF">2020-01-10T07:34:00Z</dcterms:modified>
</cp:coreProperties>
</file>