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63" w:rsidRDefault="00E83163" w:rsidP="00E83163">
      <w:pPr>
        <w:rPr>
          <w:rFonts w:eastAsia="仿宋_GB2312"/>
          <w:color w:val="000000"/>
          <w:sz w:val="30"/>
          <w:szCs w:val="30"/>
        </w:rPr>
      </w:pPr>
      <w:r>
        <w:rPr>
          <w:rFonts w:eastAsia="仿宋_GB2312" w:hint="eastAsia"/>
          <w:color w:val="000000"/>
          <w:sz w:val="30"/>
          <w:szCs w:val="30"/>
        </w:rPr>
        <w:t>附件</w:t>
      </w:r>
      <w:r>
        <w:rPr>
          <w:rFonts w:eastAsia="仿宋_GB2312" w:hint="eastAsia"/>
          <w:color w:val="000000"/>
          <w:sz w:val="30"/>
          <w:szCs w:val="30"/>
        </w:rPr>
        <w:t>3</w:t>
      </w:r>
      <w:r>
        <w:rPr>
          <w:rFonts w:eastAsia="仿宋_GB2312" w:hint="eastAsia"/>
          <w:color w:val="000000"/>
          <w:sz w:val="30"/>
          <w:szCs w:val="30"/>
        </w:rPr>
        <w:t>：</w:t>
      </w:r>
    </w:p>
    <w:p w:rsidR="00E83163" w:rsidRPr="00870623" w:rsidRDefault="00E83163" w:rsidP="00E83163">
      <w:pPr>
        <w:jc w:val="center"/>
        <w:rPr>
          <w:rFonts w:ascii="宋体" w:hAnsi="宋体"/>
          <w:b/>
          <w:kern w:val="28"/>
          <w:sz w:val="36"/>
          <w:szCs w:val="36"/>
        </w:rPr>
      </w:pPr>
      <w:r w:rsidRPr="00870623">
        <w:rPr>
          <w:rFonts w:ascii="宋体" w:hAnsi="宋体" w:cs="宋体" w:hint="eastAsia"/>
          <w:b/>
          <w:bCs/>
          <w:kern w:val="0"/>
          <w:sz w:val="36"/>
          <w:szCs w:val="36"/>
        </w:rPr>
        <w:t>第22届冬奥会科研攻关与科技服务合作单位名单</w:t>
      </w:r>
    </w:p>
    <w:p w:rsidR="00E83163" w:rsidRDefault="00E83163" w:rsidP="00E83163">
      <w:pPr>
        <w:rPr>
          <w:rFonts w:eastAsia="仿宋_GB2312"/>
          <w:color w:val="000000"/>
          <w:sz w:val="30"/>
          <w:szCs w:val="30"/>
        </w:rPr>
      </w:pPr>
    </w:p>
    <w:tbl>
      <w:tblPr>
        <w:tblW w:w="4704" w:type="dxa"/>
        <w:jc w:val="center"/>
        <w:tblLook w:val="04A0" w:firstRow="1" w:lastRow="0" w:firstColumn="1" w:lastColumn="0" w:noHBand="0" w:noVBand="1"/>
      </w:tblPr>
      <w:tblGrid>
        <w:gridCol w:w="4704"/>
      </w:tblGrid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bookmarkStart w:id="0" w:name="_GoBack"/>
            <w:bookmarkEnd w:id="0"/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国家体育总局体育科学研究所</w:t>
            </w:r>
          </w:p>
        </w:tc>
      </w:tr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国家体育总局运动医学研究所</w:t>
            </w:r>
          </w:p>
        </w:tc>
      </w:tr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国家体育总局反兴奋剂中心</w:t>
            </w:r>
          </w:p>
        </w:tc>
      </w:tr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北京体育大学</w:t>
            </w:r>
          </w:p>
        </w:tc>
      </w:tr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国家体育总局体育信息中心</w:t>
            </w:r>
          </w:p>
        </w:tc>
      </w:tr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成都体育学院</w:t>
            </w:r>
          </w:p>
        </w:tc>
      </w:tr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沈阳体育学院</w:t>
            </w:r>
          </w:p>
        </w:tc>
      </w:tr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哈尔滨体育学院</w:t>
            </w:r>
          </w:p>
        </w:tc>
      </w:tr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吉林体育学院</w:t>
            </w:r>
          </w:p>
        </w:tc>
      </w:tr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黑龙江省体育科学研究所</w:t>
            </w:r>
          </w:p>
        </w:tc>
      </w:tr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哈尔滨市体育科学研究所</w:t>
            </w:r>
          </w:p>
        </w:tc>
      </w:tr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长春市体育科学研究所</w:t>
            </w:r>
          </w:p>
        </w:tc>
      </w:tr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中国科学院心理研究所</w:t>
            </w:r>
          </w:p>
        </w:tc>
      </w:tr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浙江师范大学</w:t>
            </w:r>
          </w:p>
        </w:tc>
      </w:tr>
      <w:tr w:rsidR="00835D17" w:rsidRPr="00870623" w:rsidTr="00835D17">
        <w:trPr>
          <w:trHeight w:val="680"/>
          <w:jc w:val="center"/>
        </w:trPr>
        <w:tc>
          <w:tcPr>
            <w:tcW w:w="4704" w:type="dxa"/>
            <w:vAlign w:val="center"/>
          </w:tcPr>
          <w:p w:rsidR="00835D17" w:rsidRPr="00870623" w:rsidRDefault="00835D17" w:rsidP="00B419C6">
            <w:pPr>
              <w:rPr>
                <w:rFonts w:ascii="仿宋_GB2312" w:eastAsia="仿宋_GB2312" w:hAnsi="宋体"/>
                <w:sz w:val="32"/>
                <w:szCs w:val="32"/>
              </w:rPr>
            </w:pPr>
            <w:r w:rsidRPr="00870623">
              <w:rPr>
                <w:rFonts w:ascii="仿宋_GB2312" w:eastAsia="仿宋_GB2312" w:hAnsi="宋体" w:hint="eastAsia"/>
                <w:sz w:val="32"/>
                <w:szCs w:val="32"/>
              </w:rPr>
              <w:t>湖北理工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学院</w:t>
            </w:r>
          </w:p>
        </w:tc>
      </w:tr>
    </w:tbl>
    <w:p w:rsidR="00E83163" w:rsidRPr="00CF5887" w:rsidRDefault="00E83163" w:rsidP="00E83163">
      <w:pPr>
        <w:rPr>
          <w:rFonts w:ascii="仿宋_GB2312" w:eastAsia="仿宋_GB2312"/>
          <w:sz w:val="30"/>
          <w:szCs w:val="30"/>
        </w:rPr>
      </w:pPr>
    </w:p>
    <w:p w:rsidR="00495792" w:rsidRPr="00E83163" w:rsidRDefault="000473E3"/>
    <w:sectPr w:rsidR="00495792" w:rsidRPr="00E83163" w:rsidSect="00F10ED5">
      <w:pgSz w:w="11906" w:h="16838"/>
      <w:pgMar w:top="1701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3E3" w:rsidRDefault="000473E3" w:rsidP="003941F3">
      <w:r>
        <w:separator/>
      </w:r>
    </w:p>
  </w:endnote>
  <w:endnote w:type="continuationSeparator" w:id="0">
    <w:p w:rsidR="000473E3" w:rsidRDefault="000473E3" w:rsidP="0039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3E3" w:rsidRDefault="000473E3" w:rsidP="003941F3">
      <w:r>
        <w:separator/>
      </w:r>
    </w:p>
  </w:footnote>
  <w:footnote w:type="continuationSeparator" w:id="0">
    <w:p w:rsidR="000473E3" w:rsidRDefault="000473E3" w:rsidP="00394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163"/>
    <w:rsid w:val="000473E3"/>
    <w:rsid w:val="00366D6B"/>
    <w:rsid w:val="003941F3"/>
    <w:rsid w:val="00822E94"/>
    <w:rsid w:val="00835D17"/>
    <w:rsid w:val="00B36536"/>
    <w:rsid w:val="00E8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41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41F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41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41F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41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41F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41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41F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lisf</dc:creator>
  <cp:lastModifiedBy>lisf</cp:lastModifiedBy>
  <cp:revision>3</cp:revision>
  <dcterms:created xsi:type="dcterms:W3CDTF">2014-08-28T01:33:00Z</dcterms:created>
  <dcterms:modified xsi:type="dcterms:W3CDTF">2014-09-04T08:46:00Z</dcterms:modified>
</cp:coreProperties>
</file>