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outlineLvl w:val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2026年运动健康中心典型案例信息表</w:t>
      </w:r>
    </w:p>
    <w:tbl>
      <w:tblPr>
        <w:tblStyle w:val="7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830"/>
        <w:gridCol w:w="1808"/>
        <w:gridCol w:w="447"/>
        <w:gridCol w:w="1821"/>
        <w:gridCol w:w="361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120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案例名称</w:t>
            </w:r>
          </w:p>
        </w:tc>
        <w:tc>
          <w:tcPr>
            <w:tcW w:w="7120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both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20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案例类型</w:t>
            </w:r>
          </w:p>
        </w:tc>
        <w:tc>
          <w:tcPr>
            <w:tcW w:w="7120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280" w:firstLineChars="1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体育</w:t>
            </w:r>
            <w:r>
              <w:rPr>
                <w:rFonts w:hint="eastAsia" w:ascii="宋体" w:hAnsi="宋体"/>
                <w:sz w:val="28"/>
                <w:szCs w:val="28"/>
              </w:rPr>
              <w:t>场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所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型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8"/>
                <w:szCs w:val="28"/>
              </w:rPr>
              <w:t>□社区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场景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型 </w:t>
            </w:r>
          </w:p>
          <w:p>
            <w:pPr>
              <w:snapToGrid w:val="0"/>
              <w:spacing w:before="20"/>
              <w:ind w:right="26" w:firstLine="280" w:firstLineChars="1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□医疗协同型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其他型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20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案例负责人</w:t>
            </w:r>
          </w:p>
        </w:tc>
        <w:tc>
          <w:tcPr>
            <w:tcW w:w="2255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 w:firstLine="280" w:firstLineChars="10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68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 w:firstLine="220" w:firstLineChars="100"/>
              <w:jc w:val="left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7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 w:firstLine="280" w:firstLineChars="100"/>
              <w:jc w:val="left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建设单位</w:t>
            </w:r>
          </w:p>
        </w:tc>
        <w:tc>
          <w:tcPr>
            <w:tcW w:w="7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560" w:firstLineChars="200"/>
              <w:rPr>
                <w:rFonts w:hint="default" w:ascii="宋体" w:hAns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运营单位</w:t>
            </w:r>
          </w:p>
        </w:tc>
        <w:tc>
          <w:tcPr>
            <w:tcW w:w="7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560" w:firstLineChars="200"/>
              <w:rPr>
                <w:rFonts w:hint="eastAsia" w:ascii="宋体" w:hAns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其他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参与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单位</w:t>
            </w:r>
          </w:p>
        </w:tc>
        <w:tc>
          <w:tcPr>
            <w:tcW w:w="7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tbl>
            <w:tblPr>
              <w:tblStyle w:val="7"/>
              <w:tblW w:w="8430" w:type="dxa"/>
              <w:tblInd w:w="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9"/>
              <w:gridCol w:w="2796"/>
              <w:gridCol w:w="481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exact"/>
              </w:trPr>
              <w:tc>
                <w:tcPr>
                  <w:tcW w:w="819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hint="eastAsia" w:ascii="宋体" w:hAnsi="宋体" w:cs="仿宋_GB231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仿宋_GB2312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2796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仿宋_GB2312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4815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hint="eastAsia" w:ascii="宋体" w:hAnsi="宋体" w:cs="仿宋_GB231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仿宋_GB2312"/>
                      <w:sz w:val="28"/>
                      <w:szCs w:val="28"/>
                    </w:rPr>
                    <w:t>参与业务内容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7" w:hRule="atLeast"/>
              </w:trPr>
              <w:tc>
                <w:tcPr>
                  <w:tcW w:w="819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hint="eastAsia" w:ascii="宋体" w:hAnsi="宋体" w:cs="仿宋_GB231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仿宋_GB231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96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4815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7" w:hRule="atLeast"/>
              </w:trPr>
              <w:tc>
                <w:tcPr>
                  <w:tcW w:w="819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hint="eastAsia" w:ascii="宋体" w:hAnsi="宋体" w:cs="仿宋_GB231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仿宋_GB2312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796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4815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819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hint="eastAsia" w:ascii="宋体" w:hAnsi="宋体" w:cs="仿宋_GB231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仿宋_GB2312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796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4815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场所地址</w:t>
            </w:r>
          </w:p>
        </w:tc>
        <w:tc>
          <w:tcPr>
            <w:tcW w:w="7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省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市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县/区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立项时间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 w:firstLine="140" w:firstLineChars="50"/>
              <w:jc w:val="righ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月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</w:pPr>
            <w:r>
              <w:rPr>
                <w:rFonts w:hint="eastAsia" w:ascii="宋体" w:hAnsi="宋体" w:cs="仿宋_GB2312"/>
                <w:sz w:val="28"/>
                <w:szCs w:val="28"/>
              </w:rPr>
              <w:t>投入运营时间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场所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both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新建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□改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sz w:val="28"/>
                <w:szCs w:val="28"/>
              </w:rPr>
              <w:t>扩建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使用面积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 w:firstLine="420" w:firstLineChars="150"/>
              <w:jc w:val="right"/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年服务人次</w:t>
            </w:r>
          </w:p>
        </w:tc>
        <w:tc>
          <w:tcPr>
            <w:tcW w:w="5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专职服务人员数</w:t>
            </w:r>
          </w:p>
        </w:tc>
        <w:tc>
          <w:tcPr>
            <w:tcW w:w="5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napToGrid w:val="0"/>
              <w:spacing w:before="20"/>
              <w:ind w:right="26" w:rightChars="0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重点服务人群</w:t>
            </w:r>
          </w:p>
        </w:tc>
        <w:tc>
          <w:tcPr>
            <w:tcW w:w="5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napToGrid w:val="0"/>
              <w:spacing w:before="20"/>
              <w:ind w:right="26" w:rightChars="0"/>
              <w:jc w:val="both"/>
              <w:rPr>
                <w:rFonts w:hint="default" w:ascii="宋体" w:hAnsi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□老年人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群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 xml:space="preserve">  □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儿童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青少年 □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职业人群  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 xml:space="preserve"> □其他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3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主要服务内容</w:t>
            </w:r>
          </w:p>
        </w:tc>
        <w:tc>
          <w:tcPr>
            <w:tcW w:w="5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napToGrid w:val="0"/>
              <w:spacing w:before="20"/>
              <w:ind w:right="26" w:rightChars="0"/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□体质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检测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 xml:space="preserve"> □运动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 xml:space="preserve"> □慢病干预</w:t>
            </w:r>
          </w:p>
          <w:p>
            <w:pPr>
              <w:snapToGrid w:val="0"/>
              <w:spacing w:before="20"/>
              <w:ind w:right="26" w:rightChars="0"/>
              <w:jc w:val="both"/>
              <w:rPr>
                <w:rFonts w:hint="default" w:ascii="宋体" w:hAnsi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□康复指导 □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体育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科普 □其他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129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申报单位意见</w:t>
            </w:r>
          </w:p>
        </w:tc>
        <w:tc>
          <w:tcPr>
            <w:tcW w:w="7950" w:type="dxa"/>
            <w:gridSpan w:val="6"/>
            <w:shd w:val="clear" w:color="auto" w:fill="FFFFFF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ind w:firstLine="2800" w:firstLineChars="1000"/>
              <w:jc w:val="center"/>
              <w:rPr>
                <w:rFonts w:hint="eastAsia" w:ascii="宋体" w:hAnsi="宋体" w:eastAsia="宋体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       单位名称：（盖章）</w:t>
            </w:r>
          </w:p>
          <w:p>
            <w:pPr>
              <w:snapToGrid w:val="0"/>
              <w:spacing w:before="20" w:line="360" w:lineRule="auto"/>
              <w:ind w:right="26" w:firstLine="4480" w:firstLineChars="1600"/>
              <w:jc w:val="both"/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 日    期：</w:t>
            </w:r>
          </w:p>
        </w:tc>
      </w:tr>
    </w:tbl>
    <w:p>
      <w:pPr>
        <w:snapToGrid w:val="0"/>
        <w:spacing w:before="20"/>
        <w:ind w:right="26" w:rightChars="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注：1.年服务人次指截至申报之日前12个月内的累计服务人次，运营周期不足12个月的请填报“月均服务人次”并注明运营月数。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0"/>
        <w:ind w:right="28" w:rightChars="0" w:firstLine="560" w:firstLineChars="200"/>
        <w:jc w:val="left"/>
        <w:textAlignment w:val="auto"/>
        <w:rPr>
          <w:rFonts w:hint="eastAsia" w:ascii="宋体" w:hAnsi="宋体" w:eastAsiaTheme="minorEastAsia" w:cstheme="minorBidi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spacing w:val="0"/>
          <w:kern w:val="2"/>
          <w:sz w:val="28"/>
          <w:szCs w:val="28"/>
          <w:lang w:val="en-US" w:eastAsia="zh-CN" w:bidi="ar-SA"/>
        </w:rPr>
        <w:t>2.本表须加盖申报单位公章后，提交</w:t>
      </w:r>
      <w:r>
        <w:rPr>
          <w:rFonts w:hint="eastAsia" w:ascii="宋体" w:hAnsi="宋体" w:cstheme="minorBidi"/>
          <w:spacing w:val="0"/>
          <w:kern w:val="2"/>
          <w:sz w:val="28"/>
          <w:szCs w:val="28"/>
          <w:lang w:val="en-US" w:eastAsia="zh-CN" w:bidi="ar-SA"/>
        </w:rPr>
        <w:t>电子</w:t>
      </w:r>
      <w:r>
        <w:rPr>
          <w:rFonts w:hint="eastAsia" w:ascii="宋体" w:hAnsi="宋体" w:eastAsiaTheme="minorEastAsia" w:cstheme="minorBidi"/>
          <w:spacing w:val="0"/>
          <w:kern w:val="2"/>
          <w:sz w:val="28"/>
          <w:szCs w:val="28"/>
          <w:lang w:val="en-US" w:eastAsia="zh-CN" w:bidi="ar-SA"/>
        </w:rPr>
        <w:t>扫描。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60488"/>
    <w:rsid w:val="04F433AE"/>
    <w:rsid w:val="0DBC7FAF"/>
    <w:rsid w:val="181A2CFE"/>
    <w:rsid w:val="19A817A9"/>
    <w:rsid w:val="21A42559"/>
    <w:rsid w:val="241F1A4B"/>
    <w:rsid w:val="279A585C"/>
    <w:rsid w:val="3143321D"/>
    <w:rsid w:val="32C22E5C"/>
    <w:rsid w:val="36660488"/>
    <w:rsid w:val="3759732D"/>
    <w:rsid w:val="413D2221"/>
    <w:rsid w:val="4A446121"/>
    <w:rsid w:val="55EC35D4"/>
    <w:rsid w:val="582C01B3"/>
    <w:rsid w:val="5A1B7FE4"/>
    <w:rsid w:val="5C5B4E73"/>
    <w:rsid w:val="5E836929"/>
    <w:rsid w:val="5FB94CDF"/>
    <w:rsid w:val="633D7D16"/>
    <w:rsid w:val="64F34037"/>
    <w:rsid w:val="65302CFB"/>
    <w:rsid w:val="66E30D16"/>
    <w:rsid w:val="715F1771"/>
    <w:rsid w:val="746740F9"/>
    <w:rsid w:val="79355B69"/>
    <w:rsid w:val="794964C4"/>
    <w:rsid w:val="7EFF0DEC"/>
    <w:rsid w:val="9CFF7C38"/>
    <w:rsid w:val="9D654BC0"/>
    <w:rsid w:val="FDF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line="360" w:lineRule="auto"/>
      <w:ind w:firstLine="0" w:firstLineChars="0"/>
      <w:jc w:val="left"/>
      <w:outlineLvl w:val="0"/>
    </w:pPr>
    <w:rPr>
      <w:rFonts w:eastAsia="黑体" w:asciiTheme="minorAscii" w:hAnsiTheme="minorAscii"/>
      <w:bCs/>
      <w:kern w:val="44"/>
      <w:sz w:val="30"/>
      <w:szCs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120" w:after="120" w:line="360" w:lineRule="auto"/>
      <w:outlineLvl w:val="1"/>
    </w:pPr>
    <w:rPr>
      <w:rFonts w:eastAsia="黑体" w:asciiTheme="majorAscii" w:hAnsiTheme="majorAscii" w:cstheme="majorBidi"/>
      <w:bCs/>
      <w:sz w:val="28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outlineLvl w:val="2"/>
    </w:pPr>
    <w:rPr>
      <w:rFonts w:eastAsia="宋体" w:asciiTheme="minorAscii" w:hAnsiTheme="minorAscii"/>
      <w:sz w:val="28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</w:pPr>
    <w:rPr>
      <w:rFonts w:ascii="Times New Roman" w:hAnsi="Times New Roman" w:eastAsia="方正仿宋_GB2312" w:cs="方正仿宋_GB2312"/>
      <w:spacing w:val="-6"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EndNote Bibliograph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360" w:lineRule="auto"/>
      <w:jc w:val="both"/>
    </w:pPr>
    <w:rPr>
      <w:rFonts w:hint="eastAsia" w:ascii="等线" w:hAnsi="等线" w:eastAsia="宋体" w:cs="等线"/>
      <w:kern w:val="2"/>
      <w:sz w:val="24"/>
      <w:szCs w:val="22"/>
      <w:lang w:val="en-US" w:eastAsia="zh-CN" w:bidi="ar-SA"/>
    </w:rPr>
  </w:style>
  <w:style w:type="character" w:customStyle="1" w:styleId="11">
    <w:name w:val="标题 1 Char"/>
    <w:basedOn w:val="9"/>
    <w:link w:val="3"/>
    <w:qFormat/>
    <w:uiPriority w:val="9"/>
    <w:rPr>
      <w:rFonts w:eastAsia="黑体" w:asciiTheme="minorAscii" w:hAnsiTheme="minorAscii"/>
      <w:bCs/>
      <w:kern w:val="44"/>
      <w:sz w:val="30"/>
      <w:szCs w:val="44"/>
    </w:rPr>
  </w:style>
  <w:style w:type="character" w:customStyle="1" w:styleId="12">
    <w:name w:val="标题 2 Char"/>
    <w:basedOn w:val="9"/>
    <w:link w:val="4"/>
    <w:qFormat/>
    <w:uiPriority w:val="9"/>
    <w:rPr>
      <w:rFonts w:eastAsia="黑体" w:asciiTheme="majorAscii" w:hAnsiTheme="majorAscii" w:cstheme="majorBidi"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287</Characters>
  <Lines>0</Lines>
  <Paragraphs>0</Paragraphs>
  <TotalTime>0</TotalTime>
  <ScaleCrop>false</ScaleCrop>
  <LinksUpToDate>false</LinksUpToDate>
  <CharactersWithSpaces>444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2026-05-16T17:00:00Z</dcterms:created>
  <dc:creator>陈书宁</dc:creator>
  <cp:lastModifiedBy>qinjingwei</cp:lastModifiedBy>
  <dcterms:modified xsi:type="dcterms:W3CDTF">2026-06-05T09:13:25Z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C07B76BC26DD4F43AE2381E5FFC7B952_13</vt:lpwstr>
  </property>
  <property fmtid="{D5CDD505-2E9C-101B-9397-08002B2CF9AE}" pid="4" name="KSOTemplateDocerSaveRecord">
    <vt:lpwstr>eyJoZGlkIjoiODE3YTk2NGI1NDAyZjc2NWQzODMzZWM0YTg2YTNkOTAiLCJ1c2VySWQiOiI1NTYxNTI4MTEifQ==</vt:lpwstr>
  </property>
</Properties>
</file>