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AD" w:rsidRDefault="00C81A6D" w:rsidP="00C81A6D">
      <w:pPr>
        <w:ind w:firstLineChars="200" w:firstLine="723"/>
        <w:jc w:val="center"/>
        <w:rPr>
          <w:rFonts w:ascii="宋体" w:hAnsi="宋体" w:hint="eastAsia"/>
          <w:b/>
          <w:sz w:val="36"/>
          <w:szCs w:val="36"/>
        </w:rPr>
      </w:pPr>
      <w:r w:rsidRPr="00686D28">
        <w:rPr>
          <w:rFonts w:ascii="宋体" w:hAnsi="宋体" w:hint="eastAsia"/>
          <w:b/>
          <w:sz w:val="36"/>
          <w:szCs w:val="36"/>
        </w:rPr>
        <w:t>第十三届全国冬季运动会跳台滑雪</w:t>
      </w:r>
    </w:p>
    <w:p w:rsidR="00C81A6D" w:rsidRPr="00686D28" w:rsidRDefault="00C81A6D" w:rsidP="00C81A6D">
      <w:pPr>
        <w:ind w:firstLineChars="200" w:firstLine="723"/>
        <w:jc w:val="center"/>
        <w:rPr>
          <w:rFonts w:ascii="宋体" w:hAnsi="宋体"/>
          <w:b/>
          <w:sz w:val="36"/>
          <w:szCs w:val="36"/>
        </w:rPr>
      </w:pPr>
      <w:bookmarkStart w:id="0" w:name="_GoBack"/>
      <w:bookmarkEnd w:id="0"/>
      <w:r w:rsidRPr="00686D28">
        <w:rPr>
          <w:rFonts w:ascii="宋体" w:hAnsi="宋体" w:hint="eastAsia"/>
          <w:b/>
          <w:sz w:val="36"/>
          <w:szCs w:val="36"/>
        </w:rPr>
        <w:t>竞赛规程</w:t>
      </w:r>
      <w:r w:rsidR="004104AD">
        <w:rPr>
          <w:rFonts w:ascii="宋体" w:hAnsi="宋体" w:hint="eastAsia"/>
          <w:b/>
          <w:sz w:val="36"/>
          <w:szCs w:val="36"/>
        </w:rPr>
        <w:t>（草案）</w:t>
      </w:r>
    </w:p>
    <w:p w:rsidR="00C81A6D" w:rsidRPr="005F70D4" w:rsidRDefault="00C81A6D" w:rsidP="00C81A6D">
      <w:pPr>
        <w:ind w:firstLineChars="200" w:firstLine="360"/>
        <w:rPr>
          <w:rFonts w:ascii="华文仿宋" w:eastAsia="华文仿宋" w:hAnsi="华文仿宋"/>
          <w:sz w:val="18"/>
          <w:szCs w:val="18"/>
        </w:rPr>
      </w:pP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一、竞赛项目</w:t>
      </w:r>
    </w:p>
    <w:p w:rsidR="00C81A6D" w:rsidRPr="005F70D4"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男子：K90米个人、K90米团体</w:t>
      </w:r>
    </w:p>
    <w:p w:rsidR="00C81A6D"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女子：K90米个人</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二、运动员资格</w:t>
      </w:r>
    </w:p>
    <w:p w:rsidR="00C81A6D" w:rsidRPr="005F70D4"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符合《中华人民共和国第十三届冬季运动会竞赛规程总则》（</w:t>
      </w:r>
      <w:proofErr w:type="gramStart"/>
      <w:r w:rsidRPr="005F70D4">
        <w:rPr>
          <w:rFonts w:ascii="华文仿宋" w:eastAsia="华文仿宋" w:hAnsi="华文仿宋" w:hint="eastAsia"/>
          <w:sz w:val="32"/>
          <w:szCs w:val="32"/>
        </w:rPr>
        <w:t>体竞字</w:t>
      </w:r>
      <w:proofErr w:type="gramEnd"/>
      <w:r w:rsidRPr="005F70D4">
        <w:rPr>
          <w:rFonts w:ascii="华文仿宋" w:eastAsia="华文仿宋" w:hAnsi="华文仿宋" w:hint="eastAsia"/>
          <w:sz w:val="32"/>
          <w:szCs w:val="32"/>
        </w:rPr>
        <w:t>[2015]58</w:t>
      </w:r>
      <w:r>
        <w:rPr>
          <w:rFonts w:ascii="华文仿宋" w:eastAsia="华文仿宋" w:hAnsi="华文仿宋" w:hint="eastAsia"/>
          <w:sz w:val="32"/>
          <w:szCs w:val="32"/>
        </w:rPr>
        <w:t>号）第四条规定。</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三、参加办法</w:t>
      </w:r>
    </w:p>
    <w:p w:rsidR="00C81A6D" w:rsidRDefault="00C81A6D" w:rsidP="00C81A6D">
      <w:pPr>
        <w:ind w:firstLineChars="200" w:firstLine="640"/>
        <w:rPr>
          <w:rFonts w:ascii="华文仿宋" w:eastAsia="华文仿宋" w:hAnsi="华文仿宋"/>
          <w:sz w:val="32"/>
          <w:szCs w:val="32"/>
        </w:rPr>
      </w:pPr>
      <w:r>
        <w:rPr>
          <w:rFonts w:ascii="华文仿宋" w:eastAsia="华文仿宋" w:hAnsi="华文仿宋" w:hint="eastAsia"/>
          <w:sz w:val="32"/>
          <w:szCs w:val="32"/>
        </w:rPr>
        <w:t>（一）</w:t>
      </w:r>
      <w:r w:rsidRPr="00206E34">
        <w:rPr>
          <w:rFonts w:ascii="华文仿宋" w:eastAsia="华文仿宋" w:hAnsi="华文仿宋" w:hint="eastAsia"/>
          <w:sz w:val="32"/>
          <w:szCs w:val="32"/>
        </w:rPr>
        <w:t>报名参加第十三届全国冬季运动会跳台滑雪项目的运动员可以参加该项目决赛</w:t>
      </w:r>
      <w:r w:rsidRPr="005F70D4">
        <w:rPr>
          <w:rFonts w:ascii="华文仿宋" w:eastAsia="华文仿宋" w:hAnsi="华文仿宋" w:hint="eastAsia"/>
          <w:sz w:val="32"/>
          <w:szCs w:val="32"/>
        </w:rPr>
        <w:t>。</w:t>
      </w:r>
    </w:p>
    <w:p w:rsidR="00C81A6D" w:rsidRPr="005F70D4"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（二）每个参赛单位限报</w:t>
      </w:r>
      <w:r>
        <w:rPr>
          <w:rFonts w:ascii="华文仿宋" w:eastAsia="华文仿宋" w:hAnsi="华文仿宋" w:hint="eastAsia"/>
          <w:sz w:val="32"/>
          <w:szCs w:val="32"/>
        </w:rPr>
        <w:t>1</w:t>
      </w:r>
      <w:r w:rsidRPr="005F70D4">
        <w:rPr>
          <w:rFonts w:ascii="华文仿宋" w:eastAsia="华文仿宋" w:hAnsi="华文仿宋" w:hint="eastAsia"/>
          <w:sz w:val="32"/>
          <w:szCs w:val="32"/>
        </w:rPr>
        <w:t>个队参加团体</w:t>
      </w:r>
      <w:r>
        <w:rPr>
          <w:rFonts w:ascii="华文仿宋" w:eastAsia="华文仿宋" w:hAnsi="华文仿宋" w:hint="eastAsia"/>
          <w:sz w:val="32"/>
          <w:szCs w:val="32"/>
        </w:rPr>
        <w:t>比</w:t>
      </w:r>
      <w:r w:rsidRPr="005F70D4">
        <w:rPr>
          <w:rFonts w:ascii="华文仿宋" w:eastAsia="华文仿宋" w:hAnsi="华文仿宋" w:hint="eastAsia"/>
          <w:sz w:val="32"/>
          <w:szCs w:val="32"/>
        </w:rPr>
        <w:t>赛。</w:t>
      </w:r>
    </w:p>
    <w:p w:rsidR="00C81A6D" w:rsidRPr="005F70D4"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（三）</w:t>
      </w:r>
      <w:r w:rsidRPr="00522211">
        <w:rPr>
          <w:rFonts w:ascii="华文仿宋" w:eastAsia="华文仿宋" w:hAnsi="华文仿宋" w:hint="eastAsia"/>
          <w:sz w:val="32"/>
          <w:szCs w:val="32"/>
        </w:rPr>
        <w:t>运动队官员人数按照《中华人民共和国第十三届冬季运动会竞赛规程总则》（</w:t>
      </w:r>
      <w:proofErr w:type="gramStart"/>
      <w:r w:rsidRPr="00522211">
        <w:rPr>
          <w:rFonts w:ascii="华文仿宋" w:eastAsia="华文仿宋" w:hAnsi="华文仿宋" w:hint="eastAsia"/>
          <w:sz w:val="32"/>
          <w:szCs w:val="32"/>
        </w:rPr>
        <w:t>体竞字</w:t>
      </w:r>
      <w:proofErr w:type="gramEnd"/>
      <w:r w:rsidRPr="00522211">
        <w:rPr>
          <w:rFonts w:ascii="华文仿宋" w:eastAsia="华文仿宋" w:hAnsi="华文仿宋" w:hint="eastAsia"/>
          <w:sz w:val="32"/>
          <w:szCs w:val="32"/>
        </w:rPr>
        <w:t>[2015]58号）第三条第（三）项规定执行。</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四、竞赛办法</w:t>
      </w:r>
    </w:p>
    <w:p w:rsidR="00C81A6D" w:rsidRPr="00206E34"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（一）</w:t>
      </w:r>
      <w:r w:rsidRPr="00206E34">
        <w:rPr>
          <w:rFonts w:ascii="华文仿宋" w:eastAsia="华文仿宋" w:hAnsi="华文仿宋" w:hint="eastAsia"/>
          <w:sz w:val="32"/>
          <w:szCs w:val="32"/>
        </w:rPr>
        <w:t>执行中国滑雪协会审定的最新竞赛规则。</w:t>
      </w:r>
    </w:p>
    <w:p w:rsidR="00C81A6D" w:rsidRDefault="00C81A6D" w:rsidP="00C81A6D">
      <w:pPr>
        <w:ind w:firstLineChars="200" w:firstLine="640"/>
        <w:rPr>
          <w:rFonts w:ascii="华文仿宋" w:eastAsia="华文仿宋" w:hAnsi="华文仿宋"/>
          <w:sz w:val="32"/>
          <w:szCs w:val="32"/>
        </w:rPr>
      </w:pPr>
      <w:r w:rsidRPr="005F70D4">
        <w:rPr>
          <w:rFonts w:ascii="华文仿宋" w:eastAsia="华文仿宋" w:hAnsi="华文仿宋" w:hint="eastAsia"/>
          <w:sz w:val="32"/>
          <w:szCs w:val="32"/>
        </w:rPr>
        <w:t>（二）比赛器材规格和标准</w:t>
      </w:r>
      <w:r>
        <w:rPr>
          <w:rFonts w:ascii="华文仿宋" w:eastAsia="华文仿宋" w:hAnsi="华文仿宋" w:hint="eastAsia"/>
          <w:sz w:val="32"/>
          <w:szCs w:val="32"/>
        </w:rPr>
        <w:t>执行</w:t>
      </w:r>
      <w:r w:rsidRPr="005F70D4">
        <w:rPr>
          <w:rFonts w:ascii="华文仿宋" w:eastAsia="华文仿宋" w:hAnsi="华文仿宋" w:hint="eastAsia"/>
          <w:sz w:val="32"/>
          <w:szCs w:val="32"/>
        </w:rPr>
        <w:t>国际雪联关于跳台滑雪比赛器材的有关规定。</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五、奖励办法</w:t>
      </w:r>
    </w:p>
    <w:p w:rsidR="00C81A6D" w:rsidRPr="00522211" w:rsidRDefault="00C81A6D" w:rsidP="00C81A6D">
      <w:pPr>
        <w:ind w:firstLineChars="200" w:firstLine="640"/>
        <w:rPr>
          <w:rFonts w:ascii="华文仿宋" w:eastAsia="华文仿宋" w:hAnsi="华文仿宋"/>
          <w:sz w:val="32"/>
          <w:szCs w:val="32"/>
        </w:rPr>
      </w:pPr>
      <w:r w:rsidRPr="00522211">
        <w:rPr>
          <w:rFonts w:ascii="华文仿宋" w:eastAsia="华文仿宋" w:hAnsi="华文仿宋" w:hint="eastAsia"/>
          <w:sz w:val="32"/>
          <w:szCs w:val="32"/>
        </w:rPr>
        <w:t>按照《中华人民共和国第十三届冬季运动会竞赛规程总</w:t>
      </w:r>
      <w:r w:rsidRPr="00522211">
        <w:rPr>
          <w:rFonts w:ascii="华文仿宋" w:eastAsia="华文仿宋" w:hAnsi="华文仿宋" w:hint="eastAsia"/>
          <w:sz w:val="32"/>
          <w:szCs w:val="32"/>
        </w:rPr>
        <w:lastRenderedPageBreak/>
        <w:t>则》（</w:t>
      </w:r>
      <w:proofErr w:type="gramStart"/>
      <w:r w:rsidRPr="00522211">
        <w:rPr>
          <w:rFonts w:ascii="华文仿宋" w:eastAsia="华文仿宋" w:hAnsi="华文仿宋" w:hint="eastAsia"/>
          <w:sz w:val="32"/>
          <w:szCs w:val="32"/>
        </w:rPr>
        <w:t>体竞字</w:t>
      </w:r>
      <w:proofErr w:type="gramEnd"/>
      <w:r w:rsidRPr="00522211">
        <w:rPr>
          <w:rFonts w:ascii="华文仿宋" w:eastAsia="华文仿宋" w:hAnsi="华文仿宋" w:hint="eastAsia"/>
          <w:sz w:val="32"/>
          <w:szCs w:val="32"/>
        </w:rPr>
        <w:t>[2015]58号）第六条规定执行。</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六、报名和报到</w:t>
      </w:r>
    </w:p>
    <w:p w:rsidR="00C81A6D" w:rsidRPr="00522211" w:rsidRDefault="00C81A6D" w:rsidP="00C81A6D">
      <w:pPr>
        <w:ind w:firstLineChars="200" w:firstLine="640"/>
        <w:rPr>
          <w:rFonts w:ascii="华文仿宋" w:eastAsia="华文仿宋" w:hAnsi="华文仿宋"/>
          <w:sz w:val="32"/>
          <w:szCs w:val="32"/>
        </w:rPr>
      </w:pPr>
      <w:r w:rsidRPr="00522211">
        <w:rPr>
          <w:rFonts w:ascii="华文仿宋" w:eastAsia="华文仿宋" w:hAnsi="华文仿宋" w:hint="eastAsia"/>
          <w:sz w:val="32"/>
          <w:szCs w:val="32"/>
        </w:rPr>
        <w:t>按照《中华人民共和国第十三届冬季运动会竞赛规程总则》（</w:t>
      </w:r>
      <w:proofErr w:type="gramStart"/>
      <w:r w:rsidRPr="00522211">
        <w:rPr>
          <w:rFonts w:ascii="华文仿宋" w:eastAsia="华文仿宋" w:hAnsi="华文仿宋" w:hint="eastAsia"/>
          <w:sz w:val="32"/>
          <w:szCs w:val="32"/>
        </w:rPr>
        <w:t>体竞字</w:t>
      </w:r>
      <w:proofErr w:type="gramEnd"/>
      <w:r w:rsidRPr="00522211">
        <w:rPr>
          <w:rFonts w:ascii="华文仿宋" w:eastAsia="华文仿宋" w:hAnsi="华文仿宋" w:hint="eastAsia"/>
          <w:sz w:val="32"/>
          <w:szCs w:val="32"/>
        </w:rPr>
        <w:t>[2015]58号）第三条第（四）、（五）项规定执行。</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七、技术官员</w:t>
      </w:r>
    </w:p>
    <w:p w:rsidR="00C81A6D" w:rsidRPr="00522211" w:rsidRDefault="00C81A6D" w:rsidP="00C81A6D">
      <w:pPr>
        <w:ind w:firstLineChars="200" w:firstLine="640"/>
        <w:rPr>
          <w:rFonts w:ascii="华文仿宋" w:eastAsia="华文仿宋" w:hAnsi="华文仿宋"/>
          <w:sz w:val="32"/>
          <w:szCs w:val="32"/>
        </w:rPr>
      </w:pPr>
      <w:r w:rsidRPr="00522211">
        <w:rPr>
          <w:rFonts w:ascii="华文仿宋" w:eastAsia="华文仿宋" w:hAnsi="华文仿宋" w:hint="eastAsia"/>
          <w:sz w:val="32"/>
          <w:szCs w:val="32"/>
        </w:rPr>
        <w:t>按照《中华人民共和国第十三届冬季运动会竞赛规程总则》（</w:t>
      </w:r>
      <w:proofErr w:type="gramStart"/>
      <w:r w:rsidRPr="00522211">
        <w:rPr>
          <w:rFonts w:ascii="华文仿宋" w:eastAsia="华文仿宋" w:hAnsi="华文仿宋" w:hint="eastAsia"/>
          <w:sz w:val="32"/>
          <w:szCs w:val="32"/>
        </w:rPr>
        <w:t>体竞字</w:t>
      </w:r>
      <w:proofErr w:type="gramEnd"/>
      <w:r w:rsidRPr="00522211">
        <w:rPr>
          <w:rFonts w:ascii="华文仿宋" w:eastAsia="华文仿宋" w:hAnsi="华文仿宋" w:hint="eastAsia"/>
          <w:sz w:val="32"/>
          <w:szCs w:val="32"/>
        </w:rPr>
        <w:t>[2015]58号）第八条规定执行。</w:t>
      </w:r>
    </w:p>
    <w:p w:rsidR="00C81A6D" w:rsidRPr="00686D28" w:rsidRDefault="00C81A6D" w:rsidP="00C81A6D">
      <w:pPr>
        <w:ind w:firstLineChars="200" w:firstLine="643"/>
        <w:rPr>
          <w:rFonts w:ascii="宋体" w:hAnsi="宋体"/>
          <w:b/>
          <w:sz w:val="32"/>
          <w:szCs w:val="32"/>
        </w:rPr>
      </w:pPr>
      <w:r w:rsidRPr="00686D28">
        <w:rPr>
          <w:rFonts w:ascii="宋体" w:hAnsi="宋体" w:hint="eastAsia"/>
          <w:b/>
          <w:sz w:val="32"/>
          <w:szCs w:val="32"/>
        </w:rPr>
        <w:t>八、仲裁</w:t>
      </w:r>
    </w:p>
    <w:p w:rsidR="00C81A6D" w:rsidRPr="00522211" w:rsidRDefault="00C81A6D" w:rsidP="00C81A6D">
      <w:pPr>
        <w:ind w:firstLineChars="200" w:firstLine="640"/>
        <w:rPr>
          <w:rFonts w:ascii="华文仿宋" w:eastAsia="华文仿宋" w:hAnsi="华文仿宋"/>
          <w:sz w:val="32"/>
          <w:szCs w:val="32"/>
        </w:rPr>
      </w:pPr>
      <w:r w:rsidRPr="00522211">
        <w:rPr>
          <w:rFonts w:ascii="华文仿宋" w:eastAsia="华文仿宋" w:hAnsi="华文仿宋" w:hint="eastAsia"/>
          <w:sz w:val="32"/>
          <w:szCs w:val="32"/>
        </w:rPr>
        <w:t>仲裁委员会人员组成和职责范围按《仲裁委员会条例》规定执行。</w:t>
      </w:r>
    </w:p>
    <w:p w:rsidR="00C81A6D" w:rsidRDefault="00C81A6D" w:rsidP="00C81A6D">
      <w:pPr>
        <w:ind w:firstLineChars="200" w:firstLine="643"/>
        <w:rPr>
          <w:rFonts w:ascii="宋体" w:hAnsi="宋体"/>
          <w:b/>
          <w:sz w:val="32"/>
          <w:szCs w:val="32"/>
        </w:rPr>
      </w:pPr>
      <w:r w:rsidRPr="00686D28">
        <w:rPr>
          <w:rFonts w:ascii="宋体" w:hAnsi="宋体" w:hint="eastAsia"/>
          <w:b/>
          <w:sz w:val="32"/>
          <w:szCs w:val="32"/>
        </w:rPr>
        <w:t>九、未尽事宜，另行通知。</w:t>
      </w:r>
    </w:p>
    <w:p w:rsidR="001B668D" w:rsidRPr="00C81A6D" w:rsidRDefault="001B668D"/>
    <w:sectPr w:rsidR="001B668D" w:rsidRPr="00C81A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6D"/>
    <w:rsid w:val="001B668D"/>
    <w:rsid w:val="004104AD"/>
    <w:rsid w:val="00C8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2015-07-16T01:52:00Z</dcterms:created>
  <dcterms:modified xsi:type="dcterms:W3CDTF">2015-07-17T00:51:00Z</dcterms:modified>
</cp:coreProperties>
</file>