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AEB" w:rsidRPr="008C59F0" w:rsidRDefault="00A11AEB" w:rsidP="008C59F0">
      <w:pPr>
        <w:pStyle w:val="a3"/>
        <w:shd w:val="clear" w:color="auto" w:fill="FFFFFF"/>
        <w:spacing w:before="0" w:beforeAutospacing="0" w:after="0" w:afterAutospacing="0" w:line="360" w:lineRule="auto"/>
        <w:rPr>
          <w:rFonts w:ascii="仿宋" w:eastAsia="仿宋" w:hAnsi="仿宋" w:cstheme="minorBidi"/>
          <w:kern w:val="2"/>
          <w:sz w:val="32"/>
          <w:szCs w:val="32"/>
        </w:rPr>
      </w:pPr>
      <w:r w:rsidRPr="008C59F0">
        <w:rPr>
          <w:rFonts w:ascii="仿宋" w:eastAsia="仿宋" w:hAnsi="仿宋" w:cstheme="minorBidi" w:hint="eastAsia"/>
          <w:kern w:val="2"/>
          <w:sz w:val="32"/>
          <w:szCs w:val="32"/>
        </w:rPr>
        <w:t>附件</w:t>
      </w:r>
      <w:r w:rsidR="00B64246">
        <w:rPr>
          <w:rFonts w:ascii="仿宋" w:eastAsia="仿宋" w:hAnsi="仿宋" w:cstheme="minorBidi" w:hint="eastAsia"/>
          <w:kern w:val="2"/>
          <w:sz w:val="32"/>
          <w:szCs w:val="32"/>
        </w:rPr>
        <w:t>1</w:t>
      </w:r>
      <w:r w:rsidR="005A3823" w:rsidRPr="008C59F0">
        <w:rPr>
          <w:rFonts w:ascii="仿宋" w:eastAsia="仿宋" w:hAnsi="仿宋" w:cstheme="minorBidi" w:hint="eastAsia"/>
          <w:kern w:val="2"/>
          <w:sz w:val="32"/>
          <w:szCs w:val="32"/>
        </w:rPr>
        <w:t>：</w:t>
      </w:r>
    </w:p>
    <w:p w:rsidR="00A11AEB" w:rsidRPr="00A11AEB" w:rsidRDefault="00A11AEB" w:rsidP="008C59F0">
      <w:pPr>
        <w:pStyle w:val="a3"/>
        <w:shd w:val="clear" w:color="auto" w:fill="FFFFFF"/>
        <w:spacing w:before="0" w:beforeAutospacing="0" w:after="0" w:afterAutospacing="0" w:line="360" w:lineRule="auto"/>
        <w:rPr>
          <w:rFonts w:ascii="黑体" w:eastAsia="黑体" w:hAnsi="黑体" w:cstheme="minorBidi"/>
          <w:kern w:val="2"/>
          <w:sz w:val="32"/>
          <w:szCs w:val="32"/>
        </w:rPr>
      </w:pPr>
    </w:p>
    <w:p w:rsidR="005A3823" w:rsidRDefault="000E2D79" w:rsidP="008C59F0">
      <w:pPr>
        <w:widowControl/>
        <w:spacing w:line="360" w:lineRule="auto"/>
        <w:jc w:val="center"/>
        <w:rPr>
          <w:rFonts w:ascii="宋体" w:eastAsia="宋体" w:hAnsi="宋体"/>
          <w:b/>
          <w:sz w:val="32"/>
          <w:szCs w:val="32"/>
        </w:rPr>
      </w:pPr>
      <w:r w:rsidRPr="00A11AEB">
        <w:rPr>
          <w:rFonts w:ascii="宋体" w:eastAsia="宋体" w:hAnsi="宋体" w:hint="eastAsia"/>
          <w:b/>
          <w:sz w:val="32"/>
          <w:szCs w:val="32"/>
        </w:rPr>
        <w:t>中国无线电和定向运动协会培训合作机构管理办法</w:t>
      </w:r>
    </w:p>
    <w:p w:rsidR="000E2D79" w:rsidRPr="00A11AEB" w:rsidRDefault="008C59F0" w:rsidP="008C59F0">
      <w:pPr>
        <w:widowControl/>
        <w:spacing w:line="360" w:lineRule="auto"/>
        <w:jc w:val="center"/>
        <w:rPr>
          <w:rFonts w:ascii="宋体" w:eastAsia="宋体" w:hAnsi="宋体"/>
          <w:b/>
          <w:sz w:val="32"/>
          <w:szCs w:val="32"/>
        </w:rPr>
      </w:pPr>
      <w:r>
        <w:rPr>
          <w:rFonts w:ascii="宋体" w:eastAsia="宋体" w:hAnsi="宋体" w:hint="eastAsia"/>
          <w:b/>
          <w:sz w:val="32"/>
          <w:szCs w:val="32"/>
        </w:rPr>
        <w:t>（征求意见稿</w:t>
      </w:r>
      <w:r w:rsidR="000E2D79" w:rsidRPr="00A11AEB">
        <w:rPr>
          <w:rFonts w:ascii="宋体" w:eastAsia="宋体" w:hAnsi="宋体" w:hint="eastAsia"/>
          <w:b/>
          <w:sz w:val="32"/>
          <w:szCs w:val="32"/>
        </w:rPr>
        <w:t>）</w:t>
      </w:r>
    </w:p>
    <w:p w:rsidR="000E2D79" w:rsidRDefault="000E2D79" w:rsidP="008C59F0">
      <w:pPr>
        <w:pStyle w:val="a3"/>
        <w:shd w:val="clear" w:color="auto" w:fill="FFFFFF"/>
        <w:spacing w:before="0" w:beforeAutospacing="0" w:after="0" w:afterAutospacing="0" w:line="360" w:lineRule="auto"/>
        <w:jc w:val="center"/>
        <w:rPr>
          <w:b/>
          <w:color w:val="666666"/>
          <w:sz w:val="32"/>
          <w:szCs w:val="32"/>
        </w:rPr>
      </w:pPr>
    </w:p>
    <w:p w:rsidR="000E2D79" w:rsidRPr="0087061D" w:rsidRDefault="000E2D79" w:rsidP="008C59F0">
      <w:pPr>
        <w:widowControl/>
        <w:spacing w:line="360" w:lineRule="auto"/>
        <w:jc w:val="center"/>
        <w:textAlignment w:val="baseline"/>
        <w:rPr>
          <w:rFonts w:ascii="仿宋_GB2312" w:eastAsia="仿宋_GB2312" w:hAnsi="仿宋" w:cs="宋体"/>
          <w:b/>
          <w:bCs/>
          <w:kern w:val="0"/>
          <w:sz w:val="30"/>
          <w:szCs w:val="30"/>
        </w:rPr>
      </w:pPr>
      <w:r w:rsidRPr="0087061D">
        <w:rPr>
          <w:rFonts w:ascii="仿宋_GB2312" w:eastAsia="仿宋_GB2312" w:hAnsi="仿宋" w:cs="宋体" w:hint="eastAsia"/>
          <w:b/>
          <w:bCs/>
          <w:kern w:val="0"/>
          <w:sz w:val="30"/>
          <w:szCs w:val="30"/>
        </w:rPr>
        <w:t>第一章  总则</w:t>
      </w:r>
    </w:p>
    <w:p w:rsidR="000E2D79" w:rsidRPr="0087061D" w:rsidRDefault="000E2D79" w:rsidP="00506DAD">
      <w:pPr>
        <w:widowControl/>
        <w:spacing w:line="360" w:lineRule="auto"/>
        <w:ind w:firstLineChars="200" w:firstLine="602"/>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b/>
          <w:kern w:val="0"/>
          <w:sz w:val="30"/>
          <w:szCs w:val="30"/>
        </w:rPr>
        <w:t>第一条</w:t>
      </w:r>
      <w:r w:rsidR="008C59F0">
        <w:rPr>
          <w:rFonts w:ascii="宋体" w:eastAsia="仿宋_GB2312" w:hAnsi="宋体" w:cs="宋体" w:hint="eastAsia"/>
          <w:kern w:val="0"/>
          <w:sz w:val="30"/>
          <w:szCs w:val="30"/>
        </w:rPr>
        <w:t> </w:t>
      </w:r>
      <w:r w:rsidRPr="0087061D">
        <w:rPr>
          <w:rFonts w:ascii="仿宋_GB2312" w:eastAsia="仿宋_GB2312" w:hAnsi="仿宋" w:cs="宋体" w:hint="eastAsia"/>
          <w:kern w:val="0"/>
          <w:sz w:val="30"/>
          <w:szCs w:val="30"/>
        </w:rPr>
        <w:t>为加强中国无线电和定向运动协会（以下简称“协会”）培训工作，吸引和引导社会力量的广泛参与，规范协会与培训合作机构业务的合作与开展，促进中国无线电和定向运动协会培训标准的建设和发展，特制定本办法。</w:t>
      </w:r>
    </w:p>
    <w:p w:rsidR="000E2D79" w:rsidRPr="0087061D" w:rsidRDefault="000E2D79" w:rsidP="00506DAD">
      <w:pPr>
        <w:widowControl/>
        <w:spacing w:line="360" w:lineRule="auto"/>
        <w:ind w:firstLineChars="200" w:firstLine="602"/>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b/>
          <w:kern w:val="0"/>
          <w:sz w:val="30"/>
          <w:szCs w:val="30"/>
        </w:rPr>
        <w:t>第二条</w:t>
      </w:r>
      <w:r w:rsidR="008C59F0">
        <w:rPr>
          <w:rFonts w:ascii="宋体" w:eastAsia="仿宋_GB2312" w:hAnsi="宋体" w:cs="宋体" w:hint="eastAsia"/>
          <w:kern w:val="0"/>
          <w:sz w:val="30"/>
          <w:szCs w:val="30"/>
        </w:rPr>
        <w:t> </w:t>
      </w:r>
      <w:r w:rsidRPr="0087061D">
        <w:rPr>
          <w:rFonts w:ascii="仿宋_GB2312" w:eastAsia="仿宋_GB2312" w:hAnsi="仿宋" w:cs="宋体" w:hint="eastAsia"/>
          <w:kern w:val="0"/>
          <w:sz w:val="30"/>
          <w:szCs w:val="30"/>
        </w:rPr>
        <w:t>本办法所指的培训合作机构（以下简称“培训机构”），是指经协会授权并负责承担协会培训业务的社会各机构，培训内容主要涉及无线电和定向运动等相关课程。</w:t>
      </w:r>
    </w:p>
    <w:p w:rsidR="000E2D79" w:rsidRPr="0087061D" w:rsidRDefault="000E2D79" w:rsidP="00506DAD">
      <w:pPr>
        <w:widowControl/>
        <w:spacing w:line="360" w:lineRule="auto"/>
        <w:ind w:firstLineChars="200" w:firstLine="602"/>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b/>
          <w:kern w:val="0"/>
          <w:sz w:val="30"/>
          <w:szCs w:val="30"/>
        </w:rPr>
        <w:t>第三条</w:t>
      </w:r>
      <w:r w:rsidR="008C59F0">
        <w:rPr>
          <w:rFonts w:ascii="宋体" w:eastAsia="仿宋_GB2312" w:hAnsi="宋体" w:cs="宋体" w:hint="eastAsia"/>
          <w:kern w:val="0"/>
          <w:sz w:val="30"/>
          <w:szCs w:val="30"/>
        </w:rPr>
        <w:t> </w:t>
      </w:r>
      <w:r w:rsidRPr="0087061D">
        <w:rPr>
          <w:rFonts w:ascii="仿宋_GB2312" w:eastAsia="仿宋_GB2312" w:hAnsi="仿宋" w:cs="宋体" w:hint="eastAsia"/>
          <w:kern w:val="0"/>
          <w:sz w:val="30"/>
          <w:szCs w:val="30"/>
        </w:rPr>
        <w:t>协会授予“中国无线电和定向运动协会培训合作机构” 并授权开展相关教练员、裁判员、制图员、社会体育指导员、以及青少年等级等培训业务。</w:t>
      </w:r>
    </w:p>
    <w:p w:rsidR="000E2D79" w:rsidRPr="0087061D" w:rsidRDefault="000E2D79" w:rsidP="00506DAD">
      <w:pPr>
        <w:widowControl/>
        <w:spacing w:line="360" w:lineRule="auto"/>
        <w:ind w:firstLineChars="200" w:firstLine="602"/>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b/>
          <w:kern w:val="0"/>
          <w:sz w:val="30"/>
          <w:szCs w:val="30"/>
        </w:rPr>
        <w:t>第四条</w:t>
      </w:r>
      <w:r w:rsidR="008C59F0">
        <w:rPr>
          <w:rFonts w:ascii="宋体" w:eastAsia="仿宋_GB2312" w:hAnsi="宋体" w:cs="宋体" w:hint="eastAsia"/>
          <w:kern w:val="0"/>
          <w:sz w:val="30"/>
          <w:szCs w:val="30"/>
        </w:rPr>
        <w:t> </w:t>
      </w:r>
      <w:r w:rsidRPr="0087061D">
        <w:rPr>
          <w:rFonts w:ascii="仿宋_GB2312" w:eastAsia="仿宋_GB2312" w:hAnsi="仿宋" w:cs="宋体" w:hint="eastAsia"/>
          <w:kern w:val="0"/>
          <w:sz w:val="30"/>
          <w:szCs w:val="30"/>
        </w:rPr>
        <w:t>培训机构的申请、评审、命名，遵循公开、公平、公正的原则进行。</w:t>
      </w:r>
    </w:p>
    <w:p w:rsidR="00A11AEB" w:rsidRPr="0087061D" w:rsidRDefault="00A11AEB" w:rsidP="008C59F0">
      <w:pPr>
        <w:widowControl/>
        <w:spacing w:line="360" w:lineRule="auto"/>
        <w:jc w:val="center"/>
        <w:textAlignment w:val="baseline"/>
        <w:rPr>
          <w:rFonts w:ascii="仿宋_GB2312" w:eastAsia="仿宋_GB2312" w:hAnsi="仿宋" w:cs="宋体"/>
          <w:b/>
          <w:bCs/>
          <w:kern w:val="0"/>
          <w:sz w:val="30"/>
          <w:szCs w:val="30"/>
        </w:rPr>
      </w:pPr>
    </w:p>
    <w:p w:rsidR="000E2D79" w:rsidRPr="0087061D" w:rsidRDefault="000E2D79" w:rsidP="008C59F0">
      <w:pPr>
        <w:widowControl/>
        <w:spacing w:line="360" w:lineRule="auto"/>
        <w:jc w:val="center"/>
        <w:textAlignment w:val="baseline"/>
        <w:rPr>
          <w:rFonts w:ascii="仿宋_GB2312" w:eastAsia="仿宋_GB2312" w:hAnsi="仿宋" w:cs="宋体"/>
          <w:kern w:val="0"/>
          <w:sz w:val="30"/>
          <w:szCs w:val="30"/>
        </w:rPr>
      </w:pPr>
      <w:r w:rsidRPr="0087061D">
        <w:rPr>
          <w:rFonts w:ascii="仿宋_GB2312" w:eastAsia="仿宋_GB2312" w:hAnsi="仿宋" w:cs="宋体" w:hint="eastAsia"/>
          <w:b/>
          <w:bCs/>
          <w:kern w:val="0"/>
          <w:sz w:val="30"/>
          <w:szCs w:val="30"/>
        </w:rPr>
        <w:t>第二章</w:t>
      </w:r>
      <w:r w:rsidR="00510A0F">
        <w:rPr>
          <w:rFonts w:ascii="宋体" w:eastAsia="仿宋_GB2312" w:hAnsi="宋体" w:cs="宋体" w:hint="eastAsia"/>
          <w:b/>
          <w:bCs/>
          <w:kern w:val="0"/>
          <w:sz w:val="30"/>
          <w:szCs w:val="30"/>
        </w:rPr>
        <w:t> </w:t>
      </w:r>
      <w:r w:rsidRPr="0087061D">
        <w:rPr>
          <w:rFonts w:ascii="仿宋_GB2312" w:eastAsia="仿宋_GB2312" w:hAnsi="仿宋" w:cs="宋体" w:hint="eastAsia"/>
          <w:b/>
          <w:bCs/>
          <w:kern w:val="0"/>
          <w:sz w:val="30"/>
          <w:szCs w:val="30"/>
        </w:rPr>
        <w:t>申报条件及程序</w:t>
      </w:r>
    </w:p>
    <w:p w:rsidR="000E2D79" w:rsidRPr="0087061D" w:rsidRDefault="000E2D79" w:rsidP="00506DAD">
      <w:pPr>
        <w:widowControl/>
        <w:spacing w:line="360" w:lineRule="auto"/>
        <w:ind w:firstLineChars="200" w:firstLine="602"/>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b/>
          <w:kern w:val="0"/>
          <w:sz w:val="30"/>
          <w:szCs w:val="30"/>
        </w:rPr>
        <w:lastRenderedPageBreak/>
        <w:t>第五条</w:t>
      </w:r>
      <w:r w:rsidR="008C59F0">
        <w:rPr>
          <w:rFonts w:ascii="宋体" w:eastAsia="仿宋_GB2312" w:hAnsi="宋体" w:cs="宋体" w:hint="eastAsia"/>
          <w:kern w:val="0"/>
          <w:sz w:val="30"/>
          <w:szCs w:val="30"/>
        </w:rPr>
        <w:t> </w:t>
      </w:r>
      <w:r w:rsidRPr="0087061D">
        <w:rPr>
          <w:rFonts w:ascii="仿宋_GB2312" w:eastAsia="仿宋_GB2312" w:hAnsi="仿宋" w:cs="宋体" w:hint="eastAsia"/>
          <w:kern w:val="0"/>
          <w:sz w:val="30"/>
          <w:szCs w:val="30"/>
        </w:rPr>
        <w:t>愿意承担中国无线电和定向运动协会培训业务、且具备一定培训条件的社会组织、社会机构均可提交合作申请。协会团体会员单位申报优先。</w:t>
      </w:r>
    </w:p>
    <w:p w:rsidR="000E2D79" w:rsidRPr="0087061D" w:rsidRDefault="000E2D79" w:rsidP="00506DAD">
      <w:pPr>
        <w:widowControl/>
        <w:spacing w:line="360" w:lineRule="auto"/>
        <w:ind w:firstLineChars="200" w:firstLine="602"/>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b/>
          <w:kern w:val="0"/>
          <w:sz w:val="30"/>
          <w:szCs w:val="30"/>
        </w:rPr>
        <w:t>第六条</w:t>
      </w:r>
      <w:r w:rsidR="008C59F0">
        <w:rPr>
          <w:rFonts w:ascii="宋体" w:eastAsia="仿宋_GB2312" w:hAnsi="宋体" w:cs="宋体" w:hint="eastAsia"/>
          <w:kern w:val="0"/>
          <w:sz w:val="30"/>
          <w:szCs w:val="30"/>
        </w:rPr>
        <w:t> </w:t>
      </w:r>
      <w:r w:rsidRPr="0087061D">
        <w:rPr>
          <w:rFonts w:ascii="仿宋_GB2312" w:eastAsia="仿宋_GB2312" w:hAnsi="仿宋" w:cs="宋体" w:hint="eastAsia"/>
          <w:kern w:val="0"/>
          <w:sz w:val="30"/>
          <w:szCs w:val="30"/>
        </w:rPr>
        <w:t>申报机构的基本条件为：</w:t>
      </w:r>
    </w:p>
    <w:p w:rsidR="000E2D79" w:rsidRPr="0087061D" w:rsidRDefault="000E2D79" w:rsidP="00506DAD">
      <w:pPr>
        <w:spacing w:line="360" w:lineRule="auto"/>
        <w:ind w:firstLineChars="200" w:firstLine="600"/>
        <w:textAlignment w:val="baseline"/>
        <w:rPr>
          <w:rFonts w:ascii="仿宋_GB2312" w:eastAsia="仿宋_GB2312" w:hAnsi="仿宋"/>
          <w:sz w:val="30"/>
          <w:szCs w:val="30"/>
        </w:rPr>
      </w:pPr>
      <w:r w:rsidRPr="0087061D">
        <w:rPr>
          <w:rFonts w:ascii="仿宋_GB2312" w:eastAsia="仿宋_GB2312" w:hAnsi="仿宋" w:hint="eastAsia"/>
          <w:sz w:val="30"/>
          <w:szCs w:val="30"/>
        </w:rPr>
        <w:t>（一）组织培训活动无安全事故、无失信行为；</w:t>
      </w:r>
    </w:p>
    <w:p w:rsidR="000E2D79" w:rsidRPr="0087061D" w:rsidRDefault="000E2D79" w:rsidP="00506DAD">
      <w:pPr>
        <w:spacing w:line="360" w:lineRule="auto"/>
        <w:ind w:firstLineChars="200" w:firstLine="600"/>
        <w:textAlignment w:val="baseline"/>
        <w:rPr>
          <w:rFonts w:ascii="仿宋_GB2312" w:eastAsia="仿宋_GB2312" w:hAnsi="仿宋"/>
          <w:sz w:val="30"/>
          <w:szCs w:val="30"/>
        </w:rPr>
      </w:pPr>
      <w:r w:rsidRPr="0087061D">
        <w:rPr>
          <w:rFonts w:ascii="仿宋_GB2312" w:eastAsia="仿宋_GB2312" w:hAnsi="仿宋" w:hint="eastAsia"/>
          <w:sz w:val="30"/>
          <w:szCs w:val="30"/>
        </w:rPr>
        <w:t>（二）具有独立法人资格，有长期固定的办公场所；</w:t>
      </w:r>
    </w:p>
    <w:p w:rsidR="000E2D79" w:rsidRPr="0087061D" w:rsidRDefault="000E2D79" w:rsidP="00506DAD">
      <w:pPr>
        <w:widowControl/>
        <w:spacing w:line="360" w:lineRule="auto"/>
        <w:ind w:firstLineChars="200" w:firstLine="600"/>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kern w:val="0"/>
          <w:sz w:val="30"/>
          <w:szCs w:val="30"/>
        </w:rPr>
        <w:t>（三）遵守协会章程和各项规章制度；</w:t>
      </w:r>
    </w:p>
    <w:p w:rsidR="000E2D79" w:rsidRPr="0087061D" w:rsidRDefault="000E2D79" w:rsidP="00506DAD">
      <w:pPr>
        <w:widowControl/>
        <w:spacing w:line="360" w:lineRule="auto"/>
        <w:ind w:firstLineChars="200" w:firstLine="600"/>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kern w:val="0"/>
          <w:sz w:val="30"/>
          <w:szCs w:val="30"/>
        </w:rPr>
        <w:t>（四）申报机构至少拥有1名专职培训管理人员；</w:t>
      </w:r>
    </w:p>
    <w:p w:rsidR="000E2D79" w:rsidRPr="0087061D" w:rsidRDefault="000E2D79" w:rsidP="00506DAD">
      <w:pPr>
        <w:widowControl/>
        <w:spacing w:line="360" w:lineRule="auto"/>
        <w:ind w:firstLineChars="200" w:firstLine="600"/>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kern w:val="0"/>
          <w:sz w:val="30"/>
          <w:szCs w:val="30"/>
        </w:rPr>
        <w:t>（五）具备符合培训要求的场地、设施、装备、器材等；</w:t>
      </w:r>
    </w:p>
    <w:p w:rsidR="000E2D79" w:rsidRPr="0087061D" w:rsidRDefault="000E2D79" w:rsidP="00506DAD">
      <w:pPr>
        <w:widowControl/>
        <w:spacing w:line="360" w:lineRule="auto"/>
        <w:ind w:firstLineChars="200" w:firstLine="600"/>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kern w:val="0"/>
          <w:sz w:val="30"/>
          <w:szCs w:val="30"/>
        </w:rPr>
        <w:t>（六）申报机构应具备保证培训正常运行的行政、财务、后勤等管理制度和工作机制；</w:t>
      </w:r>
    </w:p>
    <w:p w:rsidR="000E2D79" w:rsidRPr="0087061D" w:rsidRDefault="000E2D79" w:rsidP="00506DAD">
      <w:pPr>
        <w:widowControl/>
        <w:spacing w:line="360" w:lineRule="auto"/>
        <w:ind w:firstLineChars="200" w:firstLine="600"/>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kern w:val="0"/>
          <w:sz w:val="30"/>
          <w:szCs w:val="30"/>
        </w:rPr>
        <w:t>（七）符合协会培训业务开展规定的其它条件。</w:t>
      </w:r>
    </w:p>
    <w:p w:rsidR="000E2D79" w:rsidRPr="0087061D" w:rsidRDefault="000E2D79" w:rsidP="00506DAD">
      <w:pPr>
        <w:widowControl/>
        <w:spacing w:line="360" w:lineRule="auto"/>
        <w:ind w:firstLineChars="200" w:firstLine="602"/>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b/>
          <w:kern w:val="0"/>
          <w:sz w:val="30"/>
          <w:szCs w:val="30"/>
        </w:rPr>
        <w:t>第七条</w:t>
      </w:r>
      <w:r w:rsidR="008C59F0">
        <w:rPr>
          <w:rFonts w:ascii="宋体" w:eastAsia="仿宋_GB2312" w:hAnsi="宋体" w:cs="宋体" w:hint="eastAsia"/>
          <w:kern w:val="0"/>
          <w:sz w:val="30"/>
          <w:szCs w:val="30"/>
        </w:rPr>
        <w:t> </w:t>
      </w:r>
      <w:r w:rsidRPr="0087061D">
        <w:rPr>
          <w:rFonts w:ascii="仿宋_GB2312" w:eastAsia="仿宋_GB2312" w:hAnsi="仿宋" w:cs="宋体" w:hint="eastAsia"/>
          <w:kern w:val="0"/>
          <w:sz w:val="30"/>
          <w:szCs w:val="30"/>
        </w:rPr>
        <w:t>申报机构应提交以下材料：</w:t>
      </w:r>
    </w:p>
    <w:p w:rsidR="000E2D79" w:rsidRPr="0087061D" w:rsidRDefault="000E2D79" w:rsidP="00506DAD">
      <w:pPr>
        <w:widowControl/>
        <w:spacing w:line="360" w:lineRule="auto"/>
        <w:ind w:firstLineChars="200" w:firstLine="600"/>
        <w:jc w:val="left"/>
        <w:textAlignment w:val="baseline"/>
        <w:rPr>
          <w:rFonts w:ascii="仿宋_GB2312" w:eastAsia="仿宋_GB2312" w:hAnsi="仿宋" w:cs="宋体"/>
          <w:kern w:val="0"/>
          <w:sz w:val="30"/>
          <w:szCs w:val="30"/>
        </w:rPr>
      </w:pPr>
      <w:r w:rsidRPr="0087061D">
        <w:rPr>
          <w:rFonts w:ascii="仿宋_GB2312" w:eastAsia="仿宋_GB2312" w:hAnsi="仿宋" w:hint="eastAsia"/>
          <w:sz w:val="30"/>
          <w:szCs w:val="30"/>
        </w:rPr>
        <w:t>（一）</w:t>
      </w:r>
      <w:r w:rsidRPr="0087061D">
        <w:rPr>
          <w:rFonts w:ascii="仿宋_GB2312" w:eastAsia="仿宋_GB2312" w:hAnsi="仿宋" w:cs="宋体" w:hint="eastAsia"/>
          <w:kern w:val="0"/>
          <w:sz w:val="30"/>
          <w:szCs w:val="30"/>
        </w:rPr>
        <w:t>《中国无线电和定向运动协会培训合作机构申报表》（见</w:t>
      </w:r>
      <w:bookmarkStart w:id="0" w:name="_GoBack"/>
      <w:r w:rsidRPr="0087061D">
        <w:rPr>
          <w:rFonts w:ascii="仿宋_GB2312" w:eastAsia="仿宋_GB2312" w:hAnsi="仿宋" w:cs="宋体" w:hint="eastAsia"/>
          <w:kern w:val="0"/>
          <w:sz w:val="30"/>
          <w:szCs w:val="30"/>
        </w:rPr>
        <w:t>附件</w:t>
      </w:r>
      <w:bookmarkEnd w:id="0"/>
      <w:r w:rsidR="00796440">
        <w:rPr>
          <w:rFonts w:ascii="仿宋_GB2312" w:eastAsia="仿宋_GB2312" w:hAnsi="仿宋" w:cs="宋体" w:hint="eastAsia"/>
          <w:kern w:val="0"/>
          <w:sz w:val="30"/>
          <w:szCs w:val="30"/>
        </w:rPr>
        <w:t>2</w:t>
      </w:r>
      <w:r w:rsidRPr="0087061D">
        <w:rPr>
          <w:rFonts w:ascii="仿宋_GB2312" w:eastAsia="仿宋_GB2312" w:hAnsi="仿宋" w:cs="宋体" w:hint="eastAsia"/>
          <w:kern w:val="0"/>
          <w:sz w:val="30"/>
          <w:szCs w:val="30"/>
        </w:rPr>
        <w:t>）；</w:t>
      </w:r>
    </w:p>
    <w:p w:rsidR="000E2D79" w:rsidRPr="0087061D" w:rsidRDefault="000E2D79" w:rsidP="00506DAD">
      <w:pPr>
        <w:widowControl/>
        <w:spacing w:line="360" w:lineRule="auto"/>
        <w:ind w:firstLineChars="200" w:firstLine="600"/>
        <w:jc w:val="left"/>
        <w:textAlignment w:val="baseline"/>
        <w:rPr>
          <w:rFonts w:ascii="仿宋_GB2312" w:eastAsia="仿宋_GB2312" w:hAnsi="仿宋" w:cs="宋体"/>
          <w:kern w:val="0"/>
          <w:sz w:val="30"/>
          <w:szCs w:val="30"/>
        </w:rPr>
      </w:pPr>
      <w:r w:rsidRPr="0087061D">
        <w:rPr>
          <w:rFonts w:ascii="仿宋_GB2312" w:eastAsia="仿宋_GB2312" w:hAnsi="仿宋" w:hint="eastAsia"/>
          <w:sz w:val="30"/>
          <w:szCs w:val="30"/>
        </w:rPr>
        <w:t>（二）</w:t>
      </w:r>
      <w:r w:rsidRPr="0087061D">
        <w:rPr>
          <w:rFonts w:ascii="仿宋_GB2312" w:eastAsia="仿宋_GB2312" w:hAnsi="仿宋" w:cs="宋体" w:hint="eastAsia"/>
          <w:kern w:val="0"/>
          <w:sz w:val="30"/>
          <w:szCs w:val="30"/>
        </w:rPr>
        <w:t>机构法人或所代表法人的资格证明（社会团体登记证或企业法人营业执照等）复印件；</w:t>
      </w:r>
    </w:p>
    <w:p w:rsidR="000E2D79" w:rsidRPr="0087061D" w:rsidRDefault="000E2D79" w:rsidP="00506DAD">
      <w:pPr>
        <w:widowControl/>
        <w:spacing w:line="360" w:lineRule="auto"/>
        <w:ind w:firstLineChars="200" w:firstLine="600"/>
        <w:jc w:val="left"/>
        <w:textAlignment w:val="baseline"/>
        <w:rPr>
          <w:rFonts w:ascii="仿宋_GB2312" w:eastAsia="仿宋_GB2312" w:hAnsi="仿宋" w:cs="宋体"/>
          <w:kern w:val="0"/>
          <w:sz w:val="30"/>
          <w:szCs w:val="30"/>
        </w:rPr>
      </w:pPr>
      <w:r w:rsidRPr="0087061D">
        <w:rPr>
          <w:rFonts w:ascii="仿宋_GB2312" w:eastAsia="仿宋_GB2312" w:hAnsi="仿宋" w:hint="eastAsia"/>
          <w:sz w:val="30"/>
          <w:szCs w:val="30"/>
        </w:rPr>
        <w:t>（三）</w:t>
      </w:r>
      <w:r w:rsidRPr="0087061D">
        <w:rPr>
          <w:rFonts w:ascii="仿宋_GB2312" w:eastAsia="仿宋_GB2312" w:hAnsi="仿宋" w:cs="宋体" w:hint="eastAsia"/>
          <w:kern w:val="0"/>
          <w:sz w:val="30"/>
          <w:szCs w:val="30"/>
        </w:rPr>
        <w:t>办公场所、培训固定场地及设施器材、技术装备、教学设备等情况说明；</w:t>
      </w:r>
    </w:p>
    <w:p w:rsidR="000E2D79" w:rsidRPr="0087061D" w:rsidRDefault="000E2D79" w:rsidP="00506DAD">
      <w:pPr>
        <w:widowControl/>
        <w:spacing w:line="360" w:lineRule="auto"/>
        <w:ind w:firstLineChars="200" w:firstLine="600"/>
        <w:jc w:val="left"/>
        <w:textAlignment w:val="baseline"/>
        <w:rPr>
          <w:rFonts w:ascii="仿宋_GB2312" w:eastAsia="仿宋_GB2312" w:hAnsi="仿宋" w:cs="宋体"/>
          <w:kern w:val="0"/>
          <w:sz w:val="30"/>
          <w:szCs w:val="30"/>
        </w:rPr>
      </w:pPr>
      <w:r w:rsidRPr="0087061D">
        <w:rPr>
          <w:rFonts w:ascii="仿宋_GB2312" w:eastAsia="仿宋_GB2312" w:hAnsi="仿宋" w:hint="eastAsia"/>
          <w:sz w:val="30"/>
          <w:szCs w:val="30"/>
        </w:rPr>
        <w:t>（四）</w:t>
      </w:r>
      <w:r w:rsidRPr="0087061D">
        <w:rPr>
          <w:rFonts w:ascii="仿宋_GB2312" w:eastAsia="仿宋_GB2312" w:hAnsi="仿宋" w:cs="宋体" w:hint="eastAsia"/>
          <w:kern w:val="0"/>
          <w:sz w:val="30"/>
          <w:szCs w:val="30"/>
        </w:rPr>
        <w:t>机构专（兼）职人员情况说明；</w:t>
      </w:r>
    </w:p>
    <w:p w:rsidR="000E2D79" w:rsidRPr="0087061D" w:rsidRDefault="000E2D79" w:rsidP="00506DAD">
      <w:pPr>
        <w:widowControl/>
        <w:spacing w:line="360" w:lineRule="auto"/>
        <w:ind w:firstLineChars="200" w:firstLine="600"/>
        <w:jc w:val="left"/>
        <w:textAlignment w:val="baseline"/>
        <w:rPr>
          <w:rFonts w:ascii="仿宋_GB2312" w:eastAsia="仿宋_GB2312" w:hAnsi="仿宋" w:cs="宋体"/>
          <w:kern w:val="0"/>
          <w:sz w:val="30"/>
          <w:szCs w:val="30"/>
        </w:rPr>
      </w:pPr>
      <w:r w:rsidRPr="0087061D">
        <w:rPr>
          <w:rFonts w:ascii="仿宋_GB2312" w:eastAsia="仿宋_GB2312" w:hAnsi="仿宋" w:hint="eastAsia"/>
          <w:sz w:val="30"/>
          <w:szCs w:val="30"/>
        </w:rPr>
        <w:t>（五）</w:t>
      </w:r>
      <w:r w:rsidRPr="0087061D">
        <w:rPr>
          <w:rFonts w:ascii="仿宋_GB2312" w:eastAsia="仿宋_GB2312" w:hAnsi="仿宋" w:cs="宋体" w:hint="eastAsia"/>
          <w:kern w:val="0"/>
          <w:sz w:val="30"/>
          <w:szCs w:val="30"/>
        </w:rPr>
        <w:t>机构所在地的体育行政主管部门出具推荐意见的优先考虑。</w:t>
      </w:r>
    </w:p>
    <w:p w:rsidR="000E2D79" w:rsidRPr="0087061D" w:rsidRDefault="000E2D79" w:rsidP="00506DAD">
      <w:pPr>
        <w:widowControl/>
        <w:spacing w:line="360" w:lineRule="auto"/>
        <w:ind w:firstLineChars="200" w:firstLine="602"/>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b/>
          <w:kern w:val="0"/>
          <w:sz w:val="30"/>
          <w:szCs w:val="30"/>
        </w:rPr>
        <w:t>第八条</w:t>
      </w:r>
      <w:r w:rsidRPr="0087061D">
        <w:rPr>
          <w:rFonts w:ascii="仿宋_GB2312" w:eastAsia="仿宋_GB2312" w:hAnsi="仿宋" w:cs="宋体" w:hint="eastAsia"/>
          <w:kern w:val="0"/>
          <w:sz w:val="30"/>
          <w:szCs w:val="30"/>
        </w:rPr>
        <w:t xml:space="preserve">  协会负责组织对申报机构的评审工作，根据实际需要委派评审成员对申报材料进行实地核实。若存在瞒报谎报情况的，直接取消申请资格。</w:t>
      </w:r>
    </w:p>
    <w:p w:rsidR="000E2D79" w:rsidRPr="0087061D" w:rsidRDefault="000E2D79" w:rsidP="00506DAD">
      <w:pPr>
        <w:widowControl/>
        <w:spacing w:line="360" w:lineRule="auto"/>
        <w:ind w:firstLineChars="200" w:firstLine="602"/>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b/>
          <w:kern w:val="0"/>
          <w:sz w:val="30"/>
          <w:szCs w:val="30"/>
        </w:rPr>
        <w:t>第九条</w:t>
      </w:r>
      <w:r w:rsidRPr="0087061D">
        <w:rPr>
          <w:rFonts w:ascii="宋体" w:eastAsia="仿宋_GB2312" w:hAnsi="宋体" w:cs="宋体" w:hint="eastAsia"/>
          <w:kern w:val="0"/>
          <w:sz w:val="30"/>
          <w:szCs w:val="30"/>
        </w:rPr>
        <w:t> </w:t>
      </w:r>
      <w:r w:rsidRPr="0087061D">
        <w:rPr>
          <w:rFonts w:ascii="仿宋_GB2312" w:eastAsia="仿宋_GB2312" w:hAnsi="仿宋" w:cs="宋体" w:hint="eastAsia"/>
          <w:kern w:val="0"/>
          <w:sz w:val="30"/>
          <w:szCs w:val="30"/>
        </w:rPr>
        <w:t>协会与符合条件的培训合作机构签订合作协议。</w:t>
      </w:r>
    </w:p>
    <w:p w:rsidR="000E2D79" w:rsidRPr="0087061D" w:rsidRDefault="000E2D79" w:rsidP="00506DAD">
      <w:pPr>
        <w:widowControl/>
        <w:spacing w:line="360" w:lineRule="auto"/>
        <w:ind w:firstLineChars="200" w:firstLine="602"/>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b/>
          <w:kern w:val="0"/>
          <w:sz w:val="30"/>
          <w:szCs w:val="30"/>
        </w:rPr>
        <w:t>第十条</w:t>
      </w:r>
      <w:r w:rsidRPr="0087061D">
        <w:rPr>
          <w:rFonts w:ascii="宋体" w:eastAsia="仿宋_GB2312" w:hAnsi="宋体" w:cs="宋体" w:hint="eastAsia"/>
          <w:kern w:val="0"/>
          <w:sz w:val="30"/>
          <w:szCs w:val="30"/>
        </w:rPr>
        <w:t> </w:t>
      </w:r>
      <w:r w:rsidRPr="0087061D">
        <w:rPr>
          <w:rFonts w:ascii="仿宋_GB2312" w:eastAsia="仿宋_GB2312" w:hAnsi="仿宋" w:cs="宋体" w:hint="eastAsia"/>
          <w:kern w:val="0"/>
          <w:sz w:val="30"/>
          <w:szCs w:val="30"/>
        </w:rPr>
        <w:t>协会每年集中发布培训合作机构名录。培训合作机构资质有效期为4年。有效期限截止前半年，需向协会提交续约申请，否则到期自动解除合作关系。</w:t>
      </w:r>
    </w:p>
    <w:p w:rsidR="00A11AEB" w:rsidRPr="0087061D" w:rsidRDefault="00A11AEB" w:rsidP="008C59F0">
      <w:pPr>
        <w:widowControl/>
        <w:spacing w:line="360" w:lineRule="auto"/>
        <w:jc w:val="left"/>
        <w:textAlignment w:val="baseline"/>
        <w:rPr>
          <w:rFonts w:ascii="仿宋_GB2312" w:eastAsia="仿宋_GB2312" w:hAnsi="仿宋" w:cs="宋体"/>
          <w:kern w:val="0"/>
          <w:sz w:val="30"/>
          <w:szCs w:val="30"/>
        </w:rPr>
      </w:pPr>
    </w:p>
    <w:p w:rsidR="000E2D79" w:rsidRPr="0087061D" w:rsidRDefault="000E2D79" w:rsidP="008C59F0">
      <w:pPr>
        <w:widowControl/>
        <w:spacing w:line="360" w:lineRule="auto"/>
        <w:jc w:val="center"/>
        <w:textAlignment w:val="baseline"/>
        <w:rPr>
          <w:rFonts w:ascii="仿宋_GB2312" w:eastAsia="仿宋_GB2312" w:hAnsi="仿宋" w:cs="宋体"/>
          <w:kern w:val="0"/>
          <w:sz w:val="30"/>
          <w:szCs w:val="30"/>
        </w:rPr>
      </w:pPr>
      <w:r w:rsidRPr="0087061D">
        <w:rPr>
          <w:rFonts w:ascii="仿宋_GB2312" w:eastAsia="仿宋_GB2312" w:hAnsi="仿宋" w:cs="宋体" w:hint="eastAsia"/>
          <w:b/>
          <w:bCs/>
          <w:kern w:val="0"/>
          <w:sz w:val="30"/>
          <w:szCs w:val="30"/>
        </w:rPr>
        <w:t>第三章 培训合作机构管理</w:t>
      </w:r>
    </w:p>
    <w:p w:rsidR="000E2D79" w:rsidRPr="0087061D" w:rsidRDefault="000E2D79" w:rsidP="00506DAD">
      <w:pPr>
        <w:widowControl/>
        <w:spacing w:line="360" w:lineRule="auto"/>
        <w:ind w:firstLineChars="200" w:firstLine="602"/>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b/>
          <w:kern w:val="0"/>
          <w:sz w:val="30"/>
          <w:szCs w:val="30"/>
        </w:rPr>
        <w:t>第十一条</w:t>
      </w:r>
      <w:r w:rsidR="008C59F0">
        <w:rPr>
          <w:rFonts w:ascii="宋体" w:eastAsia="仿宋_GB2312" w:hAnsi="宋体" w:cs="宋体" w:hint="eastAsia"/>
          <w:kern w:val="0"/>
          <w:sz w:val="30"/>
          <w:szCs w:val="30"/>
        </w:rPr>
        <w:t> </w:t>
      </w:r>
      <w:r w:rsidRPr="0087061D">
        <w:rPr>
          <w:rFonts w:ascii="仿宋_GB2312" w:eastAsia="仿宋_GB2312" w:hAnsi="仿宋" w:cs="宋体" w:hint="eastAsia"/>
          <w:kern w:val="0"/>
          <w:sz w:val="30"/>
          <w:szCs w:val="30"/>
        </w:rPr>
        <w:t>协会作为培训合作业务指导单位，负责培训体系建设、培训管理、课程开发、证书制作、品牌推广等，培训合作机构业务的开展须符合协会相关管理规定及要求。</w:t>
      </w:r>
    </w:p>
    <w:p w:rsidR="000E2D79" w:rsidRPr="0087061D" w:rsidRDefault="000E2D79" w:rsidP="00506DAD">
      <w:pPr>
        <w:widowControl/>
        <w:spacing w:line="360" w:lineRule="auto"/>
        <w:ind w:firstLineChars="200" w:firstLine="602"/>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b/>
          <w:kern w:val="0"/>
          <w:sz w:val="30"/>
          <w:szCs w:val="30"/>
        </w:rPr>
        <w:t>第十二条</w:t>
      </w:r>
      <w:r w:rsidRPr="0087061D">
        <w:rPr>
          <w:rFonts w:ascii="宋体" w:eastAsia="仿宋_GB2312" w:hAnsi="宋体" w:cs="宋体" w:hint="eastAsia"/>
          <w:kern w:val="0"/>
          <w:sz w:val="30"/>
          <w:szCs w:val="30"/>
        </w:rPr>
        <w:t> </w:t>
      </w:r>
      <w:r w:rsidRPr="0087061D">
        <w:rPr>
          <w:rFonts w:ascii="仿宋_GB2312" w:eastAsia="仿宋_GB2312" w:hAnsi="仿宋" w:hint="eastAsia"/>
          <w:sz w:val="30"/>
          <w:szCs w:val="30"/>
        </w:rPr>
        <w:t>原则上协会的培训任务交由培训合作机构承办，</w:t>
      </w:r>
      <w:r w:rsidRPr="0087061D">
        <w:rPr>
          <w:rFonts w:ascii="仿宋_GB2312" w:eastAsia="仿宋_GB2312" w:hAnsi="仿宋" w:cs="宋体" w:hint="eastAsia"/>
          <w:kern w:val="0"/>
          <w:sz w:val="30"/>
          <w:szCs w:val="30"/>
        </w:rPr>
        <w:t>培训合作机构</w:t>
      </w:r>
      <w:r w:rsidRPr="0087061D">
        <w:rPr>
          <w:rFonts w:ascii="仿宋_GB2312" w:eastAsia="仿宋_GB2312" w:hAnsi="仿宋" w:hint="eastAsia"/>
          <w:sz w:val="30"/>
          <w:szCs w:val="30"/>
        </w:rPr>
        <w:t>享有与协会合作开展或受委托开展培训业务的优先权。</w:t>
      </w:r>
    </w:p>
    <w:p w:rsidR="000E2D79" w:rsidRPr="0087061D" w:rsidRDefault="000E2D79" w:rsidP="00506DAD">
      <w:pPr>
        <w:widowControl/>
        <w:spacing w:line="360" w:lineRule="auto"/>
        <w:ind w:firstLineChars="200" w:firstLine="602"/>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b/>
          <w:kern w:val="0"/>
          <w:sz w:val="30"/>
          <w:szCs w:val="30"/>
        </w:rPr>
        <w:t>第十三条</w:t>
      </w:r>
      <w:r w:rsidR="008C59F0">
        <w:rPr>
          <w:rFonts w:ascii="仿宋_GB2312" w:eastAsia="仿宋_GB2312" w:hAnsi="仿宋" w:cs="宋体" w:hint="eastAsia"/>
          <w:b/>
          <w:kern w:val="0"/>
          <w:sz w:val="30"/>
          <w:szCs w:val="30"/>
        </w:rPr>
        <w:t xml:space="preserve">  </w:t>
      </w:r>
      <w:r w:rsidRPr="0087061D">
        <w:rPr>
          <w:rFonts w:ascii="仿宋_GB2312" w:eastAsia="仿宋_GB2312" w:hAnsi="仿宋" w:cs="宋体" w:hint="eastAsia"/>
          <w:kern w:val="0"/>
          <w:sz w:val="30"/>
          <w:szCs w:val="30"/>
        </w:rPr>
        <w:t>培训合作机构必须对培训场地、设施设备、装备器材等按相关规定和要求定期进行安全检查和维护维修，保证其安全、正常使用。</w:t>
      </w:r>
    </w:p>
    <w:p w:rsidR="000E2D79" w:rsidRPr="0087061D" w:rsidRDefault="000E2D79" w:rsidP="00506DAD">
      <w:pPr>
        <w:widowControl/>
        <w:spacing w:line="360" w:lineRule="auto"/>
        <w:ind w:firstLineChars="200" w:firstLine="602"/>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b/>
          <w:kern w:val="0"/>
          <w:sz w:val="30"/>
          <w:szCs w:val="30"/>
        </w:rPr>
        <w:t>第十四条</w:t>
      </w:r>
      <w:r w:rsidR="008C59F0">
        <w:rPr>
          <w:rFonts w:ascii="宋体" w:eastAsia="仿宋_GB2312" w:hAnsi="宋体" w:cs="宋体" w:hint="eastAsia"/>
          <w:kern w:val="0"/>
          <w:sz w:val="30"/>
          <w:szCs w:val="30"/>
        </w:rPr>
        <w:t> </w:t>
      </w:r>
      <w:r w:rsidRPr="0087061D">
        <w:rPr>
          <w:rFonts w:ascii="仿宋_GB2312" w:eastAsia="仿宋_GB2312" w:hAnsi="仿宋" w:cs="宋体" w:hint="eastAsia"/>
          <w:kern w:val="0"/>
          <w:sz w:val="30"/>
          <w:szCs w:val="30"/>
        </w:rPr>
        <w:t>培训课程管理：</w:t>
      </w:r>
    </w:p>
    <w:p w:rsidR="000E2D79" w:rsidRPr="0087061D" w:rsidRDefault="000E2D79" w:rsidP="00506DAD">
      <w:pPr>
        <w:widowControl/>
        <w:spacing w:line="360" w:lineRule="auto"/>
        <w:ind w:firstLineChars="200" w:firstLine="600"/>
        <w:jc w:val="left"/>
        <w:textAlignment w:val="baseline"/>
        <w:rPr>
          <w:rFonts w:ascii="仿宋_GB2312" w:eastAsia="仿宋_GB2312" w:hAnsi="仿宋" w:cs="宋体"/>
          <w:kern w:val="0"/>
          <w:sz w:val="30"/>
          <w:szCs w:val="30"/>
        </w:rPr>
      </w:pPr>
      <w:r w:rsidRPr="0087061D">
        <w:rPr>
          <w:rFonts w:ascii="仿宋_GB2312" w:eastAsia="仿宋_GB2312" w:hAnsi="仿宋" w:hint="eastAsia"/>
          <w:sz w:val="30"/>
          <w:szCs w:val="30"/>
        </w:rPr>
        <w:t>（一）</w:t>
      </w:r>
      <w:r w:rsidRPr="0087061D">
        <w:rPr>
          <w:rFonts w:ascii="仿宋_GB2312" w:eastAsia="仿宋_GB2312" w:hAnsi="仿宋" w:cs="宋体" w:hint="eastAsia"/>
          <w:kern w:val="0"/>
          <w:sz w:val="30"/>
          <w:szCs w:val="30"/>
        </w:rPr>
        <w:t>按照协会培训标准开展规定项目的培训业务，保证培训质量；</w:t>
      </w:r>
    </w:p>
    <w:p w:rsidR="000E2D79" w:rsidRPr="0087061D" w:rsidRDefault="000E2D79" w:rsidP="00506DAD">
      <w:pPr>
        <w:widowControl/>
        <w:spacing w:line="360" w:lineRule="auto"/>
        <w:ind w:firstLineChars="200" w:firstLine="600"/>
        <w:jc w:val="left"/>
        <w:textAlignment w:val="baseline"/>
        <w:rPr>
          <w:rFonts w:ascii="仿宋_GB2312" w:eastAsia="仿宋_GB2312" w:hAnsi="仿宋" w:cs="宋体"/>
          <w:kern w:val="0"/>
          <w:sz w:val="30"/>
          <w:szCs w:val="30"/>
        </w:rPr>
      </w:pPr>
      <w:r w:rsidRPr="0087061D">
        <w:rPr>
          <w:rFonts w:ascii="仿宋_GB2312" w:eastAsia="仿宋_GB2312" w:hAnsi="仿宋" w:hint="eastAsia"/>
          <w:sz w:val="30"/>
          <w:szCs w:val="30"/>
        </w:rPr>
        <w:t>（二）</w:t>
      </w:r>
      <w:r w:rsidRPr="0087061D">
        <w:rPr>
          <w:rFonts w:ascii="仿宋_GB2312" w:eastAsia="仿宋_GB2312" w:hAnsi="仿宋" w:cs="宋体" w:hint="eastAsia"/>
          <w:kern w:val="0"/>
          <w:sz w:val="30"/>
          <w:szCs w:val="30"/>
        </w:rPr>
        <w:t>统一使用协会培训课程的相关资料、培训证书、品牌形象等；</w:t>
      </w:r>
    </w:p>
    <w:p w:rsidR="000E2D79" w:rsidRPr="0087061D" w:rsidRDefault="000E2D79" w:rsidP="00506DAD">
      <w:pPr>
        <w:widowControl/>
        <w:spacing w:line="360" w:lineRule="auto"/>
        <w:ind w:firstLineChars="200" w:firstLine="602"/>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b/>
          <w:kern w:val="0"/>
          <w:sz w:val="30"/>
          <w:szCs w:val="30"/>
        </w:rPr>
        <w:t>第十五条</w:t>
      </w:r>
      <w:r w:rsidR="008C59F0">
        <w:rPr>
          <w:rFonts w:ascii="宋体" w:eastAsia="仿宋_GB2312" w:hAnsi="宋体" w:cs="宋体" w:hint="eastAsia"/>
          <w:kern w:val="0"/>
          <w:sz w:val="30"/>
          <w:szCs w:val="30"/>
        </w:rPr>
        <w:t> </w:t>
      </w:r>
      <w:r w:rsidRPr="0087061D">
        <w:rPr>
          <w:rFonts w:ascii="仿宋_GB2312" w:eastAsia="仿宋_GB2312" w:hAnsi="仿宋" w:cs="宋体" w:hint="eastAsia"/>
          <w:kern w:val="0"/>
          <w:sz w:val="30"/>
          <w:szCs w:val="30"/>
        </w:rPr>
        <w:t>师资队伍及工作人员管理：</w:t>
      </w:r>
    </w:p>
    <w:p w:rsidR="000E2D79" w:rsidRPr="0087061D" w:rsidRDefault="000E2D79" w:rsidP="00506DAD">
      <w:pPr>
        <w:widowControl/>
        <w:spacing w:line="360" w:lineRule="auto"/>
        <w:ind w:firstLineChars="200" w:firstLine="600"/>
        <w:jc w:val="left"/>
        <w:textAlignment w:val="baseline"/>
        <w:rPr>
          <w:rFonts w:ascii="仿宋_GB2312" w:eastAsia="仿宋_GB2312" w:hAnsi="仿宋" w:cs="宋体"/>
          <w:kern w:val="0"/>
          <w:sz w:val="30"/>
          <w:szCs w:val="30"/>
        </w:rPr>
      </w:pPr>
      <w:r w:rsidRPr="0087061D">
        <w:rPr>
          <w:rFonts w:ascii="仿宋_GB2312" w:eastAsia="仿宋_GB2312" w:hAnsi="仿宋" w:hint="eastAsia"/>
          <w:sz w:val="30"/>
          <w:szCs w:val="30"/>
        </w:rPr>
        <w:t>（一）</w:t>
      </w:r>
      <w:r w:rsidRPr="0087061D">
        <w:rPr>
          <w:rFonts w:ascii="仿宋_GB2312" w:eastAsia="仿宋_GB2312" w:hAnsi="仿宋" w:cs="宋体" w:hint="eastAsia"/>
          <w:kern w:val="0"/>
          <w:sz w:val="30"/>
          <w:szCs w:val="30"/>
        </w:rPr>
        <w:t>由专（兼）职工作人员负责培训业务的实施开展，相关人员及培训师资须经协会相关培训；</w:t>
      </w:r>
    </w:p>
    <w:p w:rsidR="000E2D79" w:rsidRPr="0087061D" w:rsidRDefault="000E2D79" w:rsidP="00506DAD">
      <w:pPr>
        <w:widowControl/>
        <w:spacing w:line="360" w:lineRule="auto"/>
        <w:ind w:firstLineChars="200" w:firstLine="600"/>
        <w:jc w:val="left"/>
        <w:textAlignment w:val="baseline"/>
        <w:rPr>
          <w:rFonts w:ascii="仿宋_GB2312" w:eastAsia="仿宋_GB2312" w:hAnsi="仿宋" w:cs="宋体"/>
          <w:kern w:val="0"/>
          <w:sz w:val="30"/>
          <w:szCs w:val="30"/>
        </w:rPr>
      </w:pPr>
      <w:r w:rsidRPr="0087061D">
        <w:rPr>
          <w:rFonts w:ascii="仿宋_GB2312" w:eastAsia="仿宋_GB2312" w:hAnsi="仿宋" w:hint="eastAsia"/>
          <w:sz w:val="30"/>
          <w:szCs w:val="30"/>
        </w:rPr>
        <w:t>（二）</w:t>
      </w:r>
      <w:r w:rsidRPr="0087061D">
        <w:rPr>
          <w:rFonts w:ascii="仿宋_GB2312" w:eastAsia="仿宋_GB2312" w:hAnsi="仿宋" w:cs="宋体" w:hint="eastAsia"/>
          <w:kern w:val="0"/>
          <w:sz w:val="30"/>
          <w:szCs w:val="30"/>
        </w:rPr>
        <w:t>加强工作人员建设和管理，为培训业务提供规范、有序、优质的服务保障；</w:t>
      </w:r>
    </w:p>
    <w:p w:rsidR="000E2D79" w:rsidRPr="0087061D" w:rsidRDefault="000E2D79" w:rsidP="00506DAD">
      <w:pPr>
        <w:widowControl/>
        <w:spacing w:line="360" w:lineRule="auto"/>
        <w:ind w:firstLineChars="200" w:firstLine="600"/>
        <w:jc w:val="left"/>
        <w:textAlignment w:val="baseline"/>
        <w:rPr>
          <w:rFonts w:ascii="仿宋_GB2312" w:eastAsia="仿宋_GB2312" w:hAnsi="仿宋" w:cs="宋体"/>
          <w:kern w:val="0"/>
          <w:sz w:val="30"/>
          <w:szCs w:val="30"/>
        </w:rPr>
      </w:pPr>
      <w:r w:rsidRPr="0087061D">
        <w:rPr>
          <w:rFonts w:ascii="仿宋_GB2312" w:eastAsia="仿宋_GB2312" w:hAnsi="仿宋" w:hint="eastAsia"/>
          <w:sz w:val="30"/>
          <w:szCs w:val="30"/>
        </w:rPr>
        <w:t>（三）</w:t>
      </w:r>
      <w:r w:rsidRPr="0087061D">
        <w:rPr>
          <w:rFonts w:ascii="仿宋_GB2312" w:eastAsia="仿宋_GB2312" w:hAnsi="仿宋" w:cs="宋体" w:hint="eastAsia"/>
          <w:kern w:val="0"/>
          <w:sz w:val="30"/>
          <w:szCs w:val="30"/>
        </w:rPr>
        <w:t>加强相关培训业务学习，专（兼）职培训师资按规定要求参加相关业务培训及继续教育。</w:t>
      </w:r>
    </w:p>
    <w:p w:rsidR="000E2D79" w:rsidRPr="0087061D" w:rsidRDefault="000E2D79" w:rsidP="00506DAD">
      <w:pPr>
        <w:widowControl/>
        <w:spacing w:line="360" w:lineRule="auto"/>
        <w:ind w:firstLineChars="200" w:firstLine="602"/>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b/>
          <w:kern w:val="0"/>
          <w:sz w:val="30"/>
          <w:szCs w:val="30"/>
        </w:rPr>
        <w:t>第十六条</w:t>
      </w:r>
      <w:r w:rsidRPr="0087061D">
        <w:rPr>
          <w:rFonts w:ascii="宋体" w:eastAsia="仿宋_GB2312" w:hAnsi="宋体" w:cs="宋体" w:hint="eastAsia"/>
          <w:kern w:val="0"/>
          <w:sz w:val="30"/>
          <w:szCs w:val="30"/>
        </w:rPr>
        <w:t> </w:t>
      </w:r>
      <w:r w:rsidRPr="0087061D">
        <w:rPr>
          <w:rFonts w:ascii="仿宋_GB2312" w:eastAsia="仿宋_GB2312" w:hAnsi="仿宋" w:cs="宋体" w:hint="eastAsia"/>
          <w:kern w:val="0"/>
          <w:sz w:val="30"/>
          <w:szCs w:val="30"/>
        </w:rPr>
        <w:t>培训合作机构开展培训业务自主招生，自负盈亏。</w:t>
      </w:r>
    </w:p>
    <w:p w:rsidR="000E2D79" w:rsidRPr="0087061D" w:rsidRDefault="000E2D79" w:rsidP="00506DAD">
      <w:pPr>
        <w:widowControl/>
        <w:spacing w:line="360" w:lineRule="auto"/>
        <w:ind w:firstLineChars="200" w:firstLine="602"/>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b/>
          <w:kern w:val="0"/>
          <w:sz w:val="30"/>
          <w:szCs w:val="30"/>
        </w:rPr>
        <w:t xml:space="preserve">第十七条  </w:t>
      </w:r>
      <w:proofErr w:type="gramStart"/>
      <w:r w:rsidRPr="0087061D">
        <w:rPr>
          <w:rFonts w:ascii="仿宋_GB2312" w:eastAsia="仿宋_GB2312" w:hAnsi="仿宋" w:cs="宋体" w:hint="eastAsia"/>
          <w:kern w:val="0"/>
          <w:sz w:val="30"/>
          <w:szCs w:val="30"/>
        </w:rPr>
        <w:t>按协会</w:t>
      </w:r>
      <w:proofErr w:type="gramEnd"/>
      <w:r w:rsidRPr="0087061D">
        <w:rPr>
          <w:rFonts w:ascii="仿宋_GB2312" w:eastAsia="仿宋_GB2312" w:hAnsi="仿宋" w:cs="宋体" w:hint="eastAsia"/>
          <w:kern w:val="0"/>
          <w:sz w:val="30"/>
          <w:szCs w:val="30"/>
        </w:rPr>
        <w:t>培训管理要求，收集汇总培训相关数据信息，并向协会备案，主要包括：培训宣传材料、学员信息、学员考核成绩记录及相关信息、培训调查与反馈信息及培训总结报告等。</w:t>
      </w:r>
    </w:p>
    <w:p w:rsidR="000E2D79" w:rsidRPr="0087061D" w:rsidRDefault="000E2D79" w:rsidP="00506DAD">
      <w:pPr>
        <w:widowControl/>
        <w:spacing w:line="360" w:lineRule="auto"/>
        <w:ind w:firstLineChars="200" w:firstLine="602"/>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b/>
          <w:kern w:val="0"/>
          <w:sz w:val="30"/>
          <w:szCs w:val="30"/>
        </w:rPr>
        <w:t>第十八条</w:t>
      </w:r>
      <w:r w:rsidRPr="0087061D">
        <w:rPr>
          <w:rFonts w:ascii="宋体" w:eastAsia="仿宋_GB2312" w:hAnsi="宋体" w:cs="宋体" w:hint="eastAsia"/>
          <w:kern w:val="0"/>
          <w:sz w:val="30"/>
          <w:szCs w:val="30"/>
        </w:rPr>
        <w:t> </w:t>
      </w:r>
      <w:r w:rsidRPr="0087061D">
        <w:rPr>
          <w:rFonts w:ascii="仿宋_GB2312" w:eastAsia="仿宋_GB2312" w:hAnsi="仿宋" w:cs="宋体" w:hint="eastAsia"/>
          <w:kern w:val="0"/>
          <w:sz w:val="30"/>
          <w:szCs w:val="30"/>
        </w:rPr>
        <w:t>无形资产管理</w:t>
      </w:r>
    </w:p>
    <w:p w:rsidR="000E2D79" w:rsidRPr="0087061D" w:rsidRDefault="000E2D79" w:rsidP="00C01769">
      <w:pPr>
        <w:widowControl/>
        <w:spacing w:line="360" w:lineRule="auto"/>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kern w:val="0"/>
          <w:sz w:val="30"/>
          <w:szCs w:val="30"/>
        </w:rPr>
        <w:t>（一）协会拥有培训课程开发、培训教材、培训品牌等知识产权和无形资产，协会和培训合作机构共同保护知识产权和无形资产；</w:t>
      </w:r>
    </w:p>
    <w:p w:rsidR="000E2D79" w:rsidRPr="0087061D" w:rsidRDefault="000E2D79" w:rsidP="00C01769">
      <w:pPr>
        <w:widowControl/>
        <w:spacing w:line="360" w:lineRule="auto"/>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kern w:val="0"/>
          <w:sz w:val="30"/>
          <w:szCs w:val="30"/>
        </w:rPr>
        <w:t>（二）不得将培训业务相关的内部资料和信息以任何名义和形式转予第三方机构和个人；</w:t>
      </w:r>
    </w:p>
    <w:p w:rsidR="000E2D79" w:rsidRPr="0087061D" w:rsidRDefault="000E2D79" w:rsidP="00C01769">
      <w:pPr>
        <w:widowControl/>
        <w:spacing w:line="360" w:lineRule="auto"/>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kern w:val="0"/>
          <w:sz w:val="30"/>
          <w:szCs w:val="30"/>
        </w:rPr>
        <w:t>（三）不得以协会培训合作机构的名义从事与合作培训业务无关的任何活动；</w:t>
      </w:r>
    </w:p>
    <w:p w:rsidR="000E2D79" w:rsidRPr="0087061D" w:rsidRDefault="000E2D79" w:rsidP="00C01769">
      <w:pPr>
        <w:widowControl/>
        <w:spacing w:line="360" w:lineRule="auto"/>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kern w:val="0"/>
          <w:sz w:val="30"/>
          <w:szCs w:val="30"/>
        </w:rPr>
        <w:t>（四）商业开发由协会统一开展，未经协会授权，培训合作机构不得以任何名义和形式进行独立的商业开发和商业宣传。</w:t>
      </w:r>
    </w:p>
    <w:p w:rsidR="000E2D79" w:rsidRPr="0087061D" w:rsidRDefault="000E2D79" w:rsidP="00506DAD">
      <w:pPr>
        <w:widowControl/>
        <w:spacing w:line="360" w:lineRule="auto"/>
        <w:ind w:firstLineChars="200" w:firstLine="602"/>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b/>
          <w:kern w:val="0"/>
          <w:sz w:val="30"/>
          <w:szCs w:val="30"/>
        </w:rPr>
        <w:t>第十九条</w:t>
      </w:r>
      <w:r w:rsidRPr="0087061D">
        <w:rPr>
          <w:rFonts w:ascii="仿宋_GB2312" w:eastAsia="仿宋_GB2312" w:hAnsi="仿宋" w:cs="宋体" w:hint="eastAsia"/>
          <w:kern w:val="0"/>
          <w:sz w:val="30"/>
          <w:szCs w:val="30"/>
        </w:rPr>
        <w:t xml:space="preserve">  培训合作机构评估</w:t>
      </w:r>
    </w:p>
    <w:p w:rsidR="000E2D79" w:rsidRPr="0087061D" w:rsidRDefault="000E2D79" w:rsidP="00506DAD">
      <w:pPr>
        <w:widowControl/>
        <w:spacing w:line="360" w:lineRule="auto"/>
        <w:ind w:firstLineChars="200" w:firstLine="600"/>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kern w:val="0"/>
          <w:sz w:val="30"/>
          <w:szCs w:val="30"/>
        </w:rPr>
        <w:t>（一）协会对培训合作机构实行年度审核制度，并进行定期和不定期检查，审核等级分为优秀、合格和不合格；</w:t>
      </w:r>
    </w:p>
    <w:p w:rsidR="000E2D79" w:rsidRPr="0087061D" w:rsidRDefault="000E2D79" w:rsidP="00506DAD">
      <w:pPr>
        <w:widowControl/>
        <w:spacing w:line="360" w:lineRule="auto"/>
        <w:ind w:firstLineChars="200" w:firstLine="600"/>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kern w:val="0"/>
          <w:sz w:val="30"/>
          <w:szCs w:val="30"/>
        </w:rPr>
        <w:t>（二）根据审核结果，对优秀培训机构进行表彰，审核结果不合格的培训机构限期整改，整改期间不得开展相关培训业务，限期整改仍不合格的，协会中止与该机构的合作；</w:t>
      </w:r>
    </w:p>
    <w:p w:rsidR="000E2D79" w:rsidRPr="0087061D" w:rsidRDefault="000E2D79" w:rsidP="00506DAD">
      <w:pPr>
        <w:widowControl/>
        <w:spacing w:line="360" w:lineRule="auto"/>
        <w:ind w:firstLineChars="200" w:firstLine="600"/>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kern w:val="0"/>
          <w:sz w:val="30"/>
          <w:szCs w:val="30"/>
        </w:rPr>
        <w:t>（三）在年度审核和日常抽查评估中，发现下列情况之一的，除按照合作协议约定内容进行处理外，可将视情节给予培训合作机构给予通报批评、暂停资格，直至撤销资格：</w:t>
      </w:r>
    </w:p>
    <w:p w:rsidR="000E2D79" w:rsidRPr="00C01769" w:rsidRDefault="008C59F0" w:rsidP="00506DAD">
      <w:pPr>
        <w:spacing w:line="360" w:lineRule="auto"/>
        <w:ind w:firstLineChars="200" w:firstLine="600"/>
        <w:textAlignment w:val="baseline"/>
        <w:rPr>
          <w:rFonts w:ascii="仿宋_GB2312" w:eastAsia="仿宋_GB2312" w:hAnsi="仿宋"/>
          <w:sz w:val="30"/>
          <w:szCs w:val="30"/>
        </w:rPr>
      </w:pPr>
      <w:r w:rsidRPr="00C01769">
        <w:rPr>
          <w:rFonts w:ascii="仿宋_GB2312" w:eastAsia="仿宋_GB2312" w:hAnsi="仿宋" w:hint="eastAsia"/>
          <w:sz w:val="30"/>
          <w:szCs w:val="30"/>
        </w:rPr>
        <w:t>1、</w:t>
      </w:r>
      <w:r w:rsidR="000E2D79" w:rsidRPr="00C01769">
        <w:rPr>
          <w:rFonts w:ascii="仿宋_GB2312" w:eastAsia="仿宋_GB2312" w:hAnsi="仿宋" w:hint="eastAsia"/>
          <w:sz w:val="30"/>
          <w:szCs w:val="30"/>
        </w:rPr>
        <w:t>不履行合作协议或违反协议条款的；</w:t>
      </w:r>
    </w:p>
    <w:p w:rsidR="000E2D79" w:rsidRPr="0087061D" w:rsidRDefault="008C59F0" w:rsidP="00506DAD">
      <w:pPr>
        <w:pStyle w:val="a4"/>
        <w:spacing w:before="0" w:beforeAutospacing="0" w:after="0" w:afterAutospacing="0" w:line="360" w:lineRule="auto"/>
        <w:ind w:firstLineChars="200" w:firstLine="600"/>
        <w:textAlignment w:val="baseline"/>
        <w:rPr>
          <w:rFonts w:ascii="仿宋_GB2312" w:eastAsia="仿宋_GB2312" w:hAnsi="仿宋"/>
          <w:sz w:val="30"/>
          <w:szCs w:val="30"/>
        </w:rPr>
      </w:pPr>
      <w:r>
        <w:rPr>
          <w:rFonts w:ascii="仿宋_GB2312" w:eastAsia="仿宋_GB2312" w:hAnsi="仿宋" w:hint="eastAsia"/>
          <w:sz w:val="30"/>
          <w:szCs w:val="30"/>
        </w:rPr>
        <w:t>2、</w:t>
      </w:r>
      <w:r w:rsidR="000E2D79" w:rsidRPr="0087061D">
        <w:rPr>
          <w:rFonts w:ascii="仿宋_GB2312" w:eastAsia="仿宋_GB2312" w:hAnsi="仿宋" w:hint="eastAsia"/>
          <w:sz w:val="30"/>
          <w:szCs w:val="30"/>
        </w:rPr>
        <w:t>虚假宣传、违规招生的，对学员报名资质、专业、级别审查不力或者弄虚作假的；</w:t>
      </w:r>
    </w:p>
    <w:p w:rsidR="000E2D79" w:rsidRPr="0087061D" w:rsidRDefault="008C59F0" w:rsidP="00506DAD">
      <w:pPr>
        <w:pStyle w:val="a4"/>
        <w:spacing w:before="0" w:beforeAutospacing="0" w:after="0" w:afterAutospacing="0" w:line="360" w:lineRule="auto"/>
        <w:ind w:firstLineChars="200" w:firstLine="600"/>
        <w:textAlignment w:val="baseline"/>
        <w:rPr>
          <w:rFonts w:ascii="仿宋_GB2312" w:eastAsia="仿宋_GB2312" w:hAnsi="仿宋"/>
          <w:sz w:val="30"/>
          <w:szCs w:val="30"/>
        </w:rPr>
      </w:pPr>
      <w:r>
        <w:rPr>
          <w:rFonts w:ascii="仿宋_GB2312" w:eastAsia="仿宋_GB2312" w:hAnsi="仿宋" w:hint="eastAsia"/>
          <w:sz w:val="30"/>
          <w:szCs w:val="30"/>
        </w:rPr>
        <w:t>3、</w:t>
      </w:r>
      <w:r w:rsidR="000E2D79" w:rsidRPr="0087061D">
        <w:rPr>
          <w:rFonts w:ascii="仿宋_GB2312" w:eastAsia="仿宋_GB2312" w:hAnsi="仿宋" w:hint="eastAsia"/>
          <w:sz w:val="30"/>
          <w:szCs w:val="30"/>
        </w:rPr>
        <w:t>以培训合作机构的名义，从事超出协议规定业务范围活动的；</w:t>
      </w:r>
    </w:p>
    <w:p w:rsidR="000E2D79" w:rsidRPr="00C01769" w:rsidRDefault="008C59F0" w:rsidP="00506DAD">
      <w:pPr>
        <w:spacing w:line="360" w:lineRule="auto"/>
        <w:ind w:firstLineChars="200" w:firstLine="600"/>
        <w:textAlignment w:val="baseline"/>
        <w:rPr>
          <w:rFonts w:ascii="仿宋_GB2312" w:eastAsia="仿宋_GB2312" w:hAnsi="仿宋"/>
          <w:sz w:val="30"/>
          <w:szCs w:val="30"/>
        </w:rPr>
      </w:pPr>
      <w:r w:rsidRPr="00C01769">
        <w:rPr>
          <w:rFonts w:ascii="仿宋_GB2312" w:eastAsia="仿宋_GB2312" w:hAnsi="仿宋" w:hint="eastAsia"/>
          <w:sz w:val="30"/>
          <w:szCs w:val="30"/>
        </w:rPr>
        <w:t>4、</w:t>
      </w:r>
      <w:r w:rsidR="000E2D79" w:rsidRPr="00C01769">
        <w:rPr>
          <w:rFonts w:ascii="仿宋_GB2312" w:eastAsia="仿宋_GB2312" w:hAnsi="仿宋" w:hint="eastAsia"/>
          <w:sz w:val="30"/>
          <w:szCs w:val="30"/>
        </w:rPr>
        <w:t>在年度审核或其他评估工作中弄虚作假、谎报数据的；</w:t>
      </w:r>
    </w:p>
    <w:p w:rsidR="000E2D79" w:rsidRPr="00C01769" w:rsidRDefault="008C59F0" w:rsidP="00506DAD">
      <w:pPr>
        <w:spacing w:line="360" w:lineRule="auto"/>
        <w:ind w:firstLineChars="200" w:firstLine="600"/>
        <w:textAlignment w:val="baseline"/>
        <w:rPr>
          <w:rFonts w:ascii="仿宋_GB2312" w:eastAsia="仿宋_GB2312" w:hAnsi="仿宋"/>
          <w:sz w:val="30"/>
          <w:szCs w:val="30"/>
        </w:rPr>
      </w:pPr>
      <w:r w:rsidRPr="00C01769">
        <w:rPr>
          <w:rFonts w:ascii="仿宋_GB2312" w:eastAsia="仿宋_GB2312" w:hAnsi="仿宋" w:hint="eastAsia"/>
          <w:sz w:val="30"/>
          <w:szCs w:val="30"/>
        </w:rPr>
        <w:t>5、</w:t>
      </w:r>
      <w:r w:rsidR="000E2D79" w:rsidRPr="00C01769">
        <w:rPr>
          <w:rFonts w:ascii="仿宋_GB2312" w:eastAsia="仿宋_GB2312" w:hAnsi="仿宋" w:hint="eastAsia"/>
          <w:sz w:val="30"/>
          <w:szCs w:val="30"/>
        </w:rPr>
        <w:t>在培训活动中出现安全事故的。</w:t>
      </w:r>
    </w:p>
    <w:p w:rsidR="00A11AEB" w:rsidRPr="0087061D" w:rsidRDefault="00A11AEB" w:rsidP="008C59F0">
      <w:pPr>
        <w:pStyle w:val="a4"/>
        <w:spacing w:before="0" w:beforeAutospacing="0" w:after="0" w:afterAutospacing="0" w:line="360" w:lineRule="auto"/>
        <w:ind w:left="567"/>
        <w:textAlignment w:val="baseline"/>
        <w:rPr>
          <w:rFonts w:ascii="仿宋_GB2312" w:eastAsia="仿宋_GB2312" w:hAnsi="仿宋"/>
          <w:b/>
          <w:bCs/>
          <w:sz w:val="30"/>
          <w:szCs w:val="30"/>
        </w:rPr>
      </w:pPr>
    </w:p>
    <w:p w:rsidR="000E2D79" w:rsidRPr="0087061D" w:rsidRDefault="000E2D79" w:rsidP="00506DAD">
      <w:pPr>
        <w:widowControl/>
        <w:spacing w:line="360" w:lineRule="auto"/>
        <w:jc w:val="center"/>
        <w:textAlignment w:val="baseline"/>
        <w:rPr>
          <w:rFonts w:ascii="仿宋_GB2312" w:eastAsia="仿宋_GB2312" w:hAnsi="仿宋" w:cs="宋体"/>
          <w:kern w:val="0"/>
          <w:sz w:val="30"/>
          <w:szCs w:val="30"/>
        </w:rPr>
      </w:pPr>
      <w:r w:rsidRPr="0087061D">
        <w:rPr>
          <w:rFonts w:ascii="仿宋_GB2312" w:eastAsia="仿宋_GB2312" w:hAnsi="仿宋" w:cs="宋体" w:hint="eastAsia"/>
          <w:b/>
          <w:bCs/>
          <w:kern w:val="0"/>
          <w:sz w:val="30"/>
          <w:szCs w:val="30"/>
        </w:rPr>
        <w:t>第四章</w:t>
      </w:r>
      <w:r w:rsidR="008C59F0">
        <w:rPr>
          <w:rFonts w:ascii="宋体" w:eastAsia="仿宋_GB2312" w:hAnsi="宋体" w:cs="宋体" w:hint="eastAsia"/>
          <w:b/>
          <w:bCs/>
          <w:kern w:val="0"/>
          <w:sz w:val="30"/>
          <w:szCs w:val="30"/>
        </w:rPr>
        <w:t> </w:t>
      </w:r>
      <w:r w:rsidRPr="0087061D">
        <w:rPr>
          <w:rFonts w:ascii="仿宋_GB2312" w:eastAsia="仿宋_GB2312" w:hAnsi="仿宋" w:cs="宋体" w:hint="eastAsia"/>
          <w:b/>
          <w:bCs/>
          <w:kern w:val="0"/>
          <w:sz w:val="30"/>
          <w:szCs w:val="30"/>
        </w:rPr>
        <w:t>附则</w:t>
      </w:r>
    </w:p>
    <w:p w:rsidR="000E2D79" w:rsidRPr="0087061D" w:rsidRDefault="000E2D79" w:rsidP="00E37027">
      <w:pPr>
        <w:widowControl/>
        <w:spacing w:line="360" w:lineRule="auto"/>
        <w:ind w:firstLineChars="200" w:firstLine="602"/>
        <w:jc w:val="left"/>
        <w:textAlignment w:val="baseline"/>
        <w:rPr>
          <w:rFonts w:ascii="仿宋_GB2312" w:eastAsia="仿宋_GB2312" w:hAnsi="仿宋" w:cs="宋体"/>
          <w:kern w:val="0"/>
          <w:sz w:val="30"/>
          <w:szCs w:val="30"/>
        </w:rPr>
      </w:pPr>
      <w:r w:rsidRPr="0087061D">
        <w:rPr>
          <w:rFonts w:ascii="仿宋_GB2312" w:eastAsia="仿宋_GB2312" w:hAnsi="仿宋" w:cs="宋体" w:hint="eastAsia"/>
          <w:b/>
          <w:kern w:val="0"/>
          <w:sz w:val="30"/>
          <w:szCs w:val="30"/>
        </w:rPr>
        <w:t>第二十条</w:t>
      </w:r>
      <w:r w:rsidR="008C59F0">
        <w:rPr>
          <w:rFonts w:ascii="宋体" w:eastAsia="仿宋_GB2312" w:hAnsi="宋体" w:cs="宋体" w:hint="eastAsia"/>
          <w:kern w:val="0"/>
          <w:sz w:val="30"/>
          <w:szCs w:val="30"/>
        </w:rPr>
        <w:t> </w:t>
      </w:r>
      <w:r w:rsidRPr="0087061D">
        <w:rPr>
          <w:rFonts w:ascii="仿宋_GB2312" w:eastAsia="仿宋_GB2312" w:hAnsi="仿宋" w:cs="宋体" w:hint="eastAsia"/>
          <w:kern w:val="0"/>
          <w:sz w:val="30"/>
          <w:szCs w:val="30"/>
        </w:rPr>
        <w:t>本办法由中国无线电和定向运动协会负责解释。</w:t>
      </w:r>
      <w:r w:rsidRPr="0087061D">
        <w:rPr>
          <w:rFonts w:ascii="宋体" w:eastAsia="仿宋_GB2312" w:hAnsi="宋体" w:cs="宋体" w:hint="eastAsia"/>
          <w:kern w:val="0"/>
          <w:sz w:val="30"/>
          <w:szCs w:val="30"/>
        </w:rPr>
        <w:t> </w:t>
      </w:r>
    </w:p>
    <w:p w:rsidR="000E2D79" w:rsidRPr="00F3107A" w:rsidRDefault="000E2D79" w:rsidP="00F3107A">
      <w:pPr>
        <w:widowControl/>
        <w:spacing w:line="360" w:lineRule="auto"/>
        <w:ind w:firstLineChars="200" w:firstLine="602"/>
        <w:jc w:val="left"/>
        <w:textAlignment w:val="baseline"/>
        <w:rPr>
          <w:rFonts w:ascii="仿宋_GB2312" w:eastAsia="仿宋_GB2312" w:hAnsi="仿宋" w:cs="宋体" w:hint="eastAsia"/>
          <w:kern w:val="0"/>
          <w:sz w:val="30"/>
          <w:szCs w:val="30"/>
        </w:rPr>
      </w:pPr>
      <w:r w:rsidRPr="0087061D">
        <w:rPr>
          <w:rFonts w:ascii="仿宋_GB2312" w:eastAsia="仿宋_GB2312" w:hAnsi="仿宋" w:cs="宋体" w:hint="eastAsia"/>
          <w:b/>
          <w:kern w:val="0"/>
          <w:sz w:val="30"/>
          <w:szCs w:val="30"/>
        </w:rPr>
        <w:t>第二十一条</w:t>
      </w:r>
      <w:r w:rsidRPr="0087061D">
        <w:rPr>
          <w:rFonts w:ascii="宋体" w:eastAsia="仿宋_GB2312" w:hAnsi="宋体" w:cs="宋体" w:hint="eastAsia"/>
          <w:kern w:val="0"/>
          <w:sz w:val="30"/>
          <w:szCs w:val="30"/>
        </w:rPr>
        <w:t> </w:t>
      </w:r>
      <w:r w:rsidRPr="0087061D">
        <w:rPr>
          <w:rFonts w:ascii="仿宋_GB2312" w:eastAsia="仿宋_GB2312" w:hAnsi="仿宋" w:cs="宋体" w:hint="eastAsia"/>
          <w:kern w:val="0"/>
          <w:sz w:val="30"/>
          <w:szCs w:val="30"/>
        </w:rPr>
        <w:t>本办法自公布之日起施行。</w:t>
      </w:r>
    </w:p>
    <w:sectPr w:rsidR="000E2D79" w:rsidRPr="00F3107A" w:rsidSect="00C712E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027" w:rsidRDefault="00E37027" w:rsidP="00E37027">
      <w:r>
        <w:separator/>
      </w:r>
    </w:p>
  </w:endnote>
  <w:endnote w:type="continuationSeparator" w:id="0">
    <w:p w:rsidR="00E37027" w:rsidRDefault="00E37027" w:rsidP="00E3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87750"/>
      <w:docPartObj>
        <w:docPartGallery w:val="Page Numbers (Bottom of Page)"/>
        <w:docPartUnique/>
      </w:docPartObj>
    </w:sdtPr>
    <w:sdtEndPr/>
    <w:sdtContent>
      <w:sdt>
        <w:sdtPr>
          <w:id w:val="1728636285"/>
          <w:docPartObj>
            <w:docPartGallery w:val="Page Numbers (Top of Page)"/>
            <w:docPartUnique/>
          </w:docPartObj>
        </w:sdtPr>
        <w:sdtEndPr/>
        <w:sdtContent>
          <w:p w:rsidR="00E37027" w:rsidRDefault="00E37027">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3107A">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3107A">
              <w:rPr>
                <w:b/>
                <w:bCs/>
                <w:noProof/>
              </w:rPr>
              <w:t>6</w:t>
            </w:r>
            <w:r>
              <w:rPr>
                <w:b/>
                <w:bCs/>
                <w:sz w:val="24"/>
                <w:szCs w:val="24"/>
              </w:rPr>
              <w:fldChar w:fldCharType="end"/>
            </w:r>
          </w:p>
        </w:sdtContent>
      </w:sdt>
    </w:sdtContent>
  </w:sdt>
  <w:p w:rsidR="00E37027" w:rsidRDefault="00E370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027" w:rsidRDefault="00E37027" w:rsidP="00E37027">
      <w:r>
        <w:separator/>
      </w:r>
    </w:p>
  </w:footnote>
  <w:footnote w:type="continuationSeparator" w:id="0">
    <w:p w:rsidR="00E37027" w:rsidRDefault="00E37027" w:rsidP="00E37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D79"/>
    <w:rsid w:val="000E2D79"/>
    <w:rsid w:val="000E7DA8"/>
    <w:rsid w:val="002E5A42"/>
    <w:rsid w:val="00506DAD"/>
    <w:rsid w:val="00510A0F"/>
    <w:rsid w:val="005A3823"/>
    <w:rsid w:val="00796440"/>
    <w:rsid w:val="0087061D"/>
    <w:rsid w:val="008C59F0"/>
    <w:rsid w:val="00A11AEB"/>
    <w:rsid w:val="00AD11E1"/>
    <w:rsid w:val="00B64246"/>
    <w:rsid w:val="00BF1267"/>
    <w:rsid w:val="00C01769"/>
    <w:rsid w:val="00C06E44"/>
    <w:rsid w:val="00C712EB"/>
    <w:rsid w:val="00E37027"/>
    <w:rsid w:val="00EB29C1"/>
    <w:rsid w:val="00F31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096AA1-C5B9-47C8-BCDA-B53B5BC1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D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2D79"/>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0E2D79"/>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E370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37027"/>
    <w:rPr>
      <w:sz w:val="18"/>
      <w:szCs w:val="18"/>
    </w:rPr>
  </w:style>
  <w:style w:type="paragraph" w:styleId="a6">
    <w:name w:val="footer"/>
    <w:basedOn w:val="a"/>
    <w:link w:val="Char0"/>
    <w:uiPriority w:val="99"/>
    <w:unhideWhenUsed/>
    <w:rsid w:val="00E37027"/>
    <w:pPr>
      <w:tabs>
        <w:tab w:val="center" w:pos="4153"/>
        <w:tab w:val="right" w:pos="8306"/>
      </w:tabs>
      <w:snapToGrid w:val="0"/>
      <w:jc w:val="left"/>
    </w:pPr>
    <w:rPr>
      <w:sz w:val="18"/>
      <w:szCs w:val="18"/>
    </w:rPr>
  </w:style>
  <w:style w:type="character" w:customStyle="1" w:styleId="Char0">
    <w:name w:val="页脚 Char"/>
    <w:basedOn w:val="a0"/>
    <w:link w:val="a6"/>
    <w:uiPriority w:val="99"/>
    <w:rsid w:val="00E370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xnn</dc:creator>
  <cp:lastModifiedBy>Rain R</cp:lastModifiedBy>
  <cp:revision>17</cp:revision>
  <cp:lastPrinted>2020-08-06T00:52:00Z</cp:lastPrinted>
  <dcterms:created xsi:type="dcterms:W3CDTF">2020-07-28T02:38:00Z</dcterms:created>
  <dcterms:modified xsi:type="dcterms:W3CDTF">2020-08-10T01:07:00Z</dcterms:modified>
</cp:coreProperties>
</file>