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snapToGrid w:val="0"/>
        <w:spacing w:line="276" w:lineRule="auto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Hlk6218075"/>
      <w:r>
        <w:rPr>
          <w:rFonts w:hint="eastAsia" w:ascii="方正小标宋简体" w:hAnsi="华文中宋" w:eastAsia="方正小标宋简体"/>
          <w:sz w:val="36"/>
          <w:szCs w:val="36"/>
        </w:rPr>
        <w:t xml:space="preserve"> 2023年中国无人机竞速公开赛（南昌站）</w:t>
      </w:r>
    </w:p>
    <w:p>
      <w:pPr>
        <w:snapToGrid w:val="0"/>
        <w:spacing w:line="276" w:lineRule="auto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竞赛规程</w:t>
      </w:r>
    </w:p>
    <w:p>
      <w:pPr>
        <w:snapToGrid w:val="0"/>
        <w:spacing w:line="360" w:lineRule="auto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主办单位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国家体育总局航空无线电模型运动管理中心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中国航空运动协会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承办单位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江西省航空运动管理中心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南昌市体育局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青山湖区人民政府</w:t>
      </w:r>
      <w:bookmarkStart w:id="3" w:name="_GoBack"/>
      <w:bookmarkEnd w:id="3"/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、竞赛时间和地点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（一）比赛时间：</w:t>
      </w:r>
      <w:r>
        <w:rPr>
          <w:rFonts w:hint="eastAsia" w:ascii="仿宋" w:hAnsi="仿宋" w:eastAsia="仿宋"/>
          <w:sz w:val="32"/>
          <w:szCs w:val="32"/>
          <w:highlight w:val="none"/>
        </w:rPr>
        <w:t>20</w:t>
      </w:r>
      <w:r>
        <w:rPr>
          <w:rFonts w:ascii="仿宋" w:hAnsi="仿宋" w:eastAsia="仿宋"/>
          <w:sz w:val="32"/>
          <w:szCs w:val="32"/>
          <w:highlight w:val="none"/>
        </w:rPr>
        <w:t>23</w:t>
      </w:r>
      <w:r>
        <w:rPr>
          <w:rFonts w:hint="eastAsia" w:ascii="仿宋" w:hAnsi="仿宋" w:eastAsia="仿宋"/>
          <w:sz w:val="32"/>
          <w:szCs w:val="32"/>
          <w:highlight w:val="none"/>
        </w:rPr>
        <w:t>年11月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日-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日。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（二）比赛地点：江西省南昌市青山湖区洪都北大道八一体育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、竞赛项目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多轴无人机竞速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、参赛办法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由省、自治区、直辖市、计划单列市、新疆生产建设兵团、行业体协、中国航空运动协会团体会员、基层团体会员单位、全国科技体育活动组织单位、各基层单位由当地协会或体育主管部门（盖章）即可参加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（二）报名前，会员单位必须缴纳当年团体会费。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（三）所有参赛人员（包括领队、教练员）必须是中国航空运动协会（航空模型委员会）个人会员。报到时应出示有效的会员证。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（四）参赛人员必须持有中华人民共和国居民身份证。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（五）未满1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岁的须有监护人陪同，且一名监护人不能同时担任多名参赛人员的监护人。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、竞赛办法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</w:t>
      </w:r>
      <w:bookmarkStart w:id="1" w:name="_Hlk5973817"/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</w:t>
      </w:r>
      <w:bookmarkEnd w:id="1"/>
      <w:r>
        <w:rPr>
          <w:rFonts w:hint="eastAsia" w:ascii="仿宋" w:hAnsi="仿宋" w:eastAsia="仿宋"/>
          <w:sz w:val="32"/>
          <w:szCs w:val="32"/>
        </w:rPr>
        <w:t>中国无人机竞速公开赛</w:t>
      </w:r>
      <w:bookmarkStart w:id="2" w:name="_Hlk145604738"/>
      <w:r>
        <w:rPr>
          <w:rFonts w:hint="eastAsia" w:ascii="仿宋" w:hAnsi="仿宋" w:eastAsia="仿宋"/>
          <w:sz w:val="32"/>
          <w:szCs w:val="32"/>
        </w:rPr>
        <w:t>（南昌站）</w:t>
      </w:r>
      <w:bookmarkEnd w:id="2"/>
      <w:r>
        <w:rPr>
          <w:rFonts w:hint="eastAsia" w:ascii="仿宋" w:hAnsi="仿宋" w:eastAsia="仿宋"/>
          <w:sz w:val="32"/>
          <w:szCs w:val="32"/>
        </w:rPr>
        <w:t>竞赛规则》执行，见附件4。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、裁判委员会和仲裁委员会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仲裁、总裁判长、裁判员由承办单位按相关规定聘请，并报国家体育总局航管中心审核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、录取名次与奖励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按比赛最终排名录取前8名颁发获奖证书，前3名同时授予奖牌。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奖金为第一名1</w:t>
      </w:r>
      <w:r>
        <w:rPr>
          <w:rFonts w:ascii="仿宋" w:hAnsi="仿宋" w:eastAsia="仿宋"/>
          <w:sz w:val="32"/>
          <w:szCs w:val="32"/>
          <w:highlight w:val="none"/>
        </w:rPr>
        <w:t>0000</w:t>
      </w:r>
      <w:r>
        <w:rPr>
          <w:rFonts w:hint="eastAsia" w:ascii="仿宋" w:hAnsi="仿宋" w:eastAsia="仿宋"/>
          <w:sz w:val="32"/>
          <w:szCs w:val="32"/>
          <w:highlight w:val="none"/>
        </w:rPr>
        <w:t>元，第二名6</w:t>
      </w:r>
      <w:r>
        <w:rPr>
          <w:rFonts w:ascii="仿宋" w:hAnsi="仿宋" w:eastAsia="仿宋"/>
          <w:sz w:val="32"/>
          <w:szCs w:val="32"/>
          <w:highlight w:val="none"/>
        </w:rPr>
        <w:t>000</w:t>
      </w:r>
      <w:r>
        <w:rPr>
          <w:rFonts w:hint="eastAsia" w:ascii="仿宋" w:hAnsi="仿宋" w:eastAsia="仿宋"/>
          <w:sz w:val="32"/>
          <w:szCs w:val="32"/>
          <w:highlight w:val="none"/>
        </w:rPr>
        <w:t>元，第三名3</w:t>
      </w:r>
      <w:r>
        <w:rPr>
          <w:rFonts w:ascii="仿宋" w:hAnsi="仿宋" w:eastAsia="仿宋"/>
          <w:sz w:val="32"/>
          <w:szCs w:val="32"/>
          <w:highlight w:val="none"/>
        </w:rPr>
        <w:t>000</w:t>
      </w:r>
      <w:r>
        <w:rPr>
          <w:rFonts w:hint="eastAsia" w:ascii="仿宋" w:hAnsi="仿宋" w:eastAsia="仿宋"/>
          <w:sz w:val="32"/>
          <w:szCs w:val="32"/>
          <w:highlight w:val="none"/>
        </w:rPr>
        <w:t>元，4</w:t>
      </w:r>
      <w:r>
        <w:rPr>
          <w:rFonts w:ascii="仿宋" w:hAnsi="仿宋" w:eastAsia="仿宋"/>
          <w:sz w:val="32"/>
          <w:szCs w:val="32"/>
          <w:highlight w:val="none"/>
        </w:rPr>
        <w:t>-8</w:t>
      </w:r>
      <w:r>
        <w:rPr>
          <w:rFonts w:hint="eastAsia" w:ascii="仿宋" w:hAnsi="仿宋" w:eastAsia="仿宋"/>
          <w:sz w:val="32"/>
          <w:szCs w:val="32"/>
          <w:highlight w:val="none"/>
        </w:rPr>
        <w:t>名各1</w:t>
      </w:r>
      <w:r>
        <w:rPr>
          <w:rFonts w:ascii="仿宋" w:hAnsi="仿宋" w:eastAsia="仿宋"/>
          <w:sz w:val="32"/>
          <w:szCs w:val="32"/>
          <w:highlight w:val="none"/>
        </w:rPr>
        <w:t>000</w:t>
      </w:r>
      <w:r>
        <w:rPr>
          <w:rFonts w:hint="eastAsia" w:ascii="仿宋" w:hAnsi="仿宋" w:eastAsia="仿宋"/>
          <w:sz w:val="32"/>
          <w:szCs w:val="32"/>
          <w:highlight w:val="none"/>
        </w:rPr>
        <w:t>元（以上金额均为人民币，且为税前金额）。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、报名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报名方式：比赛采用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网上</w:t>
      </w:r>
      <w:r>
        <w:rPr>
          <w:rFonts w:hint="eastAsia" w:ascii="仿宋" w:hAnsi="仿宋" w:eastAsia="仿宋"/>
          <w:sz w:val="32"/>
          <w:szCs w:val="32"/>
        </w:rPr>
        <w:t>报名，正式报名提交后不再接受变更。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报名地址：www.fpvone.cn。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(三)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报名时间：</w:t>
      </w:r>
      <w:r>
        <w:rPr>
          <w:rFonts w:hint="eastAsia" w:ascii="仿宋" w:hAnsi="仿宋" w:eastAsia="仿宋"/>
          <w:sz w:val="32"/>
          <w:szCs w:val="32"/>
          <w:highlight w:val="none"/>
        </w:rPr>
        <w:t>报名通道于2023年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日开启，于2023年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日结束。</w:t>
      </w:r>
    </w:p>
    <w:p>
      <w:pPr>
        <w:snapToGrid w:val="0"/>
        <w:spacing w:line="360" w:lineRule="auto"/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(四)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报名人数：最多不超过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sz w:val="32"/>
          <w:szCs w:val="32"/>
        </w:rPr>
        <w:t>位选手，报满即止。</w:t>
      </w:r>
    </w:p>
    <w:p>
      <w:pPr>
        <w:snapToGrid w:val="0"/>
        <w:spacing w:line="360" w:lineRule="auto"/>
        <w:ind w:left="210" w:leftChars="100" w:firstLine="321" w:firstLineChars="100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注：如选手需要退出比赛应提前三天通知组委会，对已报名未及时报道的选手将取消该次比赛资格。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十、未尽事宜，另行通知</w:t>
      </w:r>
      <w:bookmarkEnd w:id="0"/>
    </w:p>
    <w:p/>
    <w:sectPr>
      <w:pgSz w:w="11907" w:h="16840"/>
      <w:pgMar w:top="1440" w:right="1797" w:bottom="1440" w:left="1797" w:header="720" w:footer="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2VmMDY3Njk0YWZhNjEyMTAzMWQzMzc0OGU0OTIifQ=="/>
  </w:docVars>
  <w:rsids>
    <w:rsidRoot w:val="005203D2"/>
    <w:rsid w:val="0006469E"/>
    <w:rsid w:val="00085D08"/>
    <w:rsid w:val="00200B0E"/>
    <w:rsid w:val="00286769"/>
    <w:rsid w:val="002969C6"/>
    <w:rsid w:val="00375C8C"/>
    <w:rsid w:val="00443DF2"/>
    <w:rsid w:val="004917BD"/>
    <w:rsid w:val="004A2358"/>
    <w:rsid w:val="004A2ADD"/>
    <w:rsid w:val="005203D2"/>
    <w:rsid w:val="00553A19"/>
    <w:rsid w:val="005D4193"/>
    <w:rsid w:val="007D30F8"/>
    <w:rsid w:val="00884547"/>
    <w:rsid w:val="009C1628"/>
    <w:rsid w:val="00A01DB0"/>
    <w:rsid w:val="00A02766"/>
    <w:rsid w:val="00A2431A"/>
    <w:rsid w:val="00C666AD"/>
    <w:rsid w:val="00CB07DE"/>
    <w:rsid w:val="00D65064"/>
    <w:rsid w:val="00E744EC"/>
    <w:rsid w:val="00E76C7E"/>
    <w:rsid w:val="07754F05"/>
    <w:rsid w:val="091A70EB"/>
    <w:rsid w:val="0F1C245B"/>
    <w:rsid w:val="128B00CD"/>
    <w:rsid w:val="2A17561C"/>
    <w:rsid w:val="43560D41"/>
    <w:rsid w:val="55654DA4"/>
    <w:rsid w:val="714C10EF"/>
    <w:rsid w:val="79254DF9"/>
    <w:rsid w:val="793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826</Words>
  <Characters>876</Characters>
  <Lines>5</Lines>
  <Paragraphs>1</Paragraphs>
  <TotalTime>4</TotalTime>
  <ScaleCrop>false</ScaleCrop>
  <LinksUpToDate>false</LinksUpToDate>
  <CharactersWithSpaces>881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2023-03-10T02:20:00Z</dcterms:created>
  <dc:creator>malizhong</dc:creator>
  <cp:lastModifiedBy>启扬航模易老师</cp:lastModifiedBy>
  <dcterms:modified xsi:type="dcterms:W3CDTF">2023-09-25T06:36:14Z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F1BF21F8D10B49249ADD140BEF335A9D_13</vt:lpwstr>
  </property>
</Properties>
</file>