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37" w:rsidRPr="00055637" w:rsidRDefault="00055637" w:rsidP="00055637">
      <w:pPr>
        <w:spacing w:line="640" w:lineRule="exact"/>
        <w:rPr>
          <w:rFonts w:ascii="黑体" w:eastAsia="黑体" w:hAnsi="黑体"/>
          <w:sz w:val="32"/>
          <w:szCs w:val="32"/>
          <w:lang w:eastAsia="zh-CN"/>
        </w:rPr>
      </w:pPr>
      <w:r w:rsidRPr="00055637">
        <w:rPr>
          <w:rFonts w:ascii="黑体" w:eastAsia="黑体" w:hAnsi="黑体" w:hint="eastAsia"/>
          <w:sz w:val="32"/>
          <w:szCs w:val="32"/>
          <w:lang w:eastAsia="zh-CN"/>
        </w:rPr>
        <w:t>附件7</w:t>
      </w:r>
    </w:p>
    <w:p w:rsidR="00055637" w:rsidRDefault="00055637" w:rsidP="00055637">
      <w:pPr>
        <w:spacing w:line="640" w:lineRule="exact"/>
        <w:rPr>
          <w:rFonts w:ascii="方正小标宋简体" w:eastAsia="方正小标宋简体" w:hint="eastAsia"/>
          <w:sz w:val="36"/>
          <w:szCs w:val="36"/>
          <w:lang w:eastAsia="zh-CN"/>
        </w:rPr>
      </w:pPr>
    </w:p>
    <w:p w:rsidR="004F3861" w:rsidRDefault="004F3861" w:rsidP="004F3861">
      <w:pPr>
        <w:spacing w:line="640" w:lineRule="exact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 w:rsidRPr="00757F71">
        <w:rPr>
          <w:rFonts w:ascii="方正小标宋简体" w:eastAsia="方正小标宋简体" w:hint="eastAsia"/>
          <w:sz w:val="36"/>
          <w:szCs w:val="36"/>
          <w:lang w:eastAsia="zh-CN"/>
        </w:rPr>
        <w:t>2022年</w:t>
      </w:r>
      <w:bookmarkStart w:id="0" w:name="_GoBack"/>
      <w:bookmarkEnd w:id="0"/>
      <w:r w:rsidRPr="00757F71">
        <w:rPr>
          <w:rFonts w:ascii="方正小标宋简体" w:eastAsia="方正小标宋简体" w:hint="eastAsia"/>
          <w:sz w:val="36"/>
          <w:szCs w:val="36"/>
          <w:lang w:eastAsia="zh-CN"/>
        </w:rPr>
        <w:t>全国航空模型公开赛（海口站）</w:t>
      </w:r>
    </w:p>
    <w:p w:rsidR="004B62A2" w:rsidRPr="004F3861" w:rsidRDefault="00024DA4" w:rsidP="004F3861">
      <w:pPr>
        <w:spacing w:line="640" w:lineRule="exact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 w:rsidRPr="004F3861">
        <w:rPr>
          <w:rFonts w:ascii="方正小标宋简体" w:eastAsia="方正小标宋简体" w:hint="eastAsia"/>
          <w:sz w:val="36"/>
          <w:szCs w:val="36"/>
          <w:lang w:eastAsia="zh-CN"/>
        </w:rPr>
        <w:t>无人机</w:t>
      </w:r>
      <w:r w:rsidR="00055637" w:rsidRPr="004F3861">
        <w:rPr>
          <w:rFonts w:ascii="方正小标宋简体" w:eastAsia="方正小标宋简体" w:hint="eastAsia"/>
          <w:sz w:val="36"/>
          <w:szCs w:val="36"/>
          <w:lang w:eastAsia="zh-CN"/>
        </w:rPr>
        <w:t>物流</w:t>
      </w:r>
      <w:r w:rsidR="00055637">
        <w:rPr>
          <w:rFonts w:ascii="方正小标宋简体" w:eastAsia="方正小标宋简体" w:hint="eastAsia"/>
          <w:sz w:val="36"/>
          <w:szCs w:val="36"/>
          <w:lang w:eastAsia="zh-CN"/>
        </w:rPr>
        <w:t>运输</w:t>
      </w:r>
      <w:r w:rsidRPr="004F3861">
        <w:rPr>
          <w:rFonts w:ascii="方正小标宋简体" w:eastAsia="方正小标宋简体" w:hint="eastAsia"/>
          <w:sz w:val="36"/>
          <w:szCs w:val="36"/>
          <w:lang w:eastAsia="zh-CN"/>
        </w:rPr>
        <w:t>竞赛规则</w:t>
      </w:r>
    </w:p>
    <w:p w:rsidR="004B62A2" w:rsidRPr="004F3861" w:rsidRDefault="004B62A2">
      <w:pPr>
        <w:rPr>
          <w:rFonts w:ascii="方正小标宋简体" w:eastAsia="方正小标宋简体"/>
          <w:sz w:val="36"/>
          <w:szCs w:val="36"/>
          <w:lang w:eastAsia="zh-CN"/>
        </w:rPr>
      </w:pPr>
    </w:p>
    <w:p w:rsidR="004B62A2" w:rsidRPr="004F3861" w:rsidRDefault="00024DA4">
      <w:pPr>
        <w:widowControl/>
        <w:autoSpaceDE/>
        <w:autoSpaceDN/>
        <w:spacing w:line="520" w:lineRule="exact"/>
        <w:ind w:firstLineChars="200" w:firstLine="720"/>
        <w:rPr>
          <w:rFonts w:ascii="黑体" w:eastAsia="黑体" w:hAnsi="黑体"/>
          <w:sz w:val="36"/>
          <w:szCs w:val="36"/>
          <w:lang w:eastAsia="zh-CN"/>
        </w:rPr>
      </w:pPr>
      <w:r w:rsidRPr="004F3861">
        <w:rPr>
          <w:rFonts w:ascii="黑体" w:eastAsia="黑体" w:hAnsi="黑体" w:hint="eastAsia"/>
          <w:sz w:val="36"/>
          <w:szCs w:val="36"/>
          <w:lang w:eastAsia="zh-CN"/>
        </w:rPr>
        <w:t>一、定义</w:t>
      </w:r>
    </w:p>
    <w:p w:rsidR="004B62A2" w:rsidRPr="004F3861" w:rsidRDefault="00024DA4">
      <w:pPr>
        <w:widowControl/>
        <w:autoSpaceDE/>
        <w:autoSpaceDN/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4F3861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本竞赛项目旨在加强运动员（从业人员)的安全意识和操作水平，进而推动物流无人机行业的高质量发展。竞赛项目模拟无人机在城市物流配送场景任务中，自动驾驶设备发生故障，由运动员在地面利用无线电遥控设备操纵旋翼无人机在规定赛道内，穿行规定障碍物，完成对指定货物的输送任务。</w:t>
      </w:r>
    </w:p>
    <w:p w:rsidR="004B62A2" w:rsidRPr="004F3861" w:rsidRDefault="00024DA4">
      <w:pPr>
        <w:widowControl/>
        <w:autoSpaceDE/>
        <w:autoSpaceDN/>
        <w:spacing w:line="520" w:lineRule="exact"/>
        <w:ind w:firstLineChars="200" w:firstLine="640"/>
        <w:rPr>
          <w:rFonts w:ascii="黑体" w:eastAsia="黑体" w:hAnsi="黑体" w:cs="仿宋"/>
          <w:bCs/>
          <w:color w:val="000000"/>
          <w:sz w:val="32"/>
          <w:szCs w:val="32"/>
          <w:lang w:eastAsia="zh-CN"/>
        </w:rPr>
      </w:pPr>
      <w:r w:rsidRPr="004F3861">
        <w:rPr>
          <w:rFonts w:ascii="黑体" w:eastAsia="黑体" w:hAnsi="黑体" w:cs="仿宋" w:hint="eastAsia"/>
          <w:bCs/>
          <w:color w:val="000000"/>
          <w:sz w:val="32"/>
          <w:szCs w:val="32"/>
          <w:lang w:eastAsia="zh-CN"/>
        </w:rPr>
        <w:t>二、技术要求</w:t>
      </w:r>
    </w:p>
    <w:p w:rsidR="004B62A2" w:rsidRPr="004F3861" w:rsidRDefault="00024DA4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4F3861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（一）无人机以电动机为动力，旋翼的轴数不少于3个，动力电池最大电压26v（6S），轴距不小于500mm，整机重量不大于 3000g，采用电磁装置或机械</w:t>
      </w:r>
      <w:proofErr w:type="gramStart"/>
      <w:r w:rsidRPr="004F3861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爪</w:t>
      </w:r>
      <w:proofErr w:type="gramEnd"/>
      <w:r w:rsidRPr="004F3861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方式拾取货物。</w:t>
      </w:r>
    </w:p>
    <w:p w:rsidR="004B62A2" w:rsidRPr="004F3861" w:rsidRDefault="00024DA4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4F3861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（二）比赛期间不得使用自动驾驶系统，不得使用气压计、IMU、光流、超声波等辅助传感器。</w:t>
      </w:r>
    </w:p>
    <w:p w:rsidR="004B62A2" w:rsidRPr="004F3861" w:rsidRDefault="00024DA4">
      <w:pPr>
        <w:widowControl/>
        <w:autoSpaceDE/>
        <w:autoSpaceDN/>
        <w:spacing w:line="520" w:lineRule="exact"/>
        <w:ind w:firstLineChars="200" w:firstLine="640"/>
        <w:rPr>
          <w:rFonts w:ascii="黑体" w:eastAsia="黑体" w:hAnsi="黑体" w:cs="仿宋"/>
          <w:bCs/>
          <w:color w:val="000000"/>
          <w:sz w:val="32"/>
          <w:szCs w:val="32"/>
          <w:lang w:eastAsia="zh-CN"/>
        </w:rPr>
      </w:pPr>
      <w:r w:rsidRPr="004F3861">
        <w:rPr>
          <w:rFonts w:ascii="黑体" w:eastAsia="黑体" w:hAnsi="黑体" w:cs="仿宋" w:hint="eastAsia"/>
          <w:bCs/>
          <w:color w:val="000000"/>
          <w:sz w:val="32"/>
          <w:szCs w:val="32"/>
          <w:lang w:eastAsia="zh-CN"/>
        </w:rPr>
        <w:t>三、比赛方法</w:t>
      </w:r>
    </w:p>
    <w:p w:rsidR="004B62A2" w:rsidRPr="004F3861" w:rsidRDefault="00024DA4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4F3861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（一）比赛任务为模拟城市物流配送场景，参赛选手需根据规则与示意图要求，操控无人机获取货物，完成规定路线飞行，并进行定点投递。根据选手的比赛分数及飞行比赛时间进行名次评定。</w:t>
      </w:r>
    </w:p>
    <w:p w:rsidR="004B62A2" w:rsidRPr="004F3861" w:rsidRDefault="00024DA4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4F3861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lastRenderedPageBreak/>
        <w:t>（二）比赛正式开始前，每名运动员有 30 秒的试飞时间。</w:t>
      </w:r>
    </w:p>
    <w:p w:rsidR="004B62A2" w:rsidRPr="004F3861" w:rsidRDefault="00024DA4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4F3861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（三）比赛时间为 3 分钟，比赛时间外完成的任务不得分。</w:t>
      </w:r>
    </w:p>
    <w:p w:rsidR="004B62A2" w:rsidRPr="004F3861" w:rsidRDefault="00024DA4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4F3861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（四）飞行过程中只能通过遥控器以手动模式控制无人机的起飞、降落、拾取货物、投递等，不能通过身体或者其它外力的接触完成比赛。</w:t>
      </w:r>
    </w:p>
    <w:p w:rsidR="004B62A2" w:rsidRPr="004F3861" w:rsidRDefault="00024DA4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4F3861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（五）运动员比赛全程佩戴安全帽（安全帽由赛事组委会提供）。</w:t>
      </w:r>
    </w:p>
    <w:p w:rsidR="004B62A2" w:rsidRPr="004F3861" w:rsidRDefault="00024DA4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4F3861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（六）按照规定顺序，规定科目完成全部比赛，未按顺序或比赛时间外完成的科目不得分。</w:t>
      </w:r>
    </w:p>
    <w:p w:rsidR="004B62A2" w:rsidRPr="004F3861" w:rsidRDefault="00024DA4">
      <w:pPr>
        <w:widowControl/>
        <w:autoSpaceDE/>
        <w:autoSpaceDN/>
        <w:spacing w:line="520" w:lineRule="exact"/>
        <w:ind w:firstLineChars="200" w:firstLine="640"/>
        <w:rPr>
          <w:rFonts w:ascii="黑体" w:eastAsia="黑体" w:hAnsi="黑体" w:cs="仿宋"/>
          <w:bCs/>
          <w:color w:val="000000"/>
          <w:sz w:val="32"/>
          <w:szCs w:val="32"/>
          <w:lang w:eastAsia="zh-CN"/>
        </w:rPr>
      </w:pPr>
      <w:r w:rsidRPr="004F3861">
        <w:rPr>
          <w:rFonts w:ascii="黑体" w:eastAsia="黑体" w:hAnsi="黑体" w:cs="仿宋" w:hint="eastAsia"/>
          <w:bCs/>
          <w:color w:val="000000"/>
          <w:sz w:val="32"/>
          <w:szCs w:val="32"/>
          <w:lang w:eastAsia="zh-CN"/>
        </w:rPr>
        <w:t>四、比赛场地</w:t>
      </w:r>
    </w:p>
    <w:p w:rsidR="004B62A2" w:rsidRPr="00E120A3" w:rsidRDefault="00024DA4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（一）比赛场地大小为 30×30m，包含2个障碍桥洞（尺寸为：宽4m、高3m），1条拱形隧道（尺寸为：宽3.5m、高1.5m、长8m），1个方形天井投递区（尺寸为：2×2×4m）内置一块物品投放区（直径0.5m三色分区地布），起降点和操控区（2×2m）。白色边线即为安全线，操控区即为安全区；</w:t>
      </w:r>
    </w:p>
    <w:p w:rsidR="004B62A2" w:rsidRDefault="00024DA4">
      <w:pPr>
        <w:widowControl/>
        <w:wordWrap w:val="0"/>
        <w:autoSpaceDE/>
        <w:autoSpaceDN/>
        <w:spacing w:line="520" w:lineRule="exact"/>
        <w:ind w:firstLineChars="200" w:firstLine="440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  <w:r>
        <w:rPr>
          <w:noProof/>
        </w:rPr>
        <w:lastRenderedPageBreak/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780415</wp:posOffset>
            </wp:positionH>
            <wp:positionV relativeFrom="paragraph">
              <wp:posOffset>0</wp:posOffset>
            </wp:positionV>
            <wp:extent cx="3497580" cy="3383915"/>
            <wp:effectExtent l="0" t="0" r="7620" b="6985"/>
            <wp:wrapTight wrapText="bothSides">
              <wp:wrapPolygon edited="0">
                <wp:start x="0" y="0"/>
                <wp:lineTo x="0" y="21523"/>
                <wp:lineTo x="21529" y="21523"/>
                <wp:lineTo x="2152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2A2" w:rsidRDefault="004B62A2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</w:p>
    <w:p w:rsidR="004B62A2" w:rsidRDefault="004B62A2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</w:p>
    <w:p w:rsidR="004B62A2" w:rsidRDefault="004B62A2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</w:p>
    <w:p w:rsidR="004B62A2" w:rsidRDefault="004B62A2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</w:p>
    <w:p w:rsidR="004B62A2" w:rsidRDefault="004B62A2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</w:p>
    <w:p w:rsidR="004B62A2" w:rsidRDefault="004B62A2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</w:p>
    <w:p w:rsidR="004B62A2" w:rsidRDefault="004B62A2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</w:p>
    <w:p w:rsidR="004B62A2" w:rsidRDefault="004B62A2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</w:p>
    <w:p w:rsidR="004B62A2" w:rsidRDefault="004B62A2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</w:p>
    <w:p w:rsidR="004B62A2" w:rsidRDefault="004B62A2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</w:p>
    <w:p w:rsidR="004B62A2" w:rsidRPr="00E120A3" w:rsidRDefault="00024DA4">
      <w:pPr>
        <w:widowControl/>
        <w:wordWrap w:val="0"/>
        <w:autoSpaceDE/>
        <w:autoSpaceDN/>
        <w:spacing w:line="520" w:lineRule="exact"/>
        <w:jc w:val="center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图一：货物投放区</w:t>
      </w:r>
    </w:p>
    <w:p w:rsidR="004B62A2" w:rsidRPr="00E120A3" w:rsidRDefault="008704B8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E120A3">
        <w:rPr>
          <w:rFonts w:ascii="仿宋_GB2312" w:eastAsia="仿宋_GB2312" w:hAnsi="仿宋" w:cs="仿宋" w:hint="eastAsia"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354965</wp:posOffset>
            </wp:positionV>
            <wp:extent cx="5673090" cy="3643630"/>
            <wp:effectExtent l="0" t="0" r="3810" b="13970"/>
            <wp:wrapTopAndBottom/>
            <wp:docPr id="11" name="图片 11" descr="C:/Users/Administrator/AppData/Local/Temp/picturecompress_20211101134952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strator/AppData/Local/Temp/picturecompress_20211101134952/output_1.pn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DA4"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（二）运动员只能在操控区内对无人机进行操控。</w:t>
      </w:r>
    </w:p>
    <w:p w:rsidR="004B62A2" w:rsidRDefault="00024DA4">
      <w:pPr>
        <w:widowControl/>
        <w:wordWrap w:val="0"/>
        <w:autoSpaceDE/>
        <w:autoSpaceDN/>
        <w:spacing w:line="520" w:lineRule="exact"/>
        <w:jc w:val="center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图二：物流任务比赛飞行示意图</w:t>
      </w:r>
    </w:p>
    <w:p w:rsidR="004B62A2" w:rsidRDefault="004B62A2">
      <w:pPr>
        <w:widowControl/>
        <w:autoSpaceDE/>
        <w:autoSpaceDN/>
        <w:spacing w:line="52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  <w:lang w:eastAsia="zh-CN"/>
        </w:rPr>
      </w:pPr>
    </w:p>
    <w:p w:rsidR="004B62A2" w:rsidRPr="00E120A3" w:rsidRDefault="00024DA4">
      <w:pPr>
        <w:widowControl/>
        <w:autoSpaceDE/>
        <w:autoSpaceDN/>
        <w:spacing w:line="520" w:lineRule="exact"/>
        <w:ind w:firstLineChars="200" w:firstLine="640"/>
        <w:rPr>
          <w:rFonts w:ascii="黑体" w:eastAsia="黑体" w:hAnsi="黑体" w:cs="仿宋"/>
          <w:bCs/>
          <w:color w:val="000000"/>
          <w:sz w:val="32"/>
          <w:szCs w:val="32"/>
          <w:lang w:eastAsia="zh-CN"/>
        </w:rPr>
      </w:pPr>
      <w:r w:rsidRPr="00E120A3">
        <w:rPr>
          <w:rFonts w:ascii="黑体" w:eastAsia="黑体" w:hAnsi="黑体" w:cs="仿宋" w:hint="eastAsia"/>
          <w:bCs/>
          <w:color w:val="000000"/>
          <w:sz w:val="32"/>
          <w:szCs w:val="32"/>
          <w:lang w:eastAsia="zh-CN"/>
        </w:rPr>
        <w:lastRenderedPageBreak/>
        <w:t>五、任务设置及得分</w:t>
      </w:r>
    </w:p>
    <w:p w:rsidR="004B62A2" w:rsidRPr="00E120A3" w:rsidRDefault="00024DA4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 xml:space="preserve">（一）货物规格，货物：多边形设计：长度≤50 mm，厚度≤20 mm，重约 55-60g </w:t>
      </w:r>
      <w:r w:rsidR="00E120A3"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。</w:t>
      </w:r>
    </w:p>
    <w:p w:rsidR="004B62A2" w:rsidRDefault="00024DA4">
      <w:pPr>
        <w:widowControl/>
        <w:wordWrap w:val="0"/>
        <w:autoSpaceDE/>
        <w:autoSpaceDN/>
        <w:spacing w:line="520" w:lineRule="exact"/>
        <w:ind w:firstLineChars="200" w:firstLine="442"/>
        <w:rPr>
          <w:b/>
          <w:bCs/>
          <w:lang w:eastAsia="zh-CN"/>
        </w:rPr>
      </w:pPr>
      <w:r>
        <w:rPr>
          <w:b/>
          <w:bCs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432435</wp:posOffset>
            </wp:positionV>
            <wp:extent cx="3696335" cy="1792605"/>
            <wp:effectExtent l="0" t="0" r="18415" b="17145"/>
            <wp:wrapTopAndBottom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633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62A2" w:rsidRDefault="004B62A2">
      <w:pPr>
        <w:widowControl/>
        <w:wordWrap w:val="0"/>
        <w:autoSpaceDE/>
        <w:autoSpaceDN/>
        <w:spacing w:line="520" w:lineRule="exact"/>
        <w:ind w:firstLineChars="200" w:firstLine="442"/>
        <w:jc w:val="center"/>
        <w:rPr>
          <w:b/>
          <w:bCs/>
          <w:lang w:eastAsia="zh-CN"/>
        </w:rPr>
      </w:pPr>
    </w:p>
    <w:p w:rsidR="004B62A2" w:rsidRDefault="00024DA4">
      <w:pPr>
        <w:widowControl/>
        <w:wordWrap w:val="0"/>
        <w:autoSpaceDE/>
        <w:autoSpaceDN/>
        <w:spacing w:line="520" w:lineRule="exact"/>
        <w:jc w:val="center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图三：物流任务比赛物货图</w:t>
      </w:r>
    </w:p>
    <w:p w:rsidR="004B62A2" w:rsidRPr="00E120A3" w:rsidRDefault="00024DA4">
      <w:pPr>
        <w:widowControl/>
        <w:wordWrap w:val="0"/>
        <w:autoSpaceDE/>
        <w:autoSpaceDN/>
        <w:spacing w:line="520" w:lineRule="exact"/>
        <w:ind w:firstLineChars="137" w:firstLine="438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（二）比赛任务为五个科目,分别为:1、起飞、2、获取货物；3、穿越桥洞；4、定点投递；5、穿越隧道；6、降落。</w:t>
      </w:r>
    </w:p>
    <w:p w:rsidR="004B62A2" w:rsidRPr="00E120A3" w:rsidRDefault="00024DA4">
      <w:pPr>
        <w:widowControl/>
        <w:wordWrap w:val="0"/>
        <w:autoSpaceDE/>
        <w:autoSpaceDN/>
        <w:spacing w:line="520" w:lineRule="exact"/>
        <w:ind w:firstLineChars="137" w:firstLine="438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（三）任务顺序与任务计分规责：</w:t>
      </w:r>
      <w:r w:rsidRPr="00E120A3">
        <w:rPr>
          <w:rFonts w:ascii="仿宋_GB2312" w:eastAsia="仿宋_GB2312" w:hAnsi="仿宋" w:cs="仿宋" w:hint="eastAsia"/>
          <w:sz w:val="32"/>
          <w:szCs w:val="32"/>
          <w:lang w:eastAsia="zh-CN"/>
        </w:rPr>
        <w:t>比赛开始即开始计时，</w:t>
      </w:r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无人机</w:t>
      </w:r>
      <w:r w:rsidRPr="00E120A3">
        <w:rPr>
          <w:rFonts w:ascii="仿宋_GB2312" w:eastAsia="仿宋_GB2312" w:hAnsi="仿宋" w:cs="仿宋" w:hint="eastAsia"/>
          <w:sz w:val="32"/>
          <w:szCs w:val="32"/>
          <w:lang w:eastAsia="zh-CN"/>
        </w:rPr>
        <w:t>由起降点起飞（10分），首先飞到</w:t>
      </w:r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“货物中心”处，抓取指定货物（20分），携带货物飞往“桥梁”处，按照指定线路穿插飞过桥洞（获20分）；之后将货物携带至投递区定点投递（投递地点有相对应得分值红区50分、黄区30分、蓝区10分）；之后飞向“隧道”进行穿越（获20分）；最后</w:t>
      </w:r>
      <w:r w:rsidRPr="00E120A3">
        <w:rPr>
          <w:rFonts w:ascii="仿宋_GB2312" w:eastAsia="仿宋_GB2312" w:hAnsi="仿宋" w:cs="仿宋" w:hint="eastAsia"/>
          <w:sz w:val="32"/>
          <w:szCs w:val="32"/>
          <w:lang w:eastAsia="zh-CN"/>
        </w:rPr>
        <w:t>返回起降区精准着陆</w:t>
      </w:r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（获20分）</w:t>
      </w:r>
      <w:r w:rsidRPr="00E120A3">
        <w:rPr>
          <w:rFonts w:ascii="仿宋_GB2312" w:eastAsia="仿宋_GB2312" w:hAnsi="仿宋" w:cs="仿宋" w:hint="eastAsia"/>
          <w:sz w:val="32"/>
          <w:szCs w:val="32"/>
          <w:lang w:eastAsia="zh-CN"/>
        </w:rPr>
        <w:t>，</w:t>
      </w:r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无人机整体压线、出线均不得分。无人机</w:t>
      </w:r>
      <w:r w:rsidRPr="00E120A3">
        <w:rPr>
          <w:rFonts w:ascii="仿宋_GB2312" w:eastAsia="仿宋_GB2312" w:hAnsi="仿宋" w:cs="仿宋" w:hint="eastAsia"/>
          <w:sz w:val="32"/>
          <w:szCs w:val="32"/>
          <w:lang w:eastAsia="zh-CN"/>
        </w:rPr>
        <w:t>着陆</w:t>
      </w:r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桨叶停止转动后停止计时</w:t>
      </w:r>
      <w:r w:rsidRPr="00E120A3">
        <w:rPr>
          <w:rFonts w:ascii="仿宋_GB2312" w:eastAsia="仿宋_GB2312" w:hAnsi="仿宋" w:cs="仿宋" w:hint="eastAsia"/>
          <w:sz w:val="32"/>
          <w:szCs w:val="32"/>
          <w:lang w:eastAsia="zh-CN"/>
        </w:rPr>
        <w:t>。</w:t>
      </w:r>
    </w:p>
    <w:p w:rsidR="004B62A2" w:rsidRPr="00E120A3" w:rsidRDefault="00024DA4">
      <w:pPr>
        <w:widowControl/>
        <w:wordWrap w:val="0"/>
        <w:autoSpaceDE/>
        <w:autoSpaceDN/>
        <w:spacing w:line="520" w:lineRule="exact"/>
        <w:ind w:firstLineChars="137" w:firstLine="438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（四）货物在运输过程中发生意外掉落,该货物不得重新拾取，继续后续的比赛项目。</w:t>
      </w:r>
    </w:p>
    <w:p w:rsidR="004B62A2" w:rsidRPr="00E120A3" w:rsidRDefault="00024DA4">
      <w:pPr>
        <w:widowControl/>
        <w:wordWrap w:val="0"/>
        <w:autoSpaceDE/>
        <w:autoSpaceDN/>
        <w:spacing w:line="520" w:lineRule="exact"/>
        <w:ind w:firstLineChars="137" w:firstLine="438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lastRenderedPageBreak/>
        <w:t>（五）货物定点投递区域为：长2米，宽2米，高4米的方形天井，无人机只能从上方的天井口进入，货物须触地后才能释放，释放区域有相对应的分值（从里到外50分、30分、10分）投递货物静止后货物所在的得分区域就是该项目的分值，无人机只能从上方的天井口飞出。从其它方位进入天井或飞出或以“空投”方式投递货物，均不得分。每轮比赛只允许完成一次货物投递，并根据货物是否成功投递计算是否获得货物的分值。</w:t>
      </w:r>
    </w:p>
    <w:p w:rsidR="004B62A2" w:rsidRPr="00E120A3" w:rsidRDefault="00024DA4">
      <w:pPr>
        <w:widowControl/>
        <w:wordWrap w:val="0"/>
        <w:autoSpaceDE/>
        <w:autoSpaceDN/>
        <w:spacing w:line="520" w:lineRule="exact"/>
        <w:ind w:firstLineChars="137" w:firstLine="438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（六）时间计分规责；每个科目仅计算一次有效完成的分值，即重复完成同一科目不重复计算科目分值。时间计分制以100分为基础分。以100秒为基准时间，每少5秒+10分，每多5秒-10分，最后计算</w:t>
      </w:r>
      <w:proofErr w:type="gramStart"/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出选手</w:t>
      </w:r>
      <w:proofErr w:type="gramEnd"/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时间得分。</w:t>
      </w:r>
    </w:p>
    <w:p w:rsidR="004B62A2" w:rsidRPr="00E120A3" w:rsidRDefault="00024DA4">
      <w:pPr>
        <w:widowControl/>
        <w:wordWrap w:val="0"/>
        <w:autoSpaceDE/>
        <w:autoSpaceDN/>
        <w:spacing w:line="520" w:lineRule="exact"/>
        <w:ind w:firstLineChars="137" w:firstLine="438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（七）规定比赛时间内，只允许一次降落到起降点，降落后不得复飞，否则将直接终止比赛，且该科目不得分。</w:t>
      </w:r>
    </w:p>
    <w:p w:rsidR="004B62A2" w:rsidRPr="00E120A3" w:rsidRDefault="00024DA4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黑体" w:eastAsia="黑体" w:hAnsi="黑体" w:cs="仿宋"/>
          <w:bCs/>
          <w:color w:val="000000"/>
          <w:sz w:val="32"/>
          <w:szCs w:val="32"/>
          <w:lang w:eastAsia="zh-CN"/>
        </w:rPr>
      </w:pPr>
      <w:r w:rsidRPr="00E120A3">
        <w:rPr>
          <w:rFonts w:ascii="黑体" w:eastAsia="黑体" w:hAnsi="黑体" w:cs="仿宋" w:hint="eastAsia"/>
          <w:bCs/>
          <w:color w:val="000000"/>
          <w:sz w:val="32"/>
          <w:szCs w:val="32"/>
          <w:lang w:eastAsia="zh-CN"/>
        </w:rPr>
        <w:t>六、比赛评分</w:t>
      </w:r>
    </w:p>
    <w:p w:rsidR="004B62A2" w:rsidRPr="00E120A3" w:rsidRDefault="00024DA4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（一）比赛由选手的任务计分与时间计分之和为总成绩。</w:t>
      </w:r>
    </w:p>
    <w:p w:rsidR="004B62A2" w:rsidRPr="00E120A3" w:rsidRDefault="00024DA4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eastAsia="zh-CN"/>
        </w:rPr>
      </w:pPr>
      <w:r w:rsidRPr="00E120A3">
        <w:rPr>
          <w:rFonts w:ascii="仿宋_GB2312" w:eastAsia="仿宋_GB2312" w:hAnsi="仿宋" w:cs="仿宋" w:hint="eastAsia"/>
          <w:color w:val="000000"/>
          <w:sz w:val="32"/>
          <w:szCs w:val="32"/>
          <w:lang w:eastAsia="zh-CN"/>
        </w:rPr>
        <w:t>（二）比赛进行 2 轮，以2轮成绩得分总和，作为选手个人成绩。若总分值成绩相同，则以两轮时间总和用时少者名次列前。</w:t>
      </w:r>
    </w:p>
    <w:p w:rsidR="004B62A2" w:rsidRPr="00E120A3" w:rsidRDefault="00024DA4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  <w:lang w:eastAsia="zh-CN"/>
        </w:rPr>
      </w:pPr>
      <w:r w:rsidRPr="00E120A3">
        <w:rPr>
          <w:rFonts w:ascii="黑体" w:eastAsia="黑体" w:hAnsi="黑体" w:cs="仿宋" w:hint="eastAsia"/>
          <w:color w:val="000000"/>
          <w:sz w:val="32"/>
          <w:szCs w:val="32"/>
          <w:lang w:eastAsia="zh-CN"/>
        </w:rPr>
        <w:t>七、判罚</w:t>
      </w:r>
    </w:p>
    <w:p w:rsidR="004B62A2" w:rsidRDefault="00024DA4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下述情况该轮比赛终止，已得任务分有效</w:t>
      </w:r>
      <w:r w:rsidR="00E120A3"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：</w:t>
      </w:r>
    </w:p>
    <w:p w:rsidR="004B62A2" w:rsidRDefault="00E120A3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（一）</w:t>
      </w:r>
      <w:r w:rsidR="00024DA4"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比赛过程中无人机跌落触地或越过边线或越过安全区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。</w:t>
      </w:r>
    </w:p>
    <w:p w:rsidR="004B62A2" w:rsidRDefault="00E120A3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（二）</w:t>
      </w:r>
      <w:r w:rsidR="00024DA4"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比赛过程中运动员接触或触碰无人机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。</w:t>
      </w:r>
    </w:p>
    <w:p w:rsidR="004B62A2" w:rsidRDefault="00E120A3">
      <w:pPr>
        <w:widowControl/>
        <w:wordWrap w:val="0"/>
        <w:autoSpaceDE/>
        <w:autoSpaceDN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lastRenderedPageBreak/>
        <w:t>（三）</w:t>
      </w:r>
      <w:r w:rsidR="00024DA4"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比赛过程中飞机碰撞障碍物坠落，如在1</w:t>
      </w:r>
      <w:r w:rsidR="00024DA4">
        <w:rPr>
          <w:rFonts w:ascii="仿宋" w:eastAsia="仿宋" w:hAnsi="仿宋" w:cs="仿宋"/>
          <w:color w:val="000000"/>
          <w:sz w:val="32"/>
          <w:szCs w:val="32"/>
          <w:lang w:eastAsia="zh-CN"/>
        </w:rPr>
        <w:t>0</w:t>
      </w:r>
      <w:r w:rsidR="00024DA4"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秒内无法自行起飞，将结束比赛，已得任务分有效。</w:t>
      </w:r>
    </w:p>
    <w:p w:rsidR="004B62A2" w:rsidRDefault="004B62A2">
      <w:pPr>
        <w:rPr>
          <w:lang w:eastAsia="zh-CN"/>
        </w:rPr>
      </w:pPr>
    </w:p>
    <w:sectPr w:rsidR="004B62A2">
      <w:footerReference w:type="default" r:id="rId9"/>
      <w:pgSz w:w="11906" w:h="16838"/>
      <w:pgMar w:top="1440" w:right="1800" w:bottom="1440" w:left="1800" w:header="851" w:footer="992" w:gutter="0"/>
      <w:pgNumType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B84" w:rsidRDefault="00A24B84">
      <w:r>
        <w:separator/>
      </w:r>
    </w:p>
  </w:endnote>
  <w:endnote w:type="continuationSeparator" w:id="0">
    <w:p w:rsidR="00A24B84" w:rsidRDefault="00A2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2A2" w:rsidRDefault="004B62A2">
    <w:pPr>
      <w:pStyle w:val="a3"/>
      <w:tabs>
        <w:tab w:val="clear" w:pos="4153"/>
      </w:tabs>
      <w:jc w:val="center"/>
      <w:rPr>
        <w:sz w:val="30"/>
        <w:szCs w:val="30"/>
        <w:lang w:eastAsia="zh-CN"/>
      </w:rPr>
    </w:pPr>
  </w:p>
  <w:p w:rsidR="004B62A2" w:rsidRDefault="004B62A2">
    <w:pPr>
      <w:pStyle w:val="a3"/>
      <w:tabs>
        <w:tab w:val="clear" w:pos="415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B84" w:rsidRDefault="00A24B84">
      <w:r>
        <w:separator/>
      </w:r>
    </w:p>
  </w:footnote>
  <w:footnote w:type="continuationSeparator" w:id="0">
    <w:p w:rsidR="00A24B84" w:rsidRDefault="00A24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IxMzc2NmM4MzM2ZDA3OTY5NzdkMzNhN2U3NzczYWQifQ=="/>
  </w:docVars>
  <w:rsids>
    <w:rsidRoot w:val="493853F6"/>
    <w:rsid w:val="00024DA4"/>
    <w:rsid w:val="00055637"/>
    <w:rsid w:val="002E43CC"/>
    <w:rsid w:val="003D6DCD"/>
    <w:rsid w:val="004B62A2"/>
    <w:rsid w:val="004F3861"/>
    <w:rsid w:val="00581F39"/>
    <w:rsid w:val="006947D6"/>
    <w:rsid w:val="006A5C4C"/>
    <w:rsid w:val="00860835"/>
    <w:rsid w:val="008704B8"/>
    <w:rsid w:val="008B7F39"/>
    <w:rsid w:val="00A24B84"/>
    <w:rsid w:val="00B37480"/>
    <w:rsid w:val="00E120A3"/>
    <w:rsid w:val="37FC5ED4"/>
    <w:rsid w:val="3B9603ED"/>
    <w:rsid w:val="3CD45671"/>
    <w:rsid w:val="493853F6"/>
    <w:rsid w:val="4AC7478F"/>
    <w:rsid w:val="4EAA4484"/>
    <w:rsid w:val="64C73242"/>
    <w:rsid w:val="7982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E3ABF9"/>
  <w15:docId w15:val="{0DB90E65-8DA7-4CBB-BF16-03192046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R</dc:creator>
  <cp:lastModifiedBy>Administrator</cp:lastModifiedBy>
  <cp:revision>4</cp:revision>
  <dcterms:created xsi:type="dcterms:W3CDTF">2022-11-11T06:08:00Z</dcterms:created>
  <dcterms:modified xsi:type="dcterms:W3CDTF">2022-11-11T06:16:00Z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57D354CAF9CE471EBEBBCFB50454EDAD</vt:lpwstr>
  </property>
</Properties>
</file>