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745" w:rsidRDefault="00546745" w:rsidP="00546745">
      <w:pPr>
        <w:tabs>
          <w:tab w:val="left" w:pos="7655"/>
        </w:tabs>
        <w:spacing w:line="560" w:lineRule="exac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附件1：竞赛规程</w:t>
      </w:r>
    </w:p>
    <w:p w:rsidR="00546745" w:rsidRDefault="00546745" w:rsidP="00546745">
      <w:pPr>
        <w:tabs>
          <w:tab w:val="left" w:pos="7655"/>
        </w:tabs>
        <w:spacing w:line="560" w:lineRule="exact"/>
        <w:rPr>
          <w:rFonts w:ascii="仿宋" w:eastAsia="仿宋" w:hAnsi="仿宋" w:hint="eastAsia"/>
          <w:color w:val="000000"/>
          <w:sz w:val="32"/>
          <w:szCs w:val="32"/>
        </w:rPr>
      </w:pPr>
    </w:p>
    <w:p w:rsidR="00546745" w:rsidRDefault="00546745" w:rsidP="00546745">
      <w:pPr>
        <w:snapToGrid w:val="0"/>
        <w:spacing w:line="276" w:lineRule="auto"/>
        <w:jc w:val="center"/>
        <w:rPr>
          <w:rFonts w:ascii="华文中宋" w:eastAsia="华文中宋" w:hAnsi="华文中宋"/>
          <w:b/>
          <w:sz w:val="42"/>
          <w:szCs w:val="42"/>
        </w:rPr>
      </w:pPr>
      <w:bookmarkStart w:id="0" w:name="_Hlk6218075"/>
      <w:r>
        <w:rPr>
          <w:rFonts w:ascii="华文中宋" w:eastAsia="华文中宋" w:hAnsi="华文中宋" w:hint="eastAsia"/>
          <w:b/>
          <w:sz w:val="42"/>
          <w:szCs w:val="42"/>
        </w:rPr>
        <w:t>20</w:t>
      </w:r>
      <w:r>
        <w:rPr>
          <w:rFonts w:ascii="华文中宋" w:eastAsia="华文中宋" w:hAnsi="华文中宋"/>
          <w:b/>
          <w:sz w:val="42"/>
          <w:szCs w:val="42"/>
        </w:rPr>
        <w:t>20</w:t>
      </w:r>
      <w:r>
        <w:rPr>
          <w:rFonts w:ascii="华文中宋" w:eastAsia="华文中宋" w:hAnsi="华文中宋" w:hint="eastAsia"/>
          <w:b/>
          <w:sz w:val="42"/>
          <w:szCs w:val="42"/>
        </w:rPr>
        <w:t>年中国无人机竞速公开赛（阜新站）</w:t>
      </w:r>
    </w:p>
    <w:p w:rsidR="00546745" w:rsidRDefault="00546745" w:rsidP="00546745">
      <w:pPr>
        <w:snapToGrid w:val="0"/>
        <w:spacing w:line="276" w:lineRule="auto"/>
        <w:jc w:val="center"/>
        <w:rPr>
          <w:rFonts w:ascii="华文中宋" w:eastAsia="华文中宋" w:hAnsi="华文中宋" w:hint="eastAsia"/>
          <w:b/>
          <w:sz w:val="42"/>
          <w:szCs w:val="42"/>
        </w:rPr>
      </w:pPr>
      <w:r>
        <w:rPr>
          <w:rFonts w:ascii="华文中宋" w:eastAsia="华文中宋" w:hAnsi="华文中宋" w:hint="eastAsia"/>
          <w:b/>
          <w:sz w:val="42"/>
          <w:szCs w:val="42"/>
        </w:rPr>
        <w:t>竞赛规程</w:t>
      </w:r>
    </w:p>
    <w:p w:rsidR="00546745" w:rsidRDefault="00546745" w:rsidP="00546745">
      <w:pPr>
        <w:snapToGrid w:val="0"/>
        <w:jc w:val="center"/>
        <w:rPr>
          <w:rFonts w:ascii="华文中宋" w:eastAsia="华文中宋" w:hAnsi="华文中宋" w:hint="eastAsia"/>
          <w:b/>
          <w:sz w:val="42"/>
          <w:szCs w:val="42"/>
        </w:rPr>
      </w:pPr>
    </w:p>
    <w:p w:rsidR="00546745" w:rsidRDefault="00546745" w:rsidP="00546745">
      <w:pPr>
        <w:snapToGrid w:val="0"/>
        <w:spacing w:line="360" w:lineRule="auto"/>
        <w:ind w:firstLineChars="200" w:firstLine="600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一、主办单位</w:t>
      </w:r>
    </w:p>
    <w:p w:rsidR="00546745" w:rsidRDefault="00546745" w:rsidP="00546745">
      <w:pPr>
        <w:snapToGrid w:val="0"/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国家体育总局航空无线电模型运动管理中心、中国航空运动协会、阜新市人民政府</w:t>
      </w:r>
    </w:p>
    <w:p w:rsidR="00546745" w:rsidRDefault="00546745" w:rsidP="00546745">
      <w:pPr>
        <w:snapToGrid w:val="0"/>
        <w:spacing w:line="360" w:lineRule="auto"/>
        <w:ind w:firstLineChars="200" w:firstLine="600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二、承办单位</w:t>
      </w:r>
    </w:p>
    <w:p w:rsidR="00546745" w:rsidRDefault="00546745" w:rsidP="00546745">
      <w:pPr>
        <w:snapToGrid w:val="0"/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阜新市海州区人民政府、阜新市航空运动协会、</w:t>
      </w:r>
      <w:proofErr w:type="gramStart"/>
      <w:r>
        <w:rPr>
          <w:rFonts w:ascii="仿宋" w:eastAsia="仿宋" w:hAnsi="仿宋" w:hint="eastAsia"/>
          <w:sz w:val="32"/>
          <w:szCs w:val="32"/>
        </w:rPr>
        <w:t>奥瑞思智能</w:t>
      </w:r>
      <w:proofErr w:type="gramEnd"/>
      <w:r>
        <w:rPr>
          <w:rFonts w:ascii="仿宋" w:eastAsia="仿宋" w:hAnsi="仿宋" w:hint="eastAsia"/>
          <w:sz w:val="32"/>
          <w:szCs w:val="32"/>
        </w:rPr>
        <w:t>科技（阜新）有限公司</w:t>
      </w:r>
    </w:p>
    <w:p w:rsidR="00546745" w:rsidRDefault="00546745" w:rsidP="00546745">
      <w:pPr>
        <w:snapToGrid w:val="0"/>
        <w:spacing w:line="360" w:lineRule="auto"/>
        <w:ind w:firstLineChars="200" w:firstLine="600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四、竞赛时间和地点</w:t>
      </w:r>
    </w:p>
    <w:p w:rsidR="00546745" w:rsidRDefault="00546745" w:rsidP="00546745">
      <w:pPr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时间：20</w:t>
      </w:r>
      <w:r>
        <w:rPr>
          <w:rFonts w:ascii="仿宋" w:eastAsia="仿宋" w:hAnsi="仿宋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年1</w:t>
      </w:r>
      <w:r>
        <w:rPr>
          <w:rFonts w:ascii="仿宋" w:eastAsia="仿宋" w:hAnsi="仿宋"/>
          <w:sz w:val="32"/>
          <w:szCs w:val="32"/>
        </w:rPr>
        <w:t>0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19</w:t>
      </w:r>
      <w:r>
        <w:rPr>
          <w:rFonts w:ascii="仿宋" w:eastAsia="仿宋" w:hAnsi="仿宋" w:hint="eastAsia"/>
          <w:sz w:val="32"/>
          <w:szCs w:val="32"/>
        </w:rPr>
        <w:t>-</w:t>
      </w:r>
      <w:r>
        <w:rPr>
          <w:rFonts w:ascii="仿宋" w:eastAsia="仿宋" w:hAnsi="仿宋"/>
          <w:sz w:val="32"/>
          <w:szCs w:val="32"/>
        </w:rPr>
        <w:t>21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546745" w:rsidRDefault="00546745" w:rsidP="00546745">
      <w:pPr>
        <w:snapToGrid w:val="0"/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  <w:highlight w:val="lightGray"/>
        </w:rPr>
      </w:pPr>
      <w:r>
        <w:rPr>
          <w:rFonts w:ascii="仿宋" w:eastAsia="仿宋" w:hAnsi="仿宋" w:hint="eastAsia"/>
          <w:sz w:val="32"/>
          <w:szCs w:val="32"/>
        </w:rPr>
        <w:t>地点：辽宁省阜新市海州区韩家店镇海州智能无人系统产业基地</w:t>
      </w:r>
    </w:p>
    <w:p w:rsidR="00546745" w:rsidRDefault="00546745" w:rsidP="00546745">
      <w:pPr>
        <w:snapToGrid w:val="0"/>
        <w:spacing w:line="360" w:lineRule="auto"/>
        <w:ind w:firstLineChars="200" w:firstLine="600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五、竞赛项目</w:t>
      </w:r>
    </w:p>
    <w:p w:rsidR="00546745" w:rsidRDefault="00546745" w:rsidP="00546745">
      <w:pPr>
        <w:snapToGrid w:val="0"/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多轴无人机竞速（F9U）</w:t>
      </w:r>
    </w:p>
    <w:p w:rsidR="00546745" w:rsidRDefault="00546745" w:rsidP="00546745">
      <w:pPr>
        <w:snapToGrid w:val="0"/>
        <w:spacing w:line="360" w:lineRule="auto"/>
        <w:ind w:firstLineChars="200" w:firstLine="600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六、参赛办法</w:t>
      </w:r>
    </w:p>
    <w:p w:rsidR="00546745" w:rsidRDefault="00546745" w:rsidP="00546745">
      <w:pPr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（一）参赛人员必须持有中华人民共和国居民身份证。</w:t>
      </w:r>
    </w:p>
    <w:p w:rsidR="00546745" w:rsidRDefault="00546745" w:rsidP="00546745">
      <w:pPr>
        <w:snapToGrid w:val="0"/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（二）参赛人员不分性别、年龄，未满1</w:t>
      </w:r>
      <w:r>
        <w:rPr>
          <w:rFonts w:ascii="仿宋" w:eastAsia="仿宋" w:hAnsi="仿宋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岁的须有监护人陪同，且一名监护人不能同时担任多名参赛人员的监护人。</w:t>
      </w:r>
    </w:p>
    <w:p w:rsidR="00546745" w:rsidRDefault="00546745" w:rsidP="00546745">
      <w:pPr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（三）所有参赛人员必须是中国航空运动协会当年注册的个人会员。</w:t>
      </w:r>
    </w:p>
    <w:p w:rsidR="00546745" w:rsidRDefault="00546745" w:rsidP="00546745">
      <w:pPr>
        <w:snapToGrid w:val="0"/>
        <w:spacing w:line="360" w:lineRule="auto"/>
        <w:ind w:firstLineChars="200" w:firstLine="600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lastRenderedPageBreak/>
        <w:t>七、竞赛办法</w:t>
      </w:r>
    </w:p>
    <w:p w:rsidR="00546745" w:rsidRDefault="00546745" w:rsidP="00546745">
      <w:pPr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按《</w:t>
      </w:r>
      <w:bookmarkStart w:id="1" w:name="_Hlk5973817"/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020</w:t>
      </w:r>
      <w:r>
        <w:rPr>
          <w:rFonts w:ascii="仿宋" w:eastAsia="仿宋" w:hAnsi="仿宋" w:hint="eastAsia"/>
          <w:sz w:val="32"/>
          <w:szCs w:val="32"/>
        </w:rPr>
        <w:t>年</w:t>
      </w:r>
      <w:bookmarkEnd w:id="1"/>
      <w:r>
        <w:rPr>
          <w:rFonts w:ascii="仿宋" w:eastAsia="仿宋" w:hAnsi="仿宋" w:hint="eastAsia"/>
          <w:sz w:val="32"/>
          <w:szCs w:val="32"/>
        </w:rPr>
        <w:t>中国无人机竞速公开赛竞赛规则》执行。</w:t>
      </w:r>
    </w:p>
    <w:p w:rsidR="00546745" w:rsidRDefault="00546745" w:rsidP="00546745">
      <w:pPr>
        <w:snapToGrid w:val="0"/>
        <w:spacing w:line="360" w:lineRule="auto"/>
        <w:ind w:firstLineChars="200" w:firstLine="600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八、裁判委员会和仲裁委员会</w:t>
      </w:r>
    </w:p>
    <w:p w:rsidR="00546745" w:rsidRDefault="00546745" w:rsidP="00546745">
      <w:pPr>
        <w:snapToGrid w:val="0"/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仲裁委员会和裁判委员会人员由主办单位按有关规定选派，其他工作人员由承办单位选派。</w:t>
      </w:r>
    </w:p>
    <w:p w:rsidR="00546745" w:rsidRDefault="00546745" w:rsidP="00546745">
      <w:pPr>
        <w:snapToGrid w:val="0"/>
        <w:spacing w:line="360" w:lineRule="auto"/>
        <w:ind w:firstLineChars="200" w:firstLine="600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九、录取名次与奖励</w:t>
      </w:r>
    </w:p>
    <w:p w:rsidR="00546745" w:rsidRDefault="00546745" w:rsidP="00546745">
      <w:pPr>
        <w:numPr>
          <w:ilvl w:val="0"/>
          <w:numId w:val="4"/>
        </w:numPr>
        <w:snapToGrid w:val="0"/>
        <w:spacing w:line="360" w:lineRule="auto"/>
        <w:ind w:left="0" w:firstLine="567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录取前8名颁发获奖证书，前3名同时授予奖牌。</w:t>
      </w:r>
    </w:p>
    <w:p w:rsidR="00546745" w:rsidRDefault="00546745" w:rsidP="00546745">
      <w:pPr>
        <w:numPr>
          <w:ilvl w:val="0"/>
          <w:numId w:val="4"/>
        </w:numPr>
        <w:snapToGrid w:val="0"/>
        <w:spacing w:line="360" w:lineRule="auto"/>
        <w:ind w:left="0" w:firstLine="567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另对女子运动员和U</w:t>
      </w:r>
      <w:r>
        <w:rPr>
          <w:rFonts w:ascii="仿宋" w:eastAsia="仿宋" w:hAnsi="仿宋"/>
          <w:sz w:val="32"/>
          <w:szCs w:val="32"/>
        </w:rPr>
        <w:t>15</w:t>
      </w:r>
      <w:r>
        <w:rPr>
          <w:rFonts w:ascii="仿宋" w:eastAsia="仿宋" w:hAnsi="仿宋" w:hint="eastAsia"/>
          <w:sz w:val="32"/>
          <w:szCs w:val="32"/>
        </w:rPr>
        <w:t>、U18青少年运动员（比赛时未满1</w:t>
      </w: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周岁和1</w:t>
      </w:r>
      <w:r>
        <w:rPr>
          <w:rFonts w:ascii="仿宋" w:eastAsia="仿宋" w:hAnsi="仿宋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周岁的）分别进行排名，录取前6名颁发获奖证书。</w:t>
      </w:r>
    </w:p>
    <w:p w:rsidR="00546745" w:rsidRPr="00731624" w:rsidRDefault="00546745" w:rsidP="00546745">
      <w:pPr>
        <w:numPr>
          <w:ilvl w:val="0"/>
          <w:numId w:val="4"/>
        </w:numPr>
        <w:tabs>
          <w:tab w:val="left" w:pos="1418"/>
        </w:tabs>
        <w:snapToGrid w:val="0"/>
        <w:spacing w:line="360" w:lineRule="auto"/>
        <w:ind w:left="0" w:firstLineChars="200" w:firstLine="640"/>
        <w:rPr>
          <w:rFonts w:ascii="仿宋" w:eastAsia="仿宋" w:hAnsi="仿宋" w:hint="eastAsia"/>
          <w:sz w:val="32"/>
          <w:szCs w:val="32"/>
        </w:rPr>
      </w:pPr>
      <w:r w:rsidRPr="00731624">
        <w:rPr>
          <w:rFonts w:ascii="仿宋" w:eastAsia="仿宋" w:hAnsi="仿宋" w:hint="eastAsia"/>
          <w:sz w:val="32"/>
          <w:szCs w:val="32"/>
        </w:rPr>
        <w:t>参赛女子或U1</w:t>
      </w:r>
      <w:r>
        <w:rPr>
          <w:rFonts w:ascii="仿宋" w:eastAsia="仿宋" w:hAnsi="仿宋"/>
          <w:sz w:val="32"/>
          <w:szCs w:val="32"/>
        </w:rPr>
        <w:t>5</w:t>
      </w:r>
      <w:r w:rsidRPr="00731624">
        <w:rPr>
          <w:rFonts w:ascii="仿宋" w:eastAsia="仿宋" w:hAnsi="仿宋" w:hint="eastAsia"/>
          <w:sz w:val="32"/>
          <w:szCs w:val="32"/>
        </w:rPr>
        <w:t>、U1</w:t>
      </w:r>
      <w:r>
        <w:rPr>
          <w:rFonts w:ascii="仿宋" w:eastAsia="仿宋" w:hAnsi="仿宋"/>
          <w:sz w:val="32"/>
          <w:szCs w:val="32"/>
        </w:rPr>
        <w:t>8</w:t>
      </w:r>
      <w:r w:rsidRPr="00731624">
        <w:rPr>
          <w:rFonts w:ascii="仿宋" w:eastAsia="仿宋" w:hAnsi="仿宋" w:hint="eastAsia"/>
          <w:sz w:val="32"/>
          <w:szCs w:val="32"/>
        </w:rPr>
        <w:t>青少年运动员人数不足6人时，排名按参赛人数减1录取。</w:t>
      </w:r>
    </w:p>
    <w:p w:rsidR="00546745" w:rsidRDefault="00546745" w:rsidP="00546745">
      <w:pPr>
        <w:snapToGrid w:val="0"/>
        <w:spacing w:line="360" w:lineRule="auto"/>
        <w:ind w:firstLineChars="200" w:firstLine="600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十、报名</w:t>
      </w:r>
    </w:p>
    <w:p w:rsidR="00546745" w:rsidRDefault="00546745" w:rsidP="00546745">
      <w:pPr>
        <w:snapToGrid w:val="0"/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比赛采用网上报名方式，正式报名提交后不再接受变更。 </w:t>
      </w:r>
    </w:p>
    <w:p w:rsidR="00546745" w:rsidRDefault="00546745" w:rsidP="00546745">
      <w:pPr>
        <w:snapToGrid w:val="0"/>
        <w:spacing w:line="360" w:lineRule="auto"/>
        <w:ind w:firstLineChars="200" w:firstLine="60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黑体" w:eastAsia="黑体" w:hAnsi="黑体" w:hint="eastAsia"/>
          <w:sz w:val="30"/>
          <w:szCs w:val="30"/>
        </w:rPr>
        <w:t>十一、</w:t>
      </w:r>
      <w:bookmarkEnd w:id="0"/>
      <w:r>
        <w:rPr>
          <w:rFonts w:ascii="黑体" w:eastAsia="黑体" w:hAnsi="黑体" w:hint="eastAsia"/>
          <w:sz w:val="30"/>
          <w:szCs w:val="30"/>
        </w:rPr>
        <w:t>其他</w:t>
      </w:r>
    </w:p>
    <w:p w:rsidR="00546745" w:rsidRDefault="00546745" w:rsidP="00546745">
      <w:pPr>
        <w:snapToGrid w:val="0"/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（一）参赛器材和耗材由参赛人员自行解决。</w:t>
      </w:r>
    </w:p>
    <w:p w:rsidR="00546745" w:rsidRDefault="00546745" w:rsidP="00546745">
      <w:pPr>
        <w:snapToGrid w:val="0"/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</w:t>
      </w:r>
      <w:r>
        <w:rPr>
          <w:rFonts w:ascii="仿宋" w:eastAsia="仿宋" w:hAnsi="仿宋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报到时间、地点及其它有关事宜详见比赛通知。</w:t>
      </w:r>
    </w:p>
    <w:p w:rsidR="00546745" w:rsidRDefault="00546745" w:rsidP="00546745">
      <w:pPr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</w:t>
      </w:r>
      <w:r>
        <w:rPr>
          <w:rFonts w:ascii="仿宋" w:eastAsia="仿宋" w:hAnsi="仿宋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赛事相关文件将在国家体育总局航管中心官网</w:t>
      </w:r>
    </w:p>
    <w:p w:rsidR="00546745" w:rsidRDefault="00546745" w:rsidP="00546745">
      <w:pPr>
        <w:snapToGrid w:val="0"/>
        <w:spacing w:line="360" w:lineRule="auto"/>
        <w:ind w:firstLineChars="500" w:firstLine="1600"/>
        <w:rPr>
          <w:rFonts w:ascii="仿宋" w:eastAsia="仿宋" w:hAnsi="仿宋"/>
          <w:sz w:val="32"/>
          <w:szCs w:val="32"/>
        </w:rPr>
      </w:pPr>
      <w:r w:rsidRPr="00731624">
        <w:rPr>
          <w:rFonts w:ascii="仿宋" w:eastAsia="仿宋" w:hAnsi="仿宋"/>
          <w:sz w:val="32"/>
          <w:szCs w:val="32"/>
        </w:rPr>
        <w:t>http://www.sport.gov.cn/hgzx/index.html</w:t>
      </w:r>
      <w:r>
        <w:rPr>
          <w:rFonts w:ascii="仿宋" w:eastAsia="仿宋" w:hAnsi="仿宋" w:hint="eastAsia"/>
          <w:sz w:val="32"/>
          <w:szCs w:val="32"/>
        </w:rPr>
        <w:t>发布。</w:t>
      </w:r>
    </w:p>
    <w:p w:rsidR="00546745" w:rsidRDefault="00546745" w:rsidP="00546745">
      <w:pPr>
        <w:snapToGrid w:val="0"/>
        <w:spacing w:line="360" w:lineRule="auto"/>
        <w:ind w:firstLineChars="200" w:firstLine="60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黑体" w:eastAsia="黑体" w:hAnsi="黑体" w:hint="eastAsia"/>
          <w:sz w:val="30"/>
          <w:szCs w:val="30"/>
        </w:rPr>
        <w:t>十二、未尽事宜，另行通知</w:t>
      </w:r>
    </w:p>
    <w:p w:rsidR="00546745" w:rsidRDefault="00546745" w:rsidP="00546745">
      <w:pPr>
        <w:snapToGrid w:val="0"/>
        <w:spacing w:line="360" w:lineRule="auto"/>
        <w:ind w:firstLineChars="500" w:firstLine="1600"/>
        <w:rPr>
          <w:rFonts w:ascii="仿宋" w:eastAsia="仿宋" w:hAnsi="仿宋"/>
          <w:sz w:val="32"/>
          <w:szCs w:val="32"/>
        </w:rPr>
      </w:pPr>
    </w:p>
    <w:p w:rsidR="00546745" w:rsidRDefault="00546745" w:rsidP="00546745">
      <w:pPr>
        <w:snapToGrid w:val="0"/>
        <w:spacing w:line="360" w:lineRule="auto"/>
        <w:ind w:firstLineChars="500" w:firstLine="1600"/>
        <w:rPr>
          <w:rFonts w:ascii="仿宋" w:eastAsia="仿宋" w:hAnsi="仿宋"/>
          <w:sz w:val="32"/>
          <w:szCs w:val="32"/>
        </w:rPr>
      </w:pPr>
    </w:p>
    <w:p w:rsidR="00546745" w:rsidRDefault="00546745" w:rsidP="00546745">
      <w:pPr>
        <w:snapToGrid w:val="0"/>
        <w:spacing w:line="360" w:lineRule="auto"/>
        <w:ind w:firstLineChars="500" w:firstLine="1600"/>
        <w:rPr>
          <w:rFonts w:ascii="仿宋" w:eastAsia="仿宋" w:hAnsi="仿宋" w:hint="eastAsia"/>
          <w:sz w:val="32"/>
          <w:szCs w:val="32"/>
        </w:rPr>
      </w:pPr>
    </w:p>
    <w:p w:rsidR="00546745" w:rsidRDefault="00546745" w:rsidP="00546745">
      <w:pPr>
        <w:tabs>
          <w:tab w:val="left" w:pos="7655"/>
        </w:tabs>
        <w:spacing w:line="560" w:lineRule="exac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附件</w:t>
      </w:r>
      <w:r>
        <w:rPr>
          <w:rFonts w:ascii="仿宋" w:eastAsia="仿宋" w:hAnsi="仿宋"/>
          <w:color w:val="000000"/>
          <w:sz w:val="32"/>
          <w:szCs w:val="32"/>
        </w:rPr>
        <w:t>2</w:t>
      </w:r>
      <w:r>
        <w:rPr>
          <w:rFonts w:ascii="仿宋" w:eastAsia="仿宋" w:hAnsi="仿宋" w:hint="eastAsia"/>
          <w:color w:val="000000"/>
          <w:sz w:val="32"/>
          <w:szCs w:val="32"/>
        </w:rPr>
        <w:t>：参赛承诺书</w:t>
      </w:r>
    </w:p>
    <w:p w:rsidR="00546745" w:rsidRDefault="00546745" w:rsidP="00546745">
      <w:pPr>
        <w:spacing w:line="520" w:lineRule="exact"/>
        <w:ind w:rightChars="-26" w:right="-55"/>
        <w:jc w:val="center"/>
        <w:rPr>
          <w:rFonts w:ascii="仿宋" w:eastAsia="仿宋" w:hAnsi="仿宋"/>
          <w:b/>
          <w:bCs/>
          <w:color w:val="000000"/>
          <w:sz w:val="36"/>
          <w:szCs w:val="28"/>
        </w:rPr>
      </w:pPr>
    </w:p>
    <w:p w:rsidR="00546745" w:rsidRDefault="00546745" w:rsidP="00546745">
      <w:pPr>
        <w:spacing w:line="520" w:lineRule="exact"/>
        <w:ind w:rightChars="-26" w:right="-55"/>
        <w:jc w:val="center"/>
        <w:rPr>
          <w:rFonts w:ascii="仿宋" w:eastAsia="仿宋" w:hAnsi="仿宋"/>
          <w:b/>
          <w:bCs/>
          <w:color w:val="000000"/>
          <w:sz w:val="36"/>
          <w:szCs w:val="28"/>
        </w:rPr>
      </w:pPr>
      <w:r>
        <w:rPr>
          <w:rFonts w:ascii="仿宋" w:eastAsia="仿宋" w:hAnsi="仿宋" w:hint="eastAsia"/>
          <w:b/>
          <w:bCs/>
          <w:color w:val="000000"/>
          <w:sz w:val="36"/>
          <w:szCs w:val="28"/>
        </w:rPr>
        <w:t>参赛承诺书</w:t>
      </w:r>
    </w:p>
    <w:p w:rsidR="00546745" w:rsidRDefault="00546745" w:rsidP="00546745">
      <w:pPr>
        <w:spacing w:line="520" w:lineRule="exact"/>
        <w:ind w:rightChars="-26" w:right="-55"/>
        <w:jc w:val="left"/>
        <w:rPr>
          <w:rFonts w:ascii="仿宋" w:eastAsia="仿宋" w:hAnsi="仿宋"/>
          <w:sz w:val="28"/>
          <w:szCs w:val="28"/>
        </w:rPr>
      </w:pPr>
    </w:p>
    <w:p w:rsidR="00546745" w:rsidRDefault="00546745" w:rsidP="00546745">
      <w:pPr>
        <w:spacing w:line="520" w:lineRule="exact"/>
        <w:ind w:firstLineChars="200" w:firstLine="640"/>
        <w:jc w:val="left"/>
        <w:rPr>
          <w:rFonts w:ascii="仿宋" w:eastAsia="仿宋" w:hAnsi="仿宋"/>
          <w:bCs/>
          <w:color w:val="000000"/>
          <w:sz w:val="32"/>
          <w:szCs w:val="28"/>
        </w:rPr>
      </w:pPr>
      <w:r>
        <w:rPr>
          <w:rFonts w:ascii="仿宋" w:eastAsia="仿宋" w:hAnsi="仿宋" w:hint="eastAsia"/>
          <w:bCs/>
          <w:color w:val="000000"/>
          <w:sz w:val="32"/>
          <w:szCs w:val="28"/>
        </w:rPr>
        <w:t>本人</w:t>
      </w:r>
      <w:r>
        <w:rPr>
          <w:rFonts w:ascii="仿宋" w:eastAsia="仿宋" w:hAnsi="仿宋"/>
          <w:bCs/>
          <w:color w:val="000000"/>
          <w:sz w:val="32"/>
          <w:szCs w:val="28"/>
          <w:u w:val="single"/>
        </w:rPr>
        <w:t xml:space="preserve">         </w:t>
      </w:r>
      <w:r>
        <w:rPr>
          <w:rFonts w:ascii="仿宋" w:eastAsia="仿宋" w:hAnsi="仿宋" w:hint="eastAsia"/>
          <w:bCs/>
          <w:color w:val="000000"/>
          <w:sz w:val="32"/>
          <w:szCs w:val="28"/>
          <w:u w:val="single"/>
        </w:rPr>
        <w:t xml:space="preserve">  </w:t>
      </w:r>
      <w:r>
        <w:rPr>
          <w:rFonts w:ascii="仿宋" w:eastAsia="仿宋" w:hAnsi="仿宋" w:hint="eastAsia"/>
          <w:bCs/>
          <w:color w:val="000000"/>
          <w:sz w:val="32"/>
          <w:szCs w:val="28"/>
        </w:rPr>
        <w:t>参加“20</w:t>
      </w:r>
      <w:r>
        <w:rPr>
          <w:rFonts w:ascii="仿宋" w:eastAsia="仿宋" w:hAnsi="仿宋"/>
          <w:bCs/>
          <w:color w:val="000000"/>
          <w:sz w:val="32"/>
          <w:szCs w:val="28"/>
        </w:rPr>
        <w:t>20</w:t>
      </w:r>
      <w:r>
        <w:rPr>
          <w:rFonts w:ascii="仿宋" w:eastAsia="仿宋" w:hAnsi="仿宋" w:hint="eastAsia"/>
          <w:bCs/>
          <w:color w:val="000000"/>
          <w:sz w:val="32"/>
          <w:szCs w:val="28"/>
        </w:rPr>
        <w:t>年中国无人机竞速公开赛（阜新</w:t>
      </w:r>
      <w:r>
        <w:rPr>
          <w:rFonts w:ascii="仿宋" w:eastAsia="仿宋" w:hAnsi="仿宋"/>
          <w:bCs/>
          <w:color w:val="000000"/>
          <w:sz w:val="32"/>
          <w:szCs w:val="28"/>
        </w:rPr>
        <w:t>站）</w:t>
      </w:r>
      <w:r>
        <w:rPr>
          <w:rFonts w:ascii="仿宋" w:eastAsia="仿宋" w:hAnsi="仿宋" w:hint="eastAsia"/>
          <w:bCs/>
          <w:color w:val="000000"/>
          <w:sz w:val="32"/>
          <w:szCs w:val="28"/>
        </w:rPr>
        <w:t>”，特向大会做出如下承诺：</w:t>
      </w:r>
    </w:p>
    <w:p w:rsidR="00546745" w:rsidRDefault="00546745" w:rsidP="00546745">
      <w:pPr>
        <w:spacing w:line="520" w:lineRule="exact"/>
        <w:ind w:firstLineChars="200" w:firstLine="640"/>
        <w:jc w:val="left"/>
        <w:rPr>
          <w:rFonts w:ascii="仿宋" w:eastAsia="仿宋" w:hAnsi="仿宋"/>
          <w:bCs/>
          <w:color w:val="000000"/>
          <w:sz w:val="32"/>
          <w:szCs w:val="28"/>
        </w:rPr>
      </w:pPr>
      <w:r>
        <w:rPr>
          <w:rFonts w:ascii="仿宋" w:eastAsia="仿宋" w:hAnsi="仿宋"/>
          <w:bCs/>
          <w:color w:val="000000"/>
          <w:sz w:val="32"/>
          <w:szCs w:val="28"/>
        </w:rPr>
        <w:t>1</w:t>
      </w:r>
      <w:r>
        <w:rPr>
          <w:rFonts w:ascii="仿宋" w:eastAsia="仿宋" w:hAnsi="仿宋" w:hint="eastAsia"/>
          <w:bCs/>
          <w:color w:val="000000"/>
          <w:sz w:val="32"/>
          <w:szCs w:val="28"/>
        </w:rPr>
        <w:t>、遵守本赛事有关规定、规程和规则，服从安排，按时参赛。</w:t>
      </w:r>
    </w:p>
    <w:p w:rsidR="00546745" w:rsidRDefault="00546745" w:rsidP="00546745">
      <w:pPr>
        <w:spacing w:line="520" w:lineRule="exact"/>
        <w:ind w:firstLineChars="200" w:firstLine="640"/>
        <w:jc w:val="left"/>
        <w:rPr>
          <w:rFonts w:ascii="仿宋" w:eastAsia="仿宋" w:hAnsi="仿宋"/>
          <w:bCs/>
          <w:color w:val="000000"/>
          <w:sz w:val="32"/>
          <w:szCs w:val="28"/>
        </w:rPr>
      </w:pPr>
      <w:r>
        <w:rPr>
          <w:rFonts w:ascii="仿宋" w:eastAsia="仿宋" w:hAnsi="仿宋"/>
          <w:bCs/>
          <w:color w:val="000000"/>
          <w:sz w:val="32"/>
          <w:szCs w:val="28"/>
        </w:rPr>
        <w:t>2</w:t>
      </w:r>
      <w:r>
        <w:rPr>
          <w:rFonts w:ascii="仿宋" w:eastAsia="仿宋" w:hAnsi="仿宋" w:hint="eastAsia"/>
          <w:bCs/>
          <w:color w:val="000000"/>
          <w:sz w:val="32"/>
          <w:szCs w:val="28"/>
        </w:rPr>
        <w:t>、自觉维护竞赛秩序，公平竞赛，文明参赛。</w:t>
      </w:r>
    </w:p>
    <w:p w:rsidR="00546745" w:rsidRDefault="00546745" w:rsidP="00546745">
      <w:pPr>
        <w:spacing w:line="520" w:lineRule="exact"/>
        <w:ind w:firstLineChars="200" w:firstLine="640"/>
        <w:jc w:val="left"/>
        <w:rPr>
          <w:rFonts w:ascii="仿宋" w:eastAsia="仿宋" w:hAnsi="仿宋"/>
          <w:bCs/>
          <w:color w:val="000000"/>
          <w:sz w:val="32"/>
          <w:szCs w:val="28"/>
        </w:rPr>
      </w:pPr>
      <w:r>
        <w:rPr>
          <w:rFonts w:ascii="仿宋" w:eastAsia="仿宋" w:hAnsi="仿宋"/>
          <w:bCs/>
          <w:color w:val="000000"/>
          <w:sz w:val="32"/>
          <w:szCs w:val="28"/>
        </w:rPr>
        <w:t>3</w:t>
      </w:r>
      <w:r>
        <w:rPr>
          <w:rFonts w:ascii="仿宋" w:eastAsia="仿宋" w:hAnsi="仿宋" w:hint="eastAsia"/>
          <w:bCs/>
          <w:color w:val="000000"/>
          <w:sz w:val="32"/>
          <w:szCs w:val="28"/>
        </w:rPr>
        <w:t>、尊重对手，尊重裁判，尊重观众。</w:t>
      </w:r>
    </w:p>
    <w:p w:rsidR="00546745" w:rsidRDefault="00546745" w:rsidP="00546745">
      <w:pPr>
        <w:spacing w:line="520" w:lineRule="exact"/>
        <w:ind w:firstLineChars="200" w:firstLine="640"/>
        <w:jc w:val="left"/>
        <w:rPr>
          <w:rFonts w:ascii="仿宋" w:eastAsia="仿宋" w:hAnsi="仿宋"/>
          <w:bCs/>
          <w:color w:val="000000"/>
          <w:sz w:val="32"/>
          <w:szCs w:val="28"/>
        </w:rPr>
      </w:pPr>
      <w:r>
        <w:rPr>
          <w:rFonts w:ascii="仿宋" w:eastAsia="仿宋" w:hAnsi="仿宋"/>
          <w:bCs/>
          <w:color w:val="000000"/>
          <w:sz w:val="32"/>
          <w:szCs w:val="28"/>
        </w:rPr>
        <w:t>4</w:t>
      </w:r>
      <w:r>
        <w:rPr>
          <w:rFonts w:ascii="仿宋" w:eastAsia="仿宋" w:hAnsi="仿宋" w:hint="eastAsia"/>
          <w:bCs/>
          <w:color w:val="000000"/>
          <w:sz w:val="32"/>
          <w:szCs w:val="28"/>
        </w:rPr>
        <w:t>、秉承“更高、更快、更强”的体育精神，争创一流成绩，争做文明参赛者。</w:t>
      </w:r>
    </w:p>
    <w:p w:rsidR="00546745" w:rsidRDefault="00546745" w:rsidP="00546745">
      <w:pPr>
        <w:spacing w:line="520" w:lineRule="exact"/>
        <w:ind w:firstLineChars="200" w:firstLine="640"/>
        <w:jc w:val="left"/>
        <w:rPr>
          <w:rFonts w:ascii="仿宋" w:eastAsia="仿宋" w:hAnsi="仿宋"/>
          <w:bCs/>
          <w:color w:val="000000"/>
          <w:sz w:val="32"/>
          <w:szCs w:val="28"/>
        </w:rPr>
      </w:pPr>
      <w:r>
        <w:rPr>
          <w:rFonts w:ascii="仿宋" w:eastAsia="仿宋" w:hAnsi="仿宋"/>
          <w:bCs/>
          <w:color w:val="000000"/>
          <w:sz w:val="32"/>
          <w:szCs w:val="28"/>
        </w:rPr>
        <w:t>5</w:t>
      </w:r>
      <w:r>
        <w:rPr>
          <w:rFonts w:ascii="仿宋" w:eastAsia="仿宋" w:hAnsi="仿宋" w:hint="eastAsia"/>
          <w:bCs/>
          <w:color w:val="000000"/>
          <w:sz w:val="32"/>
          <w:szCs w:val="28"/>
        </w:rPr>
        <w:t>、若比赛中发现任何安全隐患、潜在风险或不寻常之危险，本人会尽量避免和阻止任何安全事故发生，并马上通知赛事组委会处理。</w:t>
      </w:r>
    </w:p>
    <w:p w:rsidR="00546745" w:rsidRDefault="00546745" w:rsidP="00546745">
      <w:pPr>
        <w:spacing w:line="520" w:lineRule="exact"/>
        <w:ind w:firstLineChars="200" w:firstLine="640"/>
        <w:jc w:val="left"/>
        <w:rPr>
          <w:rFonts w:ascii="仿宋" w:eastAsia="仿宋" w:hAnsi="仿宋"/>
          <w:bCs/>
          <w:color w:val="000000"/>
          <w:sz w:val="32"/>
          <w:szCs w:val="28"/>
        </w:rPr>
      </w:pPr>
      <w:r>
        <w:rPr>
          <w:rFonts w:ascii="仿宋" w:eastAsia="仿宋" w:hAnsi="仿宋"/>
          <w:bCs/>
          <w:color w:val="000000"/>
          <w:sz w:val="32"/>
          <w:szCs w:val="28"/>
        </w:rPr>
        <w:t>6</w:t>
      </w:r>
      <w:r>
        <w:rPr>
          <w:rFonts w:ascii="仿宋" w:eastAsia="仿宋" w:hAnsi="仿宋" w:hint="eastAsia"/>
          <w:bCs/>
          <w:color w:val="000000"/>
          <w:sz w:val="32"/>
          <w:szCs w:val="28"/>
        </w:rPr>
        <w:t>、对于本人在比赛中造成的任何伤亡事件除保险公司承担的赔偿金外，本人自行承担全部经济责任。</w:t>
      </w:r>
    </w:p>
    <w:p w:rsidR="00546745" w:rsidRDefault="00546745" w:rsidP="00546745">
      <w:pPr>
        <w:spacing w:line="520" w:lineRule="exact"/>
        <w:ind w:firstLineChars="200" w:firstLine="640"/>
        <w:jc w:val="left"/>
        <w:rPr>
          <w:rFonts w:ascii="仿宋" w:eastAsia="仿宋" w:hAnsi="仿宋"/>
          <w:bCs/>
          <w:color w:val="000000"/>
          <w:sz w:val="32"/>
          <w:szCs w:val="28"/>
        </w:rPr>
      </w:pPr>
      <w:r>
        <w:rPr>
          <w:rFonts w:ascii="仿宋" w:eastAsia="仿宋" w:hAnsi="仿宋"/>
          <w:bCs/>
          <w:color w:val="000000"/>
          <w:sz w:val="32"/>
          <w:szCs w:val="28"/>
        </w:rPr>
        <w:t>7</w:t>
      </w:r>
      <w:r>
        <w:rPr>
          <w:rFonts w:ascii="仿宋" w:eastAsia="仿宋" w:hAnsi="仿宋" w:hint="eastAsia"/>
          <w:bCs/>
          <w:color w:val="000000"/>
          <w:sz w:val="32"/>
          <w:szCs w:val="28"/>
        </w:rPr>
        <w:t>、如本人有妨碍和干扰比赛正常秩序的行为，将接受组委会的一切处罚。</w:t>
      </w:r>
    </w:p>
    <w:p w:rsidR="00546745" w:rsidRDefault="00546745" w:rsidP="00546745">
      <w:pPr>
        <w:spacing w:line="520" w:lineRule="exact"/>
        <w:ind w:firstLineChars="200" w:firstLine="640"/>
        <w:jc w:val="left"/>
        <w:rPr>
          <w:rFonts w:ascii="仿宋" w:eastAsia="仿宋" w:hAnsi="仿宋"/>
          <w:bCs/>
          <w:color w:val="000000"/>
          <w:sz w:val="32"/>
          <w:szCs w:val="28"/>
        </w:rPr>
      </w:pPr>
    </w:p>
    <w:p w:rsidR="00546745" w:rsidRDefault="00546745" w:rsidP="00546745">
      <w:pPr>
        <w:spacing w:line="360" w:lineRule="auto"/>
        <w:ind w:firstLineChars="176" w:firstLine="565"/>
        <w:jc w:val="left"/>
        <w:rPr>
          <w:rFonts w:ascii="仿宋" w:eastAsia="仿宋" w:hAnsi="仿宋"/>
          <w:b/>
          <w:bCs/>
          <w:color w:val="000000"/>
          <w:sz w:val="32"/>
          <w:szCs w:val="28"/>
        </w:rPr>
      </w:pPr>
      <w:r>
        <w:rPr>
          <w:rFonts w:ascii="仿宋" w:eastAsia="仿宋" w:hAnsi="仿宋" w:hint="eastAsia"/>
          <w:b/>
          <w:bCs/>
          <w:color w:val="000000"/>
          <w:sz w:val="32"/>
          <w:szCs w:val="28"/>
        </w:rPr>
        <w:t>本人签字：</w:t>
      </w:r>
    </w:p>
    <w:p w:rsidR="00546745" w:rsidRDefault="00546745" w:rsidP="00546745">
      <w:pPr>
        <w:spacing w:line="360" w:lineRule="auto"/>
        <w:ind w:firstLineChars="176" w:firstLine="563"/>
        <w:jc w:val="left"/>
        <w:rPr>
          <w:rFonts w:ascii="仿宋" w:eastAsia="仿宋" w:hAnsi="仿宋"/>
          <w:bCs/>
          <w:color w:val="000000"/>
          <w:sz w:val="32"/>
          <w:szCs w:val="28"/>
        </w:rPr>
      </w:pPr>
      <w:r>
        <w:rPr>
          <w:rFonts w:ascii="仿宋" w:eastAsia="仿宋" w:hAnsi="仿宋" w:hint="eastAsia"/>
          <w:bCs/>
          <w:color w:val="000000"/>
          <w:sz w:val="32"/>
          <w:szCs w:val="28"/>
        </w:rPr>
        <w:t>身份证号：</w:t>
      </w:r>
    </w:p>
    <w:p w:rsidR="00546745" w:rsidRDefault="00546745" w:rsidP="00546745">
      <w:pPr>
        <w:spacing w:line="520" w:lineRule="exact"/>
        <w:jc w:val="left"/>
        <w:rPr>
          <w:rFonts w:ascii="仿宋" w:eastAsia="仿宋" w:hAnsi="仿宋"/>
          <w:bCs/>
          <w:color w:val="000000"/>
          <w:sz w:val="32"/>
          <w:szCs w:val="28"/>
        </w:rPr>
      </w:pPr>
    </w:p>
    <w:p w:rsidR="00546745" w:rsidRDefault="00546745" w:rsidP="00546745">
      <w:pPr>
        <w:spacing w:line="520" w:lineRule="exact"/>
        <w:jc w:val="left"/>
        <w:rPr>
          <w:rFonts w:ascii="仿宋" w:eastAsia="仿宋" w:hAnsi="仿宋"/>
          <w:bCs/>
          <w:color w:val="000000"/>
          <w:sz w:val="32"/>
          <w:szCs w:val="28"/>
        </w:rPr>
      </w:pPr>
    </w:p>
    <w:p w:rsidR="00546745" w:rsidRDefault="00546745" w:rsidP="00546745">
      <w:pPr>
        <w:spacing w:line="520" w:lineRule="exact"/>
        <w:jc w:val="left"/>
        <w:rPr>
          <w:rFonts w:ascii="仿宋" w:eastAsia="仿宋" w:hAnsi="仿宋"/>
          <w:bCs/>
          <w:color w:val="000000"/>
          <w:sz w:val="32"/>
          <w:szCs w:val="28"/>
        </w:rPr>
      </w:pPr>
      <w:r>
        <w:rPr>
          <w:rFonts w:ascii="仿宋" w:eastAsia="仿宋" w:hAnsi="仿宋" w:hint="eastAsia"/>
          <w:bCs/>
          <w:color w:val="000000"/>
          <w:sz w:val="32"/>
          <w:szCs w:val="28"/>
        </w:rPr>
        <w:t xml:space="preserve">                          </w:t>
      </w:r>
      <w:r>
        <w:rPr>
          <w:rFonts w:ascii="仿宋" w:eastAsia="仿宋" w:hAnsi="仿宋"/>
          <w:bCs/>
          <w:color w:val="000000"/>
          <w:sz w:val="32"/>
          <w:szCs w:val="28"/>
        </w:rPr>
        <w:t xml:space="preserve"> </w:t>
      </w:r>
      <w:r>
        <w:rPr>
          <w:rFonts w:ascii="仿宋" w:eastAsia="仿宋" w:hAnsi="仿宋" w:hint="eastAsia"/>
          <w:bCs/>
          <w:color w:val="000000"/>
          <w:sz w:val="32"/>
          <w:szCs w:val="28"/>
        </w:rPr>
        <w:t xml:space="preserve">     </w:t>
      </w:r>
      <w:r>
        <w:rPr>
          <w:rFonts w:ascii="仿宋" w:eastAsia="仿宋" w:hAnsi="仿宋"/>
          <w:bCs/>
          <w:color w:val="000000"/>
          <w:sz w:val="32"/>
          <w:szCs w:val="28"/>
        </w:rPr>
        <w:t>2020年10</w:t>
      </w:r>
      <w:r>
        <w:rPr>
          <w:rFonts w:ascii="仿宋" w:eastAsia="仿宋" w:hAnsi="仿宋" w:hint="eastAsia"/>
          <w:bCs/>
          <w:color w:val="000000"/>
          <w:sz w:val="32"/>
          <w:szCs w:val="28"/>
        </w:rPr>
        <w:t>月    日</w:t>
      </w:r>
    </w:p>
    <w:p w:rsidR="00546745" w:rsidRDefault="00546745" w:rsidP="00546745">
      <w:pPr>
        <w:tabs>
          <w:tab w:val="left" w:pos="7655"/>
        </w:tabs>
        <w:spacing w:line="560" w:lineRule="exac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6"/>
          <w:szCs w:val="32"/>
        </w:rPr>
        <w:br w:type="page"/>
      </w: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附件</w:t>
      </w:r>
      <w:r>
        <w:rPr>
          <w:rFonts w:ascii="仿宋" w:eastAsia="仿宋" w:hAnsi="仿宋"/>
          <w:color w:val="000000"/>
          <w:sz w:val="32"/>
          <w:szCs w:val="32"/>
        </w:rPr>
        <w:t>3</w:t>
      </w:r>
      <w:r>
        <w:rPr>
          <w:rFonts w:ascii="仿宋" w:eastAsia="仿宋" w:hAnsi="仿宋" w:hint="eastAsia"/>
          <w:color w:val="000000"/>
          <w:sz w:val="32"/>
          <w:szCs w:val="32"/>
        </w:rPr>
        <w:t>：竞赛规则</w:t>
      </w:r>
    </w:p>
    <w:p w:rsidR="00546745" w:rsidRDefault="00546745" w:rsidP="00546745">
      <w:pPr>
        <w:adjustRightInd w:val="0"/>
        <w:spacing w:line="360" w:lineRule="auto"/>
        <w:ind w:firstLineChars="200" w:firstLine="723"/>
        <w:jc w:val="center"/>
        <w:outlineLvl w:val="1"/>
        <w:rPr>
          <w:rFonts w:ascii="宋体" w:hAnsi="宋体"/>
          <w:b/>
          <w:color w:val="000000"/>
          <w:sz w:val="36"/>
        </w:rPr>
      </w:pPr>
    </w:p>
    <w:p w:rsidR="00546745" w:rsidRDefault="00546745" w:rsidP="00546745">
      <w:pPr>
        <w:adjustRightInd w:val="0"/>
        <w:spacing w:line="360" w:lineRule="auto"/>
        <w:ind w:firstLineChars="200" w:firstLine="723"/>
        <w:jc w:val="center"/>
        <w:outlineLvl w:val="1"/>
        <w:rPr>
          <w:b/>
          <w:color w:val="000000"/>
          <w:sz w:val="36"/>
        </w:rPr>
      </w:pPr>
      <w:r>
        <w:rPr>
          <w:rFonts w:ascii="宋体" w:hAnsi="宋体"/>
          <w:b/>
          <w:color w:val="000000"/>
          <w:sz w:val="36"/>
        </w:rPr>
        <w:t>2020</w:t>
      </w:r>
      <w:r>
        <w:rPr>
          <w:rFonts w:ascii="宋体" w:hAnsi="宋体" w:hint="eastAsia"/>
          <w:b/>
          <w:color w:val="000000"/>
          <w:sz w:val="36"/>
        </w:rPr>
        <w:t>年中国无人机竞速公开赛（阜新站）</w:t>
      </w:r>
    </w:p>
    <w:p w:rsidR="00546745" w:rsidRDefault="00546745" w:rsidP="00546745">
      <w:pPr>
        <w:adjustRightInd w:val="0"/>
        <w:spacing w:line="360" w:lineRule="auto"/>
        <w:ind w:firstLineChars="200" w:firstLine="723"/>
        <w:jc w:val="center"/>
        <w:outlineLvl w:val="1"/>
        <w:rPr>
          <w:rFonts w:hint="eastAsia"/>
          <w:b/>
          <w:color w:val="000000"/>
          <w:sz w:val="28"/>
        </w:rPr>
      </w:pPr>
      <w:r>
        <w:rPr>
          <w:rFonts w:ascii="宋体" w:hAnsi="宋体" w:hint="eastAsia"/>
          <w:b/>
          <w:color w:val="000000"/>
          <w:sz w:val="36"/>
        </w:rPr>
        <w:t>竞赛规则</w:t>
      </w:r>
    </w:p>
    <w:p w:rsidR="00546745" w:rsidRPr="00B92566" w:rsidRDefault="00546745" w:rsidP="00546745">
      <w:pPr>
        <w:pStyle w:val="a5"/>
        <w:numPr>
          <w:ilvl w:val="0"/>
          <w:numId w:val="1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/>
          <w:bCs/>
          <w:sz w:val="30"/>
          <w:szCs w:val="30"/>
        </w:rPr>
        <w:t>飞行定义：</w:t>
      </w:r>
      <w:r w:rsidRPr="00B92566">
        <w:rPr>
          <w:rFonts w:ascii="仿宋_GB2312" w:eastAsia="仿宋_GB2312" w:cs="仿宋_GB2312" w:hint="eastAsia"/>
          <w:bCs/>
          <w:sz w:val="30"/>
          <w:szCs w:val="30"/>
        </w:rPr>
        <w:t>参赛运动员使用无线电遥控方式，使用FPV（第一人称视角）操作模型在封闭的赛道中，以特定顺序，穿越障碍物，完成多圈赛道。时间最短者获胜。</w:t>
      </w:r>
    </w:p>
    <w:p w:rsidR="00546745" w:rsidRPr="00B92566" w:rsidRDefault="00546745" w:rsidP="00546745">
      <w:pPr>
        <w:pStyle w:val="a5"/>
        <w:numPr>
          <w:ilvl w:val="0"/>
          <w:numId w:val="1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/>
          <w:bCs/>
          <w:sz w:val="30"/>
          <w:szCs w:val="30"/>
        </w:rPr>
        <w:t>备用器材：</w:t>
      </w:r>
      <w:proofErr w:type="gramStart"/>
      <w:r w:rsidRPr="00B92566">
        <w:rPr>
          <w:rFonts w:ascii="仿宋_GB2312" w:eastAsia="仿宋_GB2312" w:cs="仿宋_GB2312" w:hint="eastAsia"/>
          <w:bCs/>
          <w:sz w:val="30"/>
          <w:szCs w:val="30"/>
        </w:rPr>
        <w:t>参赛飞手可</w:t>
      </w:r>
      <w:proofErr w:type="gramEnd"/>
      <w:r w:rsidRPr="00B92566">
        <w:rPr>
          <w:rFonts w:ascii="仿宋_GB2312" w:eastAsia="仿宋_GB2312" w:cs="仿宋_GB2312" w:hint="eastAsia"/>
          <w:bCs/>
          <w:sz w:val="30"/>
          <w:szCs w:val="30"/>
        </w:rPr>
        <w:t>使用多台无人机作为备用器材，但必须经过</w:t>
      </w:r>
      <w:r>
        <w:rPr>
          <w:rFonts w:ascii="仿宋_GB2312" w:eastAsia="仿宋_GB2312" w:cs="仿宋_GB2312" w:hint="eastAsia"/>
          <w:bCs/>
          <w:sz w:val="30"/>
          <w:szCs w:val="30"/>
        </w:rPr>
        <w:t>审核</w:t>
      </w:r>
      <w:r w:rsidRPr="00B92566">
        <w:rPr>
          <w:rFonts w:ascii="仿宋_GB2312" w:eastAsia="仿宋_GB2312" w:cs="仿宋_GB2312" w:hint="eastAsia"/>
          <w:bCs/>
          <w:sz w:val="30"/>
          <w:szCs w:val="30"/>
        </w:rPr>
        <w:t>。</w:t>
      </w:r>
    </w:p>
    <w:p w:rsidR="00546745" w:rsidRPr="00B92566" w:rsidRDefault="00546745" w:rsidP="00546745">
      <w:pPr>
        <w:pStyle w:val="a5"/>
        <w:numPr>
          <w:ilvl w:val="0"/>
          <w:numId w:val="1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/>
          <w:bCs/>
          <w:sz w:val="30"/>
          <w:szCs w:val="30"/>
        </w:rPr>
        <w:t>起飞：</w:t>
      </w:r>
      <w:r w:rsidRPr="00B92566">
        <w:rPr>
          <w:rFonts w:ascii="仿宋_GB2312" w:eastAsia="仿宋_GB2312" w:cs="仿宋_GB2312" w:hint="eastAsia"/>
          <w:bCs/>
          <w:sz w:val="30"/>
          <w:szCs w:val="30"/>
        </w:rPr>
        <w:t>决赛阶段使用“起飞即计时”的规则，其他轮次按照“过起始门后计时”的方式。起飞信号发布后，最多在</w:t>
      </w:r>
      <w:proofErr w:type="gramStart"/>
      <w:r w:rsidRPr="00B92566">
        <w:rPr>
          <w:rFonts w:ascii="仿宋_GB2312" w:eastAsia="仿宋_GB2312" w:cs="仿宋_GB2312" w:hint="eastAsia"/>
          <w:bCs/>
          <w:sz w:val="30"/>
          <w:szCs w:val="30"/>
        </w:rPr>
        <w:t>起飞台停留</w:t>
      </w:r>
      <w:proofErr w:type="gramEnd"/>
      <w:r w:rsidRPr="00B92566">
        <w:rPr>
          <w:rFonts w:ascii="仿宋_GB2312" w:eastAsia="仿宋_GB2312" w:cs="仿宋_GB2312" w:hint="eastAsia"/>
          <w:bCs/>
          <w:sz w:val="30"/>
          <w:szCs w:val="30"/>
        </w:rPr>
        <w:t>5秒，超过该时间起飞失败，视为放弃本轮比赛；</w:t>
      </w:r>
    </w:p>
    <w:p w:rsidR="00546745" w:rsidRPr="00B92566" w:rsidRDefault="00546745" w:rsidP="00546745">
      <w:pPr>
        <w:pStyle w:val="a5"/>
        <w:numPr>
          <w:ilvl w:val="0"/>
          <w:numId w:val="1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/>
          <w:bCs/>
          <w:sz w:val="30"/>
          <w:szCs w:val="30"/>
        </w:rPr>
        <w:t>降落：</w:t>
      </w:r>
      <w:r w:rsidRPr="00B92566">
        <w:rPr>
          <w:rFonts w:ascii="仿宋_GB2312" w:eastAsia="仿宋_GB2312" w:cs="仿宋_GB2312" w:hint="eastAsia"/>
          <w:bCs/>
          <w:sz w:val="30"/>
          <w:szCs w:val="30"/>
        </w:rPr>
        <w:t>比赛完成后不得进行高空花</w:t>
      </w:r>
      <w:proofErr w:type="gramStart"/>
      <w:r w:rsidRPr="00B92566">
        <w:rPr>
          <w:rFonts w:ascii="仿宋_GB2312" w:eastAsia="仿宋_GB2312" w:cs="仿宋_GB2312" w:hint="eastAsia"/>
          <w:bCs/>
          <w:sz w:val="30"/>
          <w:szCs w:val="30"/>
        </w:rPr>
        <w:t>飞庆祝</w:t>
      </w:r>
      <w:proofErr w:type="gramEnd"/>
      <w:r w:rsidRPr="00B92566">
        <w:rPr>
          <w:rFonts w:ascii="仿宋_GB2312" w:eastAsia="仿宋_GB2312" w:cs="仿宋_GB2312" w:hint="eastAsia"/>
          <w:bCs/>
          <w:sz w:val="30"/>
          <w:szCs w:val="30"/>
        </w:rPr>
        <w:t>动作，否则警告一次，第二次</w:t>
      </w:r>
      <w:proofErr w:type="gramStart"/>
      <w:r>
        <w:rPr>
          <w:rFonts w:ascii="仿宋_GB2312" w:eastAsia="仿宋_GB2312" w:cs="仿宋_GB2312" w:hint="eastAsia"/>
          <w:bCs/>
          <w:sz w:val="30"/>
          <w:szCs w:val="30"/>
        </w:rPr>
        <w:t>取消</w:t>
      </w:r>
      <w:r w:rsidRPr="00B92566">
        <w:rPr>
          <w:rFonts w:ascii="仿宋_GB2312" w:eastAsia="仿宋_GB2312" w:cs="仿宋_GB2312" w:hint="eastAsia"/>
          <w:bCs/>
          <w:sz w:val="30"/>
          <w:szCs w:val="30"/>
        </w:rPr>
        <w:t>当轮成绩</w:t>
      </w:r>
      <w:proofErr w:type="gramEnd"/>
      <w:r w:rsidRPr="00B92566">
        <w:rPr>
          <w:rFonts w:ascii="仿宋_GB2312" w:eastAsia="仿宋_GB2312" w:cs="仿宋_GB2312" w:hint="eastAsia"/>
          <w:bCs/>
          <w:sz w:val="30"/>
          <w:szCs w:val="30"/>
        </w:rPr>
        <w:t>；比赛完成后须尽快前往降落区（降落门），降落成功后本轮成绩方有效。可以尝试进行多次降落动作。</w:t>
      </w:r>
      <w:r>
        <w:rPr>
          <w:rFonts w:ascii="仿宋_GB2312" w:eastAsia="仿宋_GB2312" w:cs="仿宋_GB2312" w:hint="eastAsia"/>
          <w:bCs/>
          <w:sz w:val="30"/>
          <w:szCs w:val="30"/>
        </w:rPr>
        <w:t>降落</w:t>
      </w:r>
      <w:r w:rsidRPr="00B92566">
        <w:rPr>
          <w:rFonts w:ascii="仿宋_GB2312" w:eastAsia="仿宋_GB2312" w:cs="仿宋_GB2312" w:hint="eastAsia"/>
          <w:bCs/>
          <w:sz w:val="30"/>
          <w:szCs w:val="30"/>
        </w:rPr>
        <w:t>后需保持锁定飞行器，由助手或工作人员回收模型。</w:t>
      </w:r>
    </w:p>
    <w:p w:rsidR="00546745" w:rsidRPr="00B92566" w:rsidRDefault="00546745" w:rsidP="00546745">
      <w:pPr>
        <w:pStyle w:val="a5"/>
        <w:numPr>
          <w:ilvl w:val="0"/>
          <w:numId w:val="1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/>
          <w:bCs/>
          <w:sz w:val="30"/>
          <w:szCs w:val="30"/>
        </w:rPr>
        <w:t>计时：</w:t>
      </w:r>
      <w:r w:rsidRPr="00B92566">
        <w:rPr>
          <w:rFonts w:ascii="仿宋_GB2312" w:eastAsia="仿宋_GB2312" w:cs="仿宋_GB2312" w:hint="eastAsia"/>
          <w:bCs/>
          <w:sz w:val="30"/>
          <w:szCs w:val="30"/>
        </w:rPr>
        <w:t>使用5.8Ghz非接触式电子计时系统，并由人工计时复核。</w:t>
      </w:r>
    </w:p>
    <w:p w:rsidR="00546745" w:rsidRPr="00B92566" w:rsidRDefault="00546745" w:rsidP="00546745">
      <w:pPr>
        <w:pStyle w:val="a5"/>
        <w:numPr>
          <w:ilvl w:val="0"/>
          <w:numId w:val="1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/>
          <w:bCs/>
          <w:sz w:val="30"/>
          <w:szCs w:val="30"/>
        </w:rPr>
        <w:t>障碍物：</w:t>
      </w:r>
      <w:r w:rsidRPr="00B92566">
        <w:rPr>
          <w:rFonts w:ascii="仿宋_GB2312" w:eastAsia="仿宋_GB2312" w:cs="仿宋_GB2312" w:hint="eastAsia"/>
          <w:bCs/>
          <w:sz w:val="30"/>
          <w:szCs w:val="30"/>
        </w:rPr>
        <w:t>因比赛意外损坏障碍物道具，</w:t>
      </w:r>
      <w:proofErr w:type="gramStart"/>
      <w:r w:rsidRPr="00B92566">
        <w:rPr>
          <w:rFonts w:ascii="仿宋_GB2312" w:eastAsia="仿宋_GB2312" w:cs="仿宋_GB2312" w:hint="eastAsia"/>
          <w:bCs/>
          <w:sz w:val="30"/>
          <w:szCs w:val="30"/>
        </w:rPr>
        <w:t>飞手无须</w:t>
      </w:r>
      <w:proofErr w:type="gramEnd"/>
      <w:r w:rsidRPr="00B92566">
        <w:rPr>
          <w:rFonts w:ascii="仿宋_GB2312" w:eastAsia="仿宋_GB2312" w:cs="仿宋_GB2312" w:hint="eastAsia"/>
          <w:bCs/>
          <w:sz w:val="30"/>
          <w:szCs w:val="30"/>
        </w:rPr>
        <w:t>承担责任。但由裁判认定的恶意破坏障碍物，影响他人比赛的，将取消本轮成绩，情节严重的取消本次比赛资格。</w:t>
      </w:r>
    </w:p>
    <w:p w:rsidR="00546745" w:rsidRPr="00B92566" w:rsidRDefault="00546745" w:rsidP="00546745">
      <w:pPr>
        <w:pStyle w:val="a5"/>
        <w:numPr>
          <w:ilvl w:val="0"/>
          <w:numId w:val="1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/>
          <w:bCs/>
          <w:sz w:val="30"/>
          <w:szCs w:val="30"/>
        </w:rPr>
        <w:t>禁飞区：</w:t>
      </w:r>
      <w:r w:rsidRPr="00B92566">
        <w:rPr>
          <w:rFonts w:ascii="仿宋_GB2312" w:eastAsia="仿宋_GB2312" w:cs="仿宋_GB2312" w:hint="eastAsia"/>
          <w:bCs/>
          <w:sz w:val="30"/>
          <w:szCs w:val="30"/>
        </w:rPr>
        <w:t>设置边界线和护网，</w:t>
      </w:r>
      <w:proofErr w:type="gramStart"/>
      <w:r w:rsidRPr="00B92566">
        <w:rPr>
          <w:rFonts w:ascii="仿宋_GB2312" w:eastAsia="仿宋_GB2312" w:cs="仿宋_GB2312" w:hint="eastAsia"/>
          <w:bCs/>
          <w:sz w:val="30"/>
          <w:szCs w:val="30"/>
        </w:rPr>
        <w:t>因炸机</w:t>
      </w:r>
      <w:proofErr w:type="gramEnd"/>
      <w:r w:rsidRPr="00B92566">
        <w:rPr>
          <w:rFonts w:ascii="仿宋_GB2312" w:eastAsia="仿宋_GB2312" w:cs="仿宋_GB2312" w:hint="eastAsia"/>
          <w:bCs/>
          <w:sz w:val="30"/>
          <w:szCs w:val="30"/>
        </w:rPr>
        <w:t>、失控等以外情况造成的冲出比赛区的情况不追究责任，对于明知处于飞行区域以外，还没有进行</w:t>
      </w:r>
      <w:r w:rsidRPr="00B92566">
        <w:rPr>
          <w:rFonts w:ascii="仿宋_GB2312" w:eastAsia="仿宋_GB2312" w:cs="仿宋_GB2312" w:hint="eastAsia"/>
          <w:bCs/>
          <w:sz w:val="30"/>
          <w:szCs w:val="30"/>
        </w:rPr>
        <w:lastRenderedPageBreak/>
        <w:t>“Disarm”（锁定）操作的选手取消本轮资格。禁飞区为高度20米以上，裁判警告2次，第</w:t>
      </w:r>
      <w:r>
        <w:rPr>
          <w:rFonts w:ascii="仿宋_GB2312" w:eastAsia="仿宋_GB2312" w:cs="仿宋_GB2312" w:hint="eastAsia"/>
          <w:bCs/>
          <w:sz w:val="30"/>
          <w:szCs w:val="30"/>
        </w:rPr>
        <w:t>3</w:t>
      </w:r>
      <w:r w:rsidRPr="00B92566">
        <w:rPr>
          <w:rFonts w:ascii="仿宋_GB2312" w:eastAsia="仿宋_GB2312" w:cs="仿宋_GB2312" w:hint="eastAsia"/>
          <w:bCs/>
          <w:sz w:val="30"/>
          <w:szCs w:val="30"/>
        </w:rPr>
        <w:t>次取消</w:t>
      </w:r>
      <w:r>
        <w:rPr>
          <w:rFonts w:ascii="仿宋_GB2312" w:eastAsia="仿宋_GB2312" w:cs="仿宋_GB2312" w:hint="eastAsia"/>
          <w:bCs/>
          <w:sz w:val="30"/>
          <w:szCs w:val="30"/>
        </w:rPr>
        <w:t>比赛</w:t>
      </w:r>
      <w:r w:rsidRPr="00B92566">
        <w:rPr>
          <w:rFonts w:ascii="仿宋_GB2312" w:eastAsia="仿宋_GB2312" w:cs="仿宋_GB2312" w:hint="eastAsia"/>
          <w:bCs/>
          <w:sz w:val="30"/>
          <w:szCs w:val="30"/>
        </w:rPr>
        <w:t>资格。</w:t>
      </w:r>
    </w:p>
    <w:p w:rsidR="00546745" w:rsidRPr="00B92566" w:rsidRDefault="00546745" w:rsidP="00546745">
      <w:pPr>
        <w:pStyle w:val="a5"/>
        <w:numPr>
          <w:ilvl w:val="0"/>
          <w:numId w:val="1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/>
          <w:bCs/>
          <w:sz w:val="30"/>
          <w:szCs w:val="30"/>
        </w:rPr>
        <w:t>撞击炸机：</w:t>
      </w:r>
      <w:r w:rsidRPr="00B92566">
        <w:rPr>
          <w:rFonts w:ascii="仿宋_GB2312" w:eastAsia="仿宋_GB2312" w:cs="仿宋_GB2312" w:hint="eastAsia"/>
          <w:bCs/>
          <w:sz w:val="30"/>
          <w:szCs w:val="30"/>
        </w:rPr>
        <w:t>比赛允许出现撞机情况，</w:t>
      </w:r>
      <w:r>
        <w:rPr>
          <w:rFonts w:ascii="仿宋_GB2312" w:eastAsia="仿宋_GB2312" w:cs="仿宋_GB2312" w:hint="eastAsia"/>
          <w:bCs/>
          <w:sz w:val="30"/>
          <w:szCs w:val="30"/>
        </w:rPr>
        <w:t>未</w:t>
      </w:r>
      <w:r w:rsidRPr="00B92566">
        <w:rPr>
          <w:rFonts w:ascii="仿宋_GB2312" w:eastAsia="仿宋_GB2312" w:cs="仿宋_GB2312" w:hint="eastAsia"/>
          <w:bCs/>
          <w:sz w:val="30"/>
          <w:szCs w:val="30"/>
        </w:rPr>
        <w:t>掉落在禁飞区，可以起飞的</w:t>
      </w:r>
      <w:r>
        <w:rPr>
          <w:rFonts w:ascii="仿宋_GB2312" w:eastAsia="仿宋_GB2312" w:cs="仿宋_GB2312" w:hint="eastAsia"/>
          <w:bCs/>
          <w:sz w:val="30"/>
          <w:szCs w:val="30"/>
        </w:rPr>
        <w:t>则</w:t>
      </w:r>
      <w:r w:rsidRPr="00B92566">
        <w:rPr>
          <w:rFonts w:ascii="仿宋_GB2312" w:eastAsia="仿宋_GB2312" w:cs="仿宋_GB2312" w:hint="eastAsia"/>
          <w:bCs/>
          <w:sz w:val="30"/>
          <w:szCs w:val="30"/>
        </w:rPr>
        <w:t>可继续比赛。当裁判认为模型损坏影响比赛安全的时候可以让运动员停止比赛。</w:t>
      </w:r>
    </w:p>
    <w:p w:rsidR="00546745" w:rsidRPr="00B92566" w:rsidRDefault="00546745" w:rsidP="00546745">
      <w:pPr>
        <w:pStyle w:val="a5"/>
        <w:numPr>
          <w:ilvl w:val="0"/>
          <w:numId w:val="1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/>
          <w:bCs/>
          <w:sz w:val="30"/>
          <w:szCs w:val="30"/>
        </w:rPr>
        <w:t>重赛：</w:t>
      </w:r>
      <w:r w:rsidRPr="00B92566">
        <w:rPr>
          <w:rFonts w:ascii="仿宋_GB2312" w:eastAsia="仿宋_GB2312" w:cs="仿宋_GB2312" w:hint="eastAsia"/>
          <w:bCs/>
          <w:sz w:val="30"/>
          <w:szCs w:val="30"/>
        </w:rPr>
        <w:t>下列情况裁判组可宣布重赛。A、</w:t>
      </w:r>
      <w:proofErr w:type="gramStart"/>
      <w:r w:rsidRPr="00B92566">
        <w:rPr>
          <w:rFonts w:ascii="仿宋_GB2312" w:eastAsia="仿宋_GB2312" w:cs="仿宋_GB2312" w:hint="eastAsia"/>
          <w:bCs/>
          <w:sz w:val="30"/>
          <w:szCs w:val="30"/>
        </w:rPr>
        <w:t>飞手收到</w:t>
      </w:r>
      <w:proofErr w:type="gramEnd"/>
      <w:r w:rsidRPr="00B92566">
        <w:rPr>
          <w:rFonts w:ascii="仿宋_GB2312" w:eastAsia="仿宋_GB2312" w:cs="仿宋_GB2312" w:hint="eastAsia"/>
          <w:bCs/>
          <w:sz w:val="30"/>
          <w:szCs w:val="30"/>
        </w:rPr>
        <w:t>外部接触干扰（主办方音乐和主持人解说和裁判声音除外）B、场内有异物和人员侵入，影响到飞行。C、赛道被破坏，障碍物摔落，损坏。D、图像信号受到连续的严重的干扰，根本无法继续飞行，并在裁判监视器中得到验证的。E、其他裁判认为有必要重赛的。</w:t>
      </w:r>
    </w:p>
    <w:p w:rsidR="00546745" w:rsidRPr="00B92566" w:rsidRDefault="00546745" w:rsidP="00546745">
      <w:pPr>
        <w:pStyle w:val="a5"/>
        <w:numPr>
          <w:ilvl w:val="0"/>
          <w:numId w:val="1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/>
          <w:bCs/>
          <w:sz w:val="30"/>
          <w:szCs w:val="30"/>
        </w:rPr>
        <w:t>助手：</w:t>
      </w:r>
      <w:proofErr w:type="gramStart"/>
      <w:r w:rsidRPr="00B92566">
        <w:rPr>
          <w:rFonts w:ascii="仿宋_GB2312" w:eastAsia="仿宋_GB2312" w:cs="仿宋_GB2312" w:hint="eastAsia"/>
          <w:bCs/>
          <w:sz w:val="30"/>
          <w:szCs w:val="30"/>
        </w:rPr>
        <w:t>每名飞手可带</w:t>
      </w:r>
      <w:proofErr w:type="gramEnd"/>
      <w:r w:rsidRPr="00B92566">
        <w:rPr>
          <w:rFonts w:ascii="仿宋_GB2312" w:eastAsia="仿宋_GB2312" w:cs="仿宋_GB2312" w:hint="eastAsia"/>
          <w:bCs/>
          <w:sz w:val="30"/>
          <w:szCs w:val="30"/>
        </w:rPr>
        <w:t>一名助手，助手可以帮助参赛运动员维修、回收模型、领航和提醒，但不得影响和干扰其他飞手，不能代替运动员参赛。</w:t>
      </w:r>
    </w:p>
    <w:p w:rsidR="00546745" w:rsidRPr="00B92566" w:rsidRDefault="00546745" w:rsidP="00546745">
      <w:pPr>
        <w:pStyle w:val="a5"/>
        <w:numPr>
          <w:ilvl w:val="0"/>
          <w:numId w:val="1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/>
          <w:bCs/>
          <w:sz w:val="30"/>
          <w:szCs w:val="30"/>
        </w:rPr>
        <w:t>准备：</w:t>
      </w:r>
      <w:r w:rsidRPr="00B92566">
        <w:rPr>
          <w:rFonts w:ascii="仿宋_GB2312" w:eastAsia="仿宋_GB2312" w:cs="仿宋_GB2312" w:hint="eastAsia"/>
          <w:bCs/>
          <w:sz w:val="30"/>
          <w:szCs w:val="30"/>
        </w:rPr>
        <w:t>比赛开始前30分钟静场、净空，同时在待</w:t>
      </w:r>
      <w:proofErr w:type="gramStart"/>
      <w:r w:rsidRPr="00B92566">
        <w:rPr>
          <w:rFonts w:ascii="仿宋_GB2312" w:eastAsia="仿宋_GB2312" w:cs="仿宋_GB2312" w:hint="eastAsia"/>
          <w:bCs/>
          <w:sz w:val="30"/>
          <w:szCs w:val="30"/>
        </w:rPr>
        <w:t>飞区检录</w:t>
      </w:r>
      <w:proofErr w:type="gramEnd"/>
      <w:r w:rsidRPr="00B92566">
        <w:rPr>
          <w:rFonts w:ascii="仿宋_GB2312" w:eastAsia="仿宋_GB2312" w:cs="仿宋_GB2312" w:hint="eastAsia"/>
          <w:bCs/>
          <w:sz w:val="30"/>
          <w:szCs w:val="30"/>
        </w:rPr>
        <w:t>、点名、检查器材，三次点名未到视为弃权。具体时间参考时间表。</w:t>
      </w:r>
    </w:p>
    <w:p w:rsidR="00546745" w:rsidRPr="00B92566" w:rsidRDefault="00546745" w:rsidP="00546745">
      <w:pPr>
        <w:pStyle w:val="a5"/>
        <w:numPr>
          <w:ilvl w:val="0"/>
          <w:numId w:val="1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/>
          <w:bCs/>
          <w:sz w:val="30"/>
          <w:szCs w:val="30"/>
        </w:rPr>
        <w:t>禁止上电：</w:t>
      </w:r>
      <w:r w:rsidRPr="00B92566">
        <w:rPr>
          <w:rFonts w:ascii="仿宋_GB2312" w:eastAsia="仿宋_GB2312" w:cs="仿宋_GB2312" w:hint="eastAsia"/>
          <w:bCs/>
          <w:sz w:val="30"/>
          <w:szCs w:val="30"/>
        </w:rPr>
        <w:t>在比赛过程中，</w:t>
      </w:r>
      <w:proofErr w:type="gramStart"/>
      <w:r w:rsidRPr="00B92566">
        <w:rPr>
          <w:rFonts w:ascii="仿宋_GB2312" w:eastAsia="仿宋_GB2312" w:cs="仿宋_GB2312" w:hint="eastAsia"/>
          <w:bCs/>
          <w:sz w:val="30"/>
          <w:szCs w:val="30"/>
        </w:rPr>
        <w:t>飞手营地</w:t>
      </w:r>
      <w:proofErr w:type="gramEnd"/>
      <w:r w:rsidRPr="00B92566">
        <w:rPr>
          <w:rFonts w:ascii="仿宋_GB2312" w:eastAsia="仿宋_GB2312" w:cs="仿宋_GB2312" w:hint="eastAsia"/>
          <w:bCs/>
          <w:sz w:val="30"/>
          <w:szCs w:val="30"/>
        </w:rPr>
        <w:t>可以维修飞机，但不允许给飞机通电，不允许让</w:t>
      </w:r>
      <w:proofErr w:type="gramStart"/>
      <w:r w:rsidRPr="00B92566">
        <w:rPr>
          <w:rFonts w:ascii="仿宋_GB2312" w:eastAsia="仿宋_GB2312" w:cs="仿宋_GB2312" w:hint="eastAsia"/>
          <w:bCs/>
          <w:sz w:val="30"/>
          <w:szCs w:val="30"/>
        </w:rPr>
        <w:t>飞机图传发射</w:t>
      </w:r>
      <w:proofErr w:type="gramEnd"/>
      <w:r w:rsidRPr="00B92566">
        <w:rPr>
          <w:rFonts w:ascii="仿宋_GB2312" w:eastAsia="仿宋_GB2312" w:cs="仿宋_GB2312" w:hint="eastAsia"/>
          <w:bCs/>
          <w:sz w:val="30"/>
          <w:szCs w:val="30"/>
        </w:rPr>
        <w:t>。包括PITMODE模式在内的</w:t>
      </w:r>
      <w:proofErr w:type="gramStart"/>
      <w:r w:rsidRPr="00B92566">
        <w:rPr>
          <w:rFonts w:ascii="仿宋_GB2312" w:eastAsia="仿宋_GB2312" w:cs="仿宋_GB2312" w:hint="eastAsia"/>
          <w:bCs/>
          <w:sz w:val="30"/>
          <w:szCs w:val="30"/>
        </w:rPr>
        <w:t>所有图传发射</w:t>
      </w:r>
      <w:proofErr w:type="gramEnd"/>
      <w:r w:rsidRPr="00B92566">
        <w:rPr>
          <w:rFonts w:ascii="仿宋_GB2312" w:eastAsia="仿宋_GB2312" w:cs="仿宋_GB2312" w:hint="eastAsia"/>
          <w:bCs/>
          <w:sz w:val="30"/>
          <w:szCs w:val="30"/>
        </w:rPr>
        <w:t>都应该关闭。一旦发现有上述行为的取消比赛资格。</w:t>
      </w:r>
    </w:p>
    <w:p w:rsidR="00546745" w:rsidRPr="00B92566" w:rsidRDefault="00546745" w:rsidP="00546745">
      <w:pPr>
        <w:pStyle w:val="a5"/>
        <w:numPr>
          <w:ilvl w:val="0"/>
          <w:numId w:val="1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/>
          <w:bCs/>
          <w:sz w:val="30"/>
          <w:szCs w:val="30"/>
        </w:rPr>
        <w:t>维修：</w:t>
      </w:r>
      <w:r w:rsidRPr="00B92566">
        <w:rPr>
          <w:rFonts w:ascii="仿宋_GB2312" w:eastAsia="仿宋_GB2312" w:cs="仿宋_GB2312" w:hint="eastAsia"/>
          <w:bCs/>
          <w:sz w:val="30"/>
          <w:szCs w:val="30"/>
        </w:rPr>
        <w:t>每一阶段比赛结束，会安排5-15分钟维修时间。请</w:t>
      </w:r>
      <w:proofErr w:type="gramStart"/>
      <w:r w:rsidRPr="00B92566">
        <w:rPr>
          <w:rFonts w:ascii="仿宋_GB2312" w:eastAsia="仿宋_GB2312" w:cs="仿宋_GB2312" w:hint="eastAsia"/>
          <w:bCs/>
          <w:sz w:val="30"/>
          <w:szCs w:val="30"/>
        </w:rPr>
        <w:t>参赛飞手准备好</w:t>
      </w:r>
      <w:proofErr w:type="gramEnd"/>
      <w:r w:rsidRPr="00B92566">
        <w:rPr>
          <w:rFonts w:ascii="仿宋_GB2312" w:eastAsia="仿宋_GB2312" w:cs="仿宋_GB2312" w:hint="eastAsia"/>
          <w:bCs/>
          <w:sz w:val="30"/>
          <w:szCs w:val="30"/>
        </w:rPr>
        <w:t>足够数量的参赛器材。</w:t>
      </w:r>
    </w:p>
    <w:p w:rsidR="00546745" w:rsidRPr="00B92566" w:rsidRDefault="00546745" w:rsidP="00546745">
      <w:pPr>
        <w:pStyle w:val="a5"/>
        <w:numPr>
          <w:ilvl w:val="0"/>
          <w:numId w:val="1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proofErr w:type="gramStart"/>
      <w:r w:rsidRPr="00B92566">
        <w:rPr>
          <w:rFonts w:ascii="仿宋_GB2312" w:eastAsia="仿宋_GB2312" w:cs="仿宋_GB2312" w:hint="eastAsia"/>
          <w:b/>
          <w:bCs/>
          <w:sz w:val="30"/>
          <w:szCs w:val="30"/>
        </w:rPr>
        <w:t>图传接收</w:t>
      </w:r>
      <w:proofErr w:type="gramEnd"/>
      <w:r w:rsidRPr="00B92566">
        <w:rPr>
          <w:rFonts w:ascii="仿宋_GB2312" w:eastAsia="仿宋_GB2312" w:cs="仿宋_GB2312" w:hint="eastAsia"/>
          <w:b/>
          <w:bCs/>
          <w:sz w:val="30"/>
          <w:szCs w:val="30"/>
        </w:rPr>
        <w:t>：</w:t>
      </w:r>
      <w:r w:rsidRPr="00B92566">
        <w:rPr>
          <w:rFonts w:ascii="仿宋_GB2312" w:eastAsia="仿宋_GB2312" w:cs="仿宋_GB2312" w:hint="eastAsia"/>
          <w:bCs/>
          <w:sz w:val="30"/>
          <w:szCs w:val="30"/>
        </w:rPr>
        <w:t>主办方</w:t>
      </w:r>
      <w:proofErr w:type="gramStart"/>
      <w:r w:rsidRPr="00B92566">
        <w:rPr>
          <w:rFonts w:ascii="仿宋_GB2312" w:eastAsia="仿宋_GB2312" w:cs="仿宋_GB2312" w:hint="eastAsia"/>
          <w:bCs/>
          <w:sz w:val="30"/>
          <w:szCs w:val="30"/>
        </w:rPr>
        <w:t>提供图传接收机</w:t>
      </w:r>
      <w:proofErr w:type="gramEnd"/>
      <w:r w:rsidRPr="00B92566">
        <w:rPr>
          <w:rFonts w:ascii="仿宋_GB2312" w:eastAsia="仿宋_GB2312" w:cs="仿宋_GB2312" w:hint="eastAsia"/>
          <w:bCs/>
          <w:sz w:val="30"/>
          <w:szCs w:val="30"/>
        </w:rPr>
        <w:t>输出接</w:t>
      </w:r>
      <w:proofErr w:type="gramStart"/>
      <w:r w:rsidRPr="00B92566">
        <w:rPr>
          <w:rFonts w:ascii="仿宋_GB2312" w:eastAsia="仿宋_GB2312" w:cs="仿宋_GB2312" w:hint="eastAsia"/>
          <w:bCs/>
          <w:sz w:val="30"/>
          <w:szCs w:val="30"/>
        </w:rPr>
        <w:t>口供飞手选择</w:t>
      </w:r>
      <w:proofErr w:type="gramEnd"/>
      <w:r w:rsidRPr="00B92566">
        <w:rPr>
          <w:rFonts w:ascii="仿宋_GB2312" w:eastAsia="仿宋_GB2312" w:cs="仿宋_GB2312" w:hint="eastAsia"/>
          <w:bCs/>
          <w:sz w:val="30"/>
          <w:szCs w:val="30"/>
        </w:rPr>
        <w:t>，</w:t>
      </w:r>
      <w:proofErr w:type="gramStart"/>
      <w:r w:rsidRPr="00B92566">
        <w:rPr>
          <w:rFonts w:ascii="仿宋_GB2312" w:eastAsia="仿宋_GB2312" w:cs="仿宋_GB2312" w:hint="eastAsia"/>
          <w:bCs/>
          <w:sz w:val="30"/>
          <w:szCs w:val="30"/>
        </w:rPr>
        <w:t>当飞手使用私人图传接收</w:t>
      </w:r>
      <w:proofErr w:type="gramEnd"/>
      <w:r w:rsidRPr="00B92566">
        <w:rPr>
          <w:rFonts w:ascii="仿宋_GB2312" w:eastAsia="仿宋_GB2312" w:cs="仿宋_GB2312" w:hint="eastAsia"/>
          <w:bCs/>
          <w:sz w:val="30"/>
          <w:szCs w:val="30"/>
        </w:rPr>
        <w:t>装置时，裁判不</w:t>
      </w:r>
      <w:proofErr w:type="gramStart"/>
      <w:r w:rsidRPr="00B92566">
        <w:rPr>
          <w:rFonts w:ascii="仿宋_GB2312" w:eastAsia="仿宋_GB2312" w:cs="仿宋_GB2312" w:hint="eastAsia"/>
          <w:bCs/>
          <w:sz w:val="30"/>
          <w:szCs w:val="30"/>
        </w:rPr>
        <w:t>接受图传干扰</w:t>
      </w:r>
      <w:proofErr w:type="gramEnd"/>
      <w:r w:rsidRPr="00B92566">
        <w:rPr>
          <w:rFonts w:ascii="仿宋_GB2312" w:eastAsia="仿宋_GB2312" w:cs="仿宋_GB2312" w:hint="eastAsia"/>
          <w:bCs/>
          <w:sz w:val="30"/>
          <w:szCs w:val="30"/>
        </w:rPr>
        <w:t>等申诉。</w:t>
      </w:r>
    </w:p>
    <w:p w:rsidR="00546745" w:rsidRPr="00B92566" w:rsidRDefault="00546745" w:rsidP="00546745">
      <w:pPr>
        <w:pStyle w:val="a5"/>
        <w:numPr>
          <w:ilvl w:val="0"/>
          <w:numId w:val="1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/>
          <w:bCs/>
          <w:sz w:val="30"/>
          <w:szCs w:val="30"/>
        </w:rPr>
        <w:lastRenderedPageBreak/>
        <w:t>参赛设备要求：</w:t>
      </w:r>
    </w:p>
    <w:p w:rsidR="00546745" w:rsidRPr="00B92566" w:rsidRDefault="00546745" w:rsidP="00546745">
      <w:pPr>
        <w:pStyle w:val="a5"/>
        <w:numPr>
          <w:ilvl w:val="0"/>
          <w:numId w:val="2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Cs/>
          <w:sz w:val="30"/>
          <w:szCs w:val="30"/>
        </w:rPr>
        <w:t>参赛模型必须是四旋翼（含）以内。150mm轴距以上，300mm轴距以下，起飞重量不超过800g。机身不允许使用可燃的塑料、木材。最大外尺寸不大于500mmx500mm。</w:t>
      </w:r>
    </w:p>
    <w:p w:rsidR="00546745" w:rsidRPr="00B92566" w:rsidRDefault="00546745" w:rsidP="00546745">
      <w:pPr>
        <w:pStyle w:val="a5"/>
        <w:numPr>
          <w:ilvl w:val="0"/>
          <w:numId w:val="2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Cs/>
          <w:sz w:val="30"/>
          <w:szCs w:val="30"/>
        </w:rPr>
        <w:t>必须使用无刷动力系统，电机定子直径30mm以内，KV不限。</w:t>
      </w:r>
    </w:p>
    <w:p w:rsidR="00546745" w:rsidRPr="00B92566" w:rsidRDefault="00546745" w:rsidP="00546745">
      <w:pPr>
        <w:pStyle w:val="a5"/>
        <w:numPr>
          <w:ilvl w:val="0"/>
          <w:numId w:val="2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Cs/>
          <w:sz w:val="30"/>
          <w:szCs w:val="30"/>
        </w:rPr>
        <w:t>必须使用塑料螺旋桨，禁止使用金属、碳纤维、玻璃纤维材质的螺旋桨。每轴允许使用一个螺旋桨。</w:t>
      </w:r>
    </w:p>
    <w:p w:rsidR="00546745" w:rsidRPr="00B92566" w:rsidRDefault="00546745" w:rsidP="00546745">
      <w:pPr>
        <w:pStyle w:val="a5"/>
        <w:numPr>
          <w:ilvl w:val="0"/>
          <w:numId w:val="2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Cs/>
          <w:sz w:val="30"/>
          <w:szCs w:val="30"/>
        </w:rPr>
        <w:t>可使用2.4Ghz遥控器，可以使用外置高频头，不得改装功率放大设备。</w:t>
      </w:r>
    </w:p>
    <w:p w:rsidR="00546745" w:rsidRPr="00B92566" w:rsidRDefault="00546745" w:rsidP="00546745">
      <w:pPr>
        <w:pStyle w:val="a5"/>
        <w:numPr>
          <w:ilvl w:val="0"/>
          <w:numId w:val="2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Cs/>
          <w:sz w:val="30"/>
          <w:szCs w:val="30"/>
        </w:rPr>
        <w:t>允许使用自稳模式（自动水平）和角速度模式（手动模式），不允许使用GPS、光流、避障系统。必须设置熄火开关，开启一键锁机模式。比赛过程允许使用“乌龟”模式，在不接触模型的情况下，反转模型。</w:t>
      </w:r>
    </w:p>
    <w:p w:rsidR="00546745" w:rsidRPr="00B92566" w:rsidRDefault="00546745" w:rsidP="00546745">
      <w:pPr>
        <w:pStyle w:val="a5"/>
        <w:numPr>
          <w:ilvl w:val="0"/>
          <w:numId w:val="2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Cs/>
          <w:sz w:val="30"/>
          <w:szCs w:val="30"/>
        </w:rPr>
        <w:t>使用LIPO（锂聚合物电池）。串联数量3-6S，最高电压限制为27V。标识清楚，外观完整无破皮损坏。</w:t>
      </w:r>
    </w:p>
    <w:p w:rsidR="00546745" w:rsidRPr="00B92566" w:rsidRDefault="00546745" w:rsidP="00546745">
      <w:pPr>
        <w:pStyle w:val="a5"/>
        <w:numPr>
          <w:ilvl w:val="0"/>
          <w:numId w:val="2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Cs/>
          <w:sz w:val="30"/>
          <w:szCs w:val="30"/>
        </w:rPr>
        <w:t>必须使用模拟制式图传，不得使用数字图传。中心频点5.8Ghz，可切换25mw/100mw/200mw。品牌不限，裁判组对功率超标、频点飘移等可能影响比赛进行的器材，将不予检录通过。</w:t>
      </w:r>
    </w:p>
    <w:p w:rsidR="00546745" w:rsidRPr="00B92566" w:rsidRDefault="00546745" w:rsidP="00546745">
      <w:pPr>
        <w:pStyle w:val="a5"/>
        <w:numPr>
          <w:ilvl w:val="0"/>
          <w:numId w:val="1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b/>
          <w:bCs/>
          <w:sz w:val="30"/>
          <w:szCs w:val="30"/>
        </w:rPr>
      </w:pPr>
      <w:r w:rsidRPr="00B92566">
        <w:rPr>
          <w:rFonts w:ascii="仿宋_GB2312" w:eastAsia="仿宋_GB2312" w:cs="仿宋_GB2312" w:hint="eastAsia"/>
          <w:b/>
          <w:bCs/>
          <w:sz w:val="30"/>
          <w:szCs w:val="30"/>
        </w:rPr>
        <w:t>赛程</w:t>
      </w:r>
    </w:p>
    <w:p w:rsidR="00546745" w:rsidRPr="00B92566" w:rsidRDefault="00546745" w:rsidP="00546745">
      <w:pPr>
        <w:pStyle w:val="a5"/>
        <w:numPr>
          <w:ilvl w:val="0"/>
          <w:numId w:val="3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sz w:val="30"/>
          <w:szCs w:val="30"/>
        </w:rPr>
      </w:pPr>
      <w:r w:rsidRPr="00B92566">
        <w:rPr>
          <w:rFonts w:ascii="仿宋_GB2312" w:eastAsia="仿宋_GB2312" w:cs="仿宋_GB2312" w:hint="eastAsia"/>
          <w:sz w:val="30"/>
          <w:szCs w:val="30"/>
        </w:rPr>
        <w:t>资格赛（排位制）：</w:t>
      </w:r>
      <w:r w:rsidRPr="00B92566">
        <w:rPr>
          <w:rFonts w:ascii="仿宋_GB2312" w:eastAsia="仿宋_GB2312" w:cs="仿宋_GB2312" w:hint="eastAsia"/>
          <w:sz w:val="30"/>
          <w:szCs w:val="30"/>
          <w:u w:val="single"/>
        </w:rPr>
        <w:t>所有</w:t>
      </w:r>
      <w:r w:rsidRPr="00B92566">
        <w:rPr>
          <w:rFonts w:ascii="仿宋_GB2312" w:eastAsia="仿宋_GB2312" w:cs="仿宋_GB2312" w:hint="eastAsia"/>
          <w:sz w:val="30"/>
          <w:szCs w:val="30"/>
        </w:rPr>
        <w:t>运动员分组，依次进行</w:t>
      </w:r>
      <w:r w:rsidRPr="00B92566">
        <w:rPr>
          <w:rFonts w:ascii="仿宋_GB2312" w:eastAsia="仿宋_GB2312" w:cs="仿宋_GB2312" w:hint="eastAsia"/>
          <w:sz w:val="30"/>
          <w:szCs w:val="30"/>
          <w:u w:val="single"/>
        </w:rPr>
        <w:t>2</w:t>
      </w:r>
      <w:r w:rsidRPr="00B92566">
        <w:rPr>
          <w:rFonts w:ascii="仿宋_GB2312" w:eastAsia="仿宋_GB2312" w:cs="仿宋_GB2312" w:hint="eastAsia"/>
          <w:sz w:val="30"/>
          <w:szCs w:val="30"/>
        </w:rPr>
        <w:t>轮比赛，飞行</w:t>
      </w:r>
      <w:r w:rsidRPr="00B92566">
        <w:rPr>
          <w:rFonts w:ascii="仿宋_GB2312" w:eastAsia="仿宋_GB2312" w:cs="仿宋_GB2312" w:hint="eastAsia"/>
          <w:sz w:val="30"/>
          <w:szCs w:val="30"/>
          <w:u w:val="single"/>
        </w:rPr>
        <w:t>3</w:t>
      </w:r>
      <w:r w:rsidRPr="00B92566">
        <w:rPr>
          <w:rFonts w:ascii="仿宋_GB2312" w:eastAsia="仿宋_GB2312" w:cs="仿宋_GB2312" w:hint="eastAsia"/>
          <w:sz w:val="30"/>
          <w:szCs w:val="30"/>
        </w:rPr>
        <w:t>圈，完成</w:t>
      </w:r>
      <w:r w:rsidRPr="00B92566">
        <w:rPr>
          <w:rFonts w:ascii="仿宋_GB2312" w:eastAsia="仿宋_GB2312" w:cs="仿宋_GB2312" w:hint="eastAsia"/>
          <w:sz w:val="30"/>
          <w:szCs w:val="30"/>
          <w:u w:val="single"/>
        </w:rPr>
        <w:t>1</w:t>
      </w:r>
      <w:r w:rsidRPr="00B92566">
        <w:rPr>
          <w:rFonts w:ascii="仿宋_GB2312" w:eastAsia="仿宋_GB2312" w:cs="仿宋_GB2312" w:hint="eastAsia"/>
          <w:sz w:val="30"/>
          <w:szCs w:val="30"/>
        </w:rPr>
        <w:t>圈获得有效成绩。取最好</w:t>
      </w:r>
      <w:r w:rsidRPr="00B92566">
        <w:rPr>
          <w:rFonts w:ascii="仿宋_GB2312" w:eastAsia="仿宋_GB2312" w:cs="仿宋_GB2312" w:hint="eastAsia"/>
          <w:sz w:val="30"/>
          <w:szCs w:val="30"/>
          <w:u w:val="single"/>
        </w:rPr>
        <w:t>1</w:t>
      </w:r>
      <w:r w:rsidRPr="00B92566">
        <w:rPr>
          <w:rFonts w:ascii="仿宋_GB2312" w:eastAsia="仿宋_GB2312" w:cs="仿宋_GB2312" w:hint="eastAsia"/>
          <w:sz w:val="30"/>
          <w:szCs w:val="30"/>
        </w:rPr>
        <w:t>圈成绩进行排名，前</w:t>
      </w:r>
      <w:r w:rsidRPr="00B92566">
        <w:rPr>
          <w:rFonts w:ascii="仿宋_GB2312" w:eastAsia="仿宋_GB2312" w:cs="仿宋_GB2312" w:hint="eastAsia"/>
          <w:sz w:val="30"/>
          <w:szCs w:val="30"/>
          <w:u w:val="single"/>
        </w:rPr>
        <w:t>32</w:t>
      </w:r>
      <w:r w:rsidRPr="00B92566">
        <w:rPr>
          <w:rFonts w:ascii="仿宋_GB2312" w:eastAsia="仿宋_GB2312" w:cs="仿宋_GB2312" w:hint="eastAsia"/>
          <w:sz w:val="30"/>
          <w:szCs w:val="30"/>
        </w:rPr>
        <w:t>名运动员下一阶段比赛；报名人数不足32人直接进行下一阶段比赛。</w:t>
      </w:r>
    </w:p>
    <w:p w:rsidR="00546745" w:rsidRPr="00B92566" w:rsidRDefault="00546745" w:rsidP="00546745">
      <w:pPr>
        <w:pStyle w:val="a5"/>
        <w:numPr>
          <w:ilvl w:val="0"/>
          <w:numId w:val="3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sz w:val="30"/>
          <w:szCs w:val="30"/>
        </w:rPr>
      </w:pPr>
      <w:r w:rsidRPr="00B92566">
        <w:rPr>
          <w:rFonts w:ascii="仿宋_GB2312" w:eastAsia="仿宋_GB2312" w:cs="仿宋_GB2312" w:hint="eastAsia"/>
          <w:sz w:val="30"/>
          <w:szCs w:val="30"/>
        </w:rPr>
        <w:t>预赛（排位制）：运动员分组进行2轮预赛，飞行3圈，完成3圈获得</w:t>
      </w:r>
      <w:r w:rsidRPr="00B92566">
        <w:rPr>
          <w:rFonts w:ascii="仿宋_GB2312" w:eastAsia="仿宋_GB2312" w:cs="仿宋_GB2312" w:hint="eastAsia"/>
          <w:sz w:val="30"/>
          <w:szCs w:val="30"/>
        </w:rPr>
        <w:lastRenderedPageBreak/>
        <w:t>有效成绩，取最好3圈成绩进行排名，前16名运动员进入下一阶段比赛；</w:t>
      </w:r>
    </w:p>
    <w:p w:rsidR="00546745" w:rsidRPr="00B92566" w:rsidRDefault="00546745" w:rsidP="00546745">
      <w:pPr>
        <w:pStyle w:val="a5"/>
        <w:numPr>
          <w:ilvl w:val="0"/>
          <w:numId w:val="3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sz w:val="30"/>
          <w:szCs w:val="30"/>
        </w:rPr>
      </w:pPr>
      <w:r w:rsidRPr="00B92566">
        <w:rPr>
          <w:rFonts w:ascii="仿宋_GB2312" w:eastAsia="仿宋_GB2312" w:cs="仿宋_GB2312" w:hint="eastAsia"/>
          <w:sz w:val="30"/>
          <w:szCs w:val="30"/>
        </w:rPr>
        <w:t>1/4决赛（淘汰制）：16名运动员</w:t>
      </w:r>
      <w:proofErr w:type="gramStart"/>
      <w:r w:rsidRPr="00B92566">
        <w:rPr>
          <w:rFonts w:ascii="仿宋_GB2312" w:eastAsia="仿宋_GB2312" w:cs="仿宋_GB2312" w:hint="eastAsia"/>
          <w:sz w:val="30"/>
          <w:szCs w:val="30"/>
        </w:rPr>
        <w:t>抽签分</w:t>
      </w:r>
      <w:proofErr w:type="gramEnd"/>
      <w:r w:rsidRPr="00B92566">
        <w:rPr>
          <w:rFonts w:ascii="仿宋_GB2312" w:eastAsia="仿宋_GB2312" w:cs="仿宋_GB2312" w:hint="eastAsia"/>
          <w:sz w:val="30"/>
          <w:szCs w:val="30"/>
        </w:rPr>
        <w:t>小组进行2轮四分之一决赛，飞行3圈，完成3圈获得有效成绩。取两轮中最好成绩，按组淘汰2名运动员，余下8名运动员进入下一阶段比赛；</w:t>
      </w:r>
    </w:p>
    <w:p w:rsidR="00546745" w:rsidRPr="00B92566" w:rsidRDefault="00546745" w:rsidP="00546745">
      <w:pPr>
        <w:pStyle w:val="a5"/>
        <w:numPr>
          <w:ilvl w:val="0"/>
          <w:numId w:val="3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 w:hint="eastAsia"/>
          <w:sz w:val="30"/>
          <w:szCs w:val="30"/>
        </w:rPr>
      </w:pPr>
      <w:r w:rsidRPr="00B92566">
        <w:rPr>
          <w:rFonts w:ascii="仿宋_GB2312" w:eastAsia="仿宋_GB2312" w:cs="仿宋_GB2312" w:hint="eastAsia"/>
          <w:sz w:val="30"/>
          <w:szCs w:val="30"/>
        </w:rPr>
        <w:t>半决赛（淘汰制）：8名运动员分小组进行2轮半决赛，飞行3圈，完成3圈获得有效成绩。取两轮中最好成绩，按小组淘汰2名运动员，余下4名运动员进入下一阶段比赛；</w:t>
      </w:r>
    </w:p>
    <w:p w:rsidR="00546745" w:rsidRDefault="00546745" w:rsidP="00546745">
      <w:pPr>
        <w:pStyle w:val="a5"/>
        <w:numPr>
          <w:ilvl w:val="0"/>
          <w:numId w:val="3"/>
        </w:numPr>
        <w:autoSpaceDE w:val="0"/>
        <w:autoSpaceDN w:val="0"/>
        <w:spacing w:before="149" w:line="360" w:lineRule="auto"/>
        <w:ind w:left="0" w:firstLineChars="0" w:firstLine="0"/>
        <w:jc w:val="left"/>
        <w:rPr>
          <w:rFonts w:ascii="仿宋_GB2312" w:eastAsia="仿宋_GB2312" w:cs="仿宋_GB2312"/>
          <w:sz w:val="30"/>
          <w:szCs w:val="30"/>
        </w:rPr>
      </w:pPr>
      <w:r w:rsidRPr="00B92566">
        <w:rPr>
          <w:rFonts w:ascii="仿宋_GB2312" w:eastAsia="仿宋_GB2312" w:cs="仿宋_GB2312" w:hint="eastAsia"/>
          <w:sz w:val="30"/>
          <w:szCs w:val="30"/>
        </w:rPr>
        <w:t>决赛（排位）：4名运动员进行3轮决赛，飞行3圈，每轮完成5圈获得有效成绩。取三轮中最好成绩排名，决出前四名运动员。</w:t>
      </w:r>
    </w:p>
    <w:p w:rsidR="00546745" w:rsidRDefault="00546745" w:rsidP="00546745">
      <w:pPr>
        <w:pStyle w:val="a5"/>
        <w:autoSpaceDE w:val="0"/>
        <w:autoSpaceDN w:val="0"/>
        <w:spacing w:before="149" w:line="360" w:lineRule="auto"/>
        <w:ind w:firstLineChars="0"/>
        <w:jc w:val="left"/>
        <w:rPr>
          <w:rFonts w:ascii="仿宋_GB2312" w:eastAsia="仿宋_GB2312" w:cs="仿宋_GB2312"/>
          <w:sz w:val="30"/>
          <w:szCs w:val="30"/>
        </w:rPr>
      </w:pPr>
    </w:p>
    <w:p w:rsidR="00546745" w:rsidRDefault="00546745" w:rsidP="00546745">
      <w:pPr>
        <w:pStyle w:val="a5"/>
        <w:autoSpaceDE w:val="0"/>
        <w:autoSpaceDN w:val="0"/>
        <w:spacing w:before="149" w:line="360" w:lineRule="auto"/>
        <w:ind w:firstLineChars="0"/>
        <w:jc w:val="left"/>
        <w:rPr>
          <w:rFonts w:ascii="仿宋_GB2312" w:eastAsia="仿宋_GB2312" w:cs="仿宋_GB2312"/>
          <w:sz w:val="30"/>
          <w:szCs w:val="30"/>
        </w:rPr>
      </w:pPr>
    </w:p>
    <w:p w:rsidR="00546745" w:rsidRDefault="00546745" w:rsidP="00546745">
      <w:pPr>
        <w:pStyle w:val="a5"/>
        <w:autoSpaceDE w:val="0"/>
        <w:autoSpaceDN w:val="0"/>
        <w:spacing w:before="149" w:line="360" w:lineRule="auto"/>
        <w:ind w:firstLineChars="0"/>
        <w:jc w:val="left"/>
        <w:rPr>
          <w:rFonts w:ascii="仿宋_GB2312" w:eastAsia="仿宋_GB2312" w:cs="仿宋_GB2312"/>
          <w:sz w:val="30"/>
          <w:szCs w:val="30"/>
        </w:rPr>
      </w:pPr>
    </w:p>
    <w:p w:rsidR="00546745" w:rsidRDefault="00546745" w:rsidP="00546745">
      <w:pPr>
        <w:pStyle w:val="a5"/>
        <w:autoSpaceDE w:val="0"/>
        <w:autoSpaceDN w:val="0"/>
        <w:spacing w:before="149" w:line="360" w:lineRule="auto"/>
        <w:ind w:firstLineChars="0"/>
        <w:jc w:val="left"/>
        <w:rPr>
          <w:rFonts w:ascii="仿宋_GB2312" w:eastAsia="仿宋_GB2312" w:cs="仿宋_GB2312"/>
          <w:sz w:val="30"/>
          <w:szCs w:val="30"/>
        </w:rPr>
      </w:pPr>
    </w:p>
    <w:p w:rsidR="00546745" w:rsidRDefault="00546745" w:rsidP="00546745">
      <w:pPr>
        <w:pStyle w:val="a5"/>
        <w:autoSpaceDE w:val="0"/>
        <w:autoSpaceDN w:val="0"/>
        <w:spacing w:before="149" w:line="360" w:lineRule="auto"/>
        <w:ind w:firstLineChars="0"/>
        <w:jc w:val="left"/>
        <w:rPr>
          <w:rFonts w:ascii="仿宋_GB2312" w:eastAsia="仿宋_GB2312" w:cs="仿宋_GB2312"/>
          <w:sz w:val="30"/>
          <w:szCs w:val="30"/>
        </w:rPr>
      </w:pPr>
    </w:p>
    <w:p w:rsidR="00546745" w:rsidRDefault="00546745" w:rsidP="00546745">
      <w:pPr>
        <w:pStyle w:val="a5"/>
        <w:autoSpaceDE w:val="0"/>
        <w:autoSpaceDN w:val="0"/>
        <w:spacing w:before="149" w:line="360" w:lineRule="auto"/>
        <w:ind w:firstLineChars="0"/>
        <w:jc w:val="left"/>
        <w:rPr>
          <w:rFonts w:ascii="仿宋_GB2312" w:eastAsia="仿宋_GB2312" w:cs="仿宋_GB2312" w:hint="eastAsia"/>
          <w:sz w:val="30"/>
          <w:szCs w:val="30"/>
        </w:rPr>
      </w:pPr>
    </w:p>
    <w:p w:rsidR="00546745" w:rsidRDefault="00546745" w:rsidP="00546745">
      <w:pPr>
        <w:pStyle w:val="a6"/>
        <w:rPr>
          <w:rFonts w:hint="eastAsia"/>
        </w:rPr>
      </w:pPr>
    </w:p>
    <w:p w:rsidR="00546745" w:rsidRDefault="00546745" w:rsidP="00546745">
      <w:pPr>
        <w:pStyle w:val="a6"/>
        <w:rPr>
          <w:rFonts w:hint="eastAsia"/>
        </w:rPr>
      </w:pPr>
    </w:p>
    <w:p w:rsidR="00546745" w:rsidRDefault="00546745" w:rsidP="00546745">
      <w:pPr>
        <w:pStyle w:val="a6"/>
        <w:rPr>
          <w:rFonts w:hint="eastAsia"/>
        </w:rPr>
      </w:pPr>
    </w:p>
    <w:p w:rsidR="00546745" w:rsidRDefault="00546745" w:rsidP="00546745">
      <w:pPr>
        <w:pStyle w:val="a6"/>
        <w:rPr>
          <w:rFonts w:hint="eastAsia"/>
        </w:rPr>
      </w:pPr>
    </w:p>
    <w:p w:rsidR="00546745" w:rsidRDefault="00546745" w:rsidP="00546745">
      <w:pPr>
        <w:pStyle w:val="a6"/>
        <w:rPr>
          <w:rFonts w:hint="eastAsia"/>
        </w:rPr>
      </w:pPr>
    </w:p>
    <w:p w:rsidR="00546745" w:rsidRDefault="00546745" w:rsidP="00546745">
      <w:pPr>
        <w:pStyle w:val="a6"/>
        <w:rPr>
          <w:rFonts w:hint="eastAsia"/>
        </w:rPr>
      </w:pPr>
    </w:p>
    <w:p w:rsidR="00546745" w:rsidRDefault="00546745" w:rsidP="00546745">
      <w:pPr>
        <w:pStyle w:val="a6"/>
        <w:rPr>
          <w:rFonts w:hint="eastAsia"/>
        </w:rPr>
      </w:pPr>
    </w:p>
    <w:p w:rsidR="00546745" w:rsidRDefault="00546745" w:rsidP="00546745">
      <w:pPr>
        <w:pStyle w:val="a6"/>
        <w:rPr>
          <w:rFonts w:hint="eastAsia"/>
        </w:rPr>
      </w:pPr>
    </w:p>
    <w:p w:rsidR="00546745" w:rsidRPr="00546745" w:rsidRDefault="00546745" w:rsidP="00546745">
      <w:pPr>
        <w:pStyle w:val="a6"/>
      </w:pPr>
      <w:bookmarkStart w:id="2" w:name="_GoBack"/>
      <w:bookmarkEnd w:id="2"/>
    </w:p>
    <w:p w:rsidR="00546745" w:rsidRDefault="00546745" w:rsidP="00546745">
      <w:pPr>
        <w:pStyle w:val="a5"/>
        <w:autoSpaceDE w:val="0"/>
        <w:autoSpaceDN w:val="0"/>
        <w:spacing w:before="149" w:line="360" w:lineRule="auto"/>
        <w:ind w:firstLineChars="0"/>
        <w:jc w:val="left"/>
        <w:rPr>
          <w:rFonts w:ascii="仿宋_GB2312" w:eastAsia="仿宋_GB2312" w:cs="仿宋_GB2312"/>
          <w:sz w:val="30"/>
          <w:szCs w:val="30"/>
        </w:rPr>
      </w:pPr>
    </w:p>
    <w:p w:rsidR="00546745" w:rsidRDefault="00546745" w:rsidP="00546745">
      <w:pPr>
        <w:pStyle w:val="a5"/>
        <w:autoSpaceDE w:val="0"/>
        <w:autoSpaceDN w:val="0"/>
        <w:spacing w:before="149" w:line="360" w:lineRule="auto"/>
        <w:ind w:firstLineChars="0"/>
        <w:jc w:val="left"/>
        <w:rPr>
          <w:rFonts w:ascii="仿宋_GB2312" w:eastAsia="仿宋_GB2312" w:cs="仿宋_GB2312"/>
          <w:sz w:val="30"/>
          <w:szCs w:val="30"/>
        </w:rPr>
      </w:pPr>
    </w:p>
    <w:p w:rsidR="00546745" w:rsidRDefault="00546745" w:rsidP="00546745">
      <w:pPr>
        <w:tabs>
          <w:tab w:val="left" w:pos="7655"/>
        </w:tabs>
        <w:spacing w:line="560" w:lineRule="exac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附件</w:t>
      </w:r>
      <w:r>
        <w:rPr>
          <w:rFonts w:ascii="仿宋" w:eastAsia="仿宋" w:hAnsi="仿宋"/>
          <w:color w:val="000000"/>
          <w:sz w:val="32"/>
          <w:szCs w:val="32"/>
        </w:rPr>
        <w:t>4</w:t>
      </w:r>
      <w:r>
        <w:rPr>
          <w:rFonts w:ascii="仿宋" w:eastAsia="仿宋" w:hAnsi="仿宋" w:hint="eastAsia"/>
          <w:color w:val="000000"/>
          <w:sz w:val="32"/>
          <w:szCs w:val="32"/>
        </w:rPr>
        <w:t>：交通指南</w:t>
      </w:r>
    </w:p>
    <w:p w:rsidR="00546745" w:rsidRDefault="00546745" w:rsidP="00546745">
      <w:pPr>
        <w:rPr>
          <w:rFonts w:ascii="仿宋" w:eastAsia="仿宋" w:hAnsi="仿宋" w:cs="仿宋"/>
          <w:b/>
          <w:bCs/>
          <w:sz w:val="32"/>
          <w:szCs w:val="32"/>
        </w:rPr>
      </w:pPr>
    </w:p>
    <w:p w:rsidR="00546745" w:rsidRPr="00AB160E" w:rsidRDefault="00546745" w:rsidP="00546745">
      <w:pPr>
        <w:ind w:firstLineChars="220" w:firstLine="707"/>
        <w:rPr>
          <w:rFonts w:ascii="仿宋" w:eastAsia="仿宋" w:hAnsi="仿宋" w:cs="仿宋"/>
          <w:b/>
          <w:bCs/>
          <w:sz w:val="32"/>
          <w:szCs w:val="32"/>
        </w:rPr>
      </w:pPr>
      <w:r w:rsidRPr="00AB160E">
        <w:rPr>
          <w:rFonts w:ascii="仿宋" w:eastAsia="仿宋" w:hAnsi="仿宋" w:cs="仿宋" w:hint="eastAsia"/>
          <w:b/>
          <w:bCs/>
          <w:sz w:val="32"/>
          <w:szCs w:val="32"/>
        </w:rPr>
        <w:t>一、飞机路线</w:t>
      </w:r>
    </w:p>
    <w:p w:rsidR="00546745" w:rsidRDefault="00546745" w:rsidP="0054674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乘飞机至沈阳</w:t>
      </w:r>
      <w:r w:rsidRPr="00AB160E">
        <w:rPr>
          <w:rFonts w:ascii="仿宋" w:eastAsia="仿宋" w:hAnsi="仿宋" w:cs="仿宋" w:hint="eastAsia"/>
          <w:sz w:val="32"/>
          <w:szCs w:val="32"/>
        </w:rPr>
        <w:t>桃仙机场→乘坐机场9线（桃仙机场—阜新，11:10、13:00、14:30、16:00、17:30、19:30）→阜新长途客运站→打车至宝地斯帕温泉小镇</w:t>
      </w:r>
      <w:r>
        <w:rPr>
          <w:rFonts w:ascii="仿宋" w:eastAsia="仿宋" w:hAnsi="仿宋" w:cs="仿宋" w:hint="eastAsia"/>
          <w:sz w:val="32"/>
          <w:szCs w:val="32"/>
        </w:rPr>
        <w:t>或乘坐</w:t>
      </w:r>
      <w:r w:rsidRPr="00AB160E">
        <w:rPr>
          <w:rFonts w:ascii="仿宋" w:eastAsia="仿宋" w:hAnsi="仿宋" w:cs="仿宋" w:hint="eastAsia"/>
          <w:sz w:val="32"/>
          <w:szCs w:val="32"/>
        </w:rPr>
        <w:t>清河门公交（斯帕小镇站下车）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546745" w:rsidRPr="00AB160E" w:rsidRDefault="00546745" w:rsidP="0054674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乘飞机至沈阳</w:t>
      </w:r>
      <w:r w:rsidRPr="00AB160E">
        <w:rPr>
          <w:rFonts w:ascii="仿宋" w:eastAsia="仿宋" w:hAnsi="仿宋" w:cs="仿宋" w:hint="eastAsia"/>
          <w:sz w:val="32"/>
          <w:szCs w:val="32"/>
        </w:rPr>
        <w:t>桃仙机场→乘</w:t>
      </w:r>
      <w:proofErr w:type="gramStart"/>
      <w:r w:rsidRPr="00AB160E">
        <w:rPr>
          <w:rFonts w:ascii="仿宋" w:eastAsia="仿宋" w:hAnsi="仿宋" w:cs="仿宋" w:hint="eastAsia"/>
          <w:sz w:val="32"/>
          <w:szCs w:val="32"/>
        </w:rPr>
        <w:t>高铁</w:t>
      </w:r>
      <w:r>
        <w:rPr>
          <w:rFonts w:ascii="仿宋" w:eastAsia="仿宋" w:hAnsi="仿宋" w:cs="仿宋" w:hint="eastAsia"/>
          <w:sz w:val="32"/>
          <w:szCs w:val="32"/>
        </w:rPr>
        <w:t>至</w:t>
      </w:r>
      <w:r w:rsidRPr="00AB160E">
        <w:rPr>
          <w:rFonts w:ascii="仿宋" w:eastAsia="仿宋" w:hAnsi="仿宋" w:cs="仿宋" w:hint="eastAsia"/>
          <w:sz w:val="32"/>
          <w:szCs w:val="32"/>
        </w:rPr>
        <w:t>阜新站</w:t>
      </w:r>
      <w:proofErr w:type="gramEnd"/>
      <w:r w:rsidRPr="00AB160E">
        <w:rPr>
          <w:rFonts w:ascii="仿宋" w:eastAsia="仿宋" w:hAnsi="仿宋" w:cs="仿宋" w:hint="eastAsia"/>
          <w:sz w:val="32"/>
          <w:szCs w:val="32"/>
        </w:rPr>
        <w:t>→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依高铁路线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546745" w:rsidRPr="00AB160E" w:rsidRDefault="00546745" w:rsidP="00546745">
      <w:pPr>
        <w:ind w:firstLineChars="220" w:firstLine="707"/>
        <w:rPr>
          <w:rFonts w:ascii="仿宋" w:eastAsia="仿宋" w:hAnsi="仿宋" w:cs="仿宋"/>
          <w:b/>
          <w:bCs/>
          <w:sz w:val="32"/>
          <w:szCs w:val="32"/>
        </w:rPr>
      </w:pPr>
      <w:r w:rsidRPr="00AB160E">
        <w:rPr>
          <w:rFonts w:ascii="仿宋" w:eastAsia="仿宋" w:hAnsi="仿宋" w:cs="仿宋" w:hint="eastAsia"/>
          <w:b/>
          <w:bCs/>
          <w:sz w:val="32"/>
          <w:szCs w:val="32"/>
        </w:rPr>
        <w:t>二、高铁路线</w:t>
      </w:r>
    </w:p>
    <w:p w:rsidR="00546745" w:rsidRPr="00AB160E" w:rsidRDefault="00546745" w:rsidP="0054674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AB160E">
        <w:rPr>
          <w:rFonts w:ascii="仿宋" w:eastAsia="仿宋" w:hAnsi="仿宋" w:cs="仿宋" w:hint="eastAsia"/>
          <w:sz w:val="32"/>
          <w:szCs w:val="32"/>
        </w:rPr>
        <w:t>1、</w:t>
      </w:r>
      <w:r>
        <w:rPr>
          <w:rFonts w:ascii="仿宋" w:eastAsia="仿宋" w:hAnsi="仿宋" w:cs="仿宋" w:hint="eastAsia"/>
          <w:sz w:val="32"/>
          <w:szCs w:val="32"/>
        </w:rPr>
        <w:t>乘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高铁至</w:t>
      </w:r>
      <w:r w:rsidRPr="00AB160E">
        <w:rPr>
          <w:rFonts w:ascii="仿宋" w:eastAsia="仿宋" w:hAnsi="仿宋" w:cs="仿宋" w:hint="eastAsia"/>
          <w:sz w:val="32"/>
          <w:szCs w:val="32"/>
        </w:rPr>
        <w:t>阜新站</w:t>
      </w:r>
      <w:proofErr w:type="gramEnd"/>
      <w:r w:rsidRPr="00AB160E">
        <w:rPr>
          <w:rFonts w:ascii="仿宋" w:eastAsia="仿宋" w:hAnsi="仿宋" w:cs="仿宋" w:hint="eastAsia"/>
          <w:sz w:val="32"/>
          <w:szCs w:val="32"/>
        </w:rPr>
        <w:t>→打车至宝地斯帕温泉城</w:t>
      </w:r>
    </w:p>
    <w:p w:rsidR="00546745" w:rsidRPr="00AB160E" w:rsidRDefault="00546745" w:rsidP="0054674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AB160E">
        <w:rPr>
          <w:rFonts w:ascii="仿宋" w:eastAsia="仿宋" w:hAnsi="仿宋" w:cs="仿宋" w:hint="eastAsia"/>
          <w:sz w:val="32"/>
          <w:szCs w:val="32"/>
        </w:rPr>
        <w:t>2、</w:t>
      </w:r>
      <w:r>
        <w:rPr>
          <w:rFonts w:ascii="仿宋" w:eastAsia="仿宋" w:hAnsi="仿宋" w:cs="仿宋" w:hint="eastAsia"/>
          <w:sz w:val="32"/>
          <w:szCs w:val="32"/>
        </w:rPr>
        <w:t>乘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高铁至</w:t>
      </w:r>
      <w:r w:rsidRPr="00AB160E">
        <w:rPr>
          <w:rFonts w:ascii="仿宋" w:eastAsia="仿宋" w:hAnsi="仿宋" w:cs="仿宋" w:hint="eastAsia"/>
          <w:sz w:val="32"/>
          <w:szCs w:val="32"/>
        </w:rPr>
        <w:t>阜新站</w:t>
      </w:r>
      <w:proofErr w:type="gramEnd"/>
      <w:r w:rsidRPr="00AB160E">
        <w:rPr>
          <w:rFonts w:ascii="仿宋" w:eastAsia="仿宋" w:hAnsi="仿宋" w:cs="仿宋" w:hint="eastAsia"/>
          <w:sz w:val="32"/>
          <w:szCs w:val="32"/>
        </w:rPr>
        <w:t>→</w:t>
      </w:r>
      <w:proofErr w:type="gramStart"/>
      <w:r w:rsidRPr="00AB160E">
        <w:rPr>
          <w:rFonts w:ascii="仿宋" w:eastAsia="仿宋" w:hAnsi="仿宋" w:cs="仿宋" w:hint="eastAsia"/>
          <w:sz w:val="32"/>
          <w:szCs w:val="32"/>
        </w:rPr>
        <w:t>高铁约吧</w:t>
      </w:r>
      <w:proofErr w:type="gramEnd"/>
      <w:r w:rsidRPr="00AB160E">
        <w:rPr>
          <w:rFonts w:ascii="仿宋" w:eastAsia="仿宋" w:hAnsi="仿宋" w:cs="仿宋" w:hint="eastAsia"/>
          <w:sz w:val="32"/>
          <w:szCs w:val="32"/>
        </w:rPr>
        <w:t>（高铁站——宝地太阳广场公交站）→打车至宝地斯帕温泉城</w:t>
      </w:r>
    </w:p>
    <w:p w:rsidR="00546745" w:rsidRPr="00AB160E" w:rsidRDefault="00546745" w:rsidP="0054674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AB160E">
        <w:rPr>
          <w:rFonts w:ascii="仿宋" w:eastAsia="仿宋" w:hAnsi="仿宋" w:cs="仿宋" w:hint="eastAsia"/>
          <w:sz w:val="32"/>
          <w:szCs w:val="32"/>
        </w:rPr>
        <w:t>3、</w:t>
      </w:r>
      <w:r>
        <w:rPr>
          <w:rFonts w:ascii="仿宋" w:eastAsia="仿宋" w:hAnsi="仿宋" w:cs="仿宋" w:hint="eastAsia"/>
          <w:sz w:val="32"/>
          <w:szCs w:val="32"/>
        </w:rPr>
        <w:t>乘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高铁至</w:t>
      </w:r>
      <w:r w:rsidRPr="00AB160E">
        <w:rPr>
          <w:rFonts w:ascii="仿宋" w:eastAsia="仿宋" w:hAnsi="仿宋" w:cs="仿宋" w:hint="eastAsia"/>
          <w:sz w:val="32"/>
          <w:szCs w:val="32"/>
        </w:rPr>
        <w:t>阜新站</w:t>
      </w:r>
      <w:proofErr w:type="gramEnd"/>
      <w:r w:rsidRPr="00AB160E">
        <w:rPr>
          <w:rFonts w:ascii="仿宋" w:eastAsia="仿宋" w:hAnsi="仿宋" w:cs="仿宋" w:hint="eastAsia"/>
          <w:sz w:val="32"/>
          <w:szCs w:val="32"/>
        </w:rPr>
        <w:t>→</w:t>
      </w:r>
      <w:proofErr w:type="gramStart"/>
      <w:r w:rsidRPr="00AB160E">
        <w:rPr>
          <w:rFonts w:ascii="仿宋" w:eastAsia="仿宋" w:hAnsi="仿宋" w:cs="仿宋" w:hint="eastAsia"/>
          <w:sz w:val="32"/>
          <w:szCs w:val="32"/>
        </w:rPr>
        <w:t>高铁约吧</w:t>
      </w:r>
      <w:proofErr w:type="gramEnd"/>
      <w:r w:rsidRPr="00AB160E">
        <w:rPr>
          <w:rFonts w:ascii="仿宋" w:eastAsia="仿宋" w:hAnsi="仿宋" w:cs="仿宋" w:hint="eastAsia"/>
          <w:sz w:val="32"/>
          <w:szCs w:val="32"/>
        </w:rPr>
        <w:t>（高铁站——宝地太阳广场公交站）→清河门公交（宝地太阳广场公交站——斯帕小镇）</w:t>
      </w:r>
    </w:p>
    <w:p w:rsidR="00546745" w:rsidRPr="00AB160E" w:rsidRDefault="00546745" w:rsidP="00546745">
      <w:pPr>
        <w:ind w:firstLineChars="220" w:firstLine="707"/>
        <w:rPr>
          <w:rFonts w:ascii="仿宋" w:eastAsia="仿宋" w:hAnsi="仿宋" w:cs="仿宋"/>
          <w:b/>
          <w:bCs/>
          <w:sz w:val="32"/>
          <w:szCs w:val="32"/>
        </w:rPr>
      </w:pPr>
      <w:r w:rsidRPr="00AB160E">
        <w:rPr>
          <w:rFonts w:ascii="仿宋" w:eastAsia="仿宋" w:hAnsi="仿宋" w:cs="仿宋" w:hint="eastAsia"/>
          <w:b/>
          <w:bCs/>
          <w:sz w:val="32"/>
          <w:szCs w:val="32"/>
        </w:rPr>
        <w:t>三、自驾路线</w:t>
      </w:r>
    </w:p>
    <w:p w:rsidR="00546745" w:rsidRPr="00AB160E" w:rsidRDefault="00546745" w:rsidP="0054674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AB160E">
        <w:rPr>
          <w:rFonts w:ascii="仿宋" w:eastAsia="仿宋" w:hAnsi="仿宋" w:cs="仿宋" w:hint="eastAsia"/>
          <w:sz w:val="32"/>
          <w:szCs w:val="32"/>
        </w:rPr>
        <w:t>出发地→阜新温泉城出口（出高速）→目的地阜新</w:t>
      </w:r>
      <w:proofErr w:type="gramStart"/>
      <w:r w:rsidRPr="00AB160E">
        <w:rPr>
          <w:rFonts w:ascii="仿宋" w:eastAsia="仿宋" w:hAnsi="仿宋" w:cs="仿宋" w:hint="eastAsia"/>
          <w:sz w:val="32"/>
          <w:szCs w:val="32"/>
        </w:rPr>
        <w:t>宝地斯</w:t>
      </w:r>
      <w:proofErr w:type="gramEnd"/>
      <w:r w:rsidRPr="00AB160E">
        <w:rPr>
          <w:rFonts w:ascii="仿宋" w:eastAsia="仿宋" w:hAnsi="仿宋" w:cs="仿宋" w:hint="eastAsia"/>
          <w:sz w:val="32"/>
          <w:szCs w:val="32"/>
        </w:rPr>
        <w:t>帕温泉小镇（阜新</w:t>
      </w:r>
      <w:proofErr w:type="gramStart"/>
      <w:r w:rsidRPr="00AB160E">
        <w:rPr>
          <w:rFonts w:ascii="仿宋" w:eastAsia="仿宋" w:hAnsi="仿宋" w:cs="仿宋" w:hint="eastAsia"/>
          <w:sz w:val="32"/>
          <w:szCs w:val="32"/>
        </w:rPr>
        <w:t>宝地斯</w:t>
      </w:r>
      <w:proofErr w:type="gramEnd"/>
      <w:r w:rsidRPr="00AB160E">
        <w:rPr>
          <w:rFonts w:ascii="仿宋" w:eastAsia="仿宋" w:hAnsi="仿宋" w:cs="仿宋" w:hint="eastAsia"/>
          <w:sz w:val="32"/>
          <w:szCs w:val="32"/>
        </w:rPr>
        <w:t>帕温泉度假区）</w:t>
      </w:r>
    </w:p>
    <w:p w:rsidR="00546745" w:rsidRPr="00AB160E" w:rsidRDefault="00546745" w:rsidP="00546745">
      <w:pPr>
        <w:rPr>
          <w:rFonts w:ascii="仿宋" w:eastAsia="仿宋" w:hAnsi="仿宋" w:cs="仿宋"/>
          <w:b/>
          <w:bCs/>
          <w:sz w:val="32"/>
          <w:szCs w:val="32"/>
        </w:rPr>
      </w:pPr>
      <w:r w:rsidRPr="00AB160E">
        <w:rPr>
          <w:rFonts w:ascii="仿宋" w:eastAsia="仿宋" w:hAnsi="仿宋" w:cs="仿宋" w:hint="eastAsia"/>
          <w:b/>
          <w:bCs/>
          <w:sz w:val="32"/>
          <w:szCs w:val="32"/>
        </w:rPr>
        <w:t>四、比赛场地</w:t>
      </w:r>
    </w:p>
    <w:p w:rsidR="00546745" w:rsidRPr="00AB160E" w:rsidRDefault="00546745" w:rsidP="0054674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AB160E">
        <w:rPr>
          <w:rFonts w:ascii="仿宋" w:eastAsia="仿宋" w:hAnsi="仿宋" w:cs="仿宋" w:hint="eastAsia"/>
          <w:sz w:val="32"/>
          <w:szCs w:val="32"/>
        </w:rPr>
        <w:t>比赛场地于“阜新市海州智能无人系统产业基地”1号场地（百度地图、高德地图均可查到）</w:t>
      </w:r>
    </w:p>
    <w:p w:rsidR="00546745" w:rsidRPr="00B92566" w:rsidRDefault="00546745" w:rsidP="00546745">
      <w:pPr>
        <w:jc w:val="center"/>
        <w:rPr>
          <w:rFonts w:ascii="仿宋_GB2312" w:eastAsia="仿宋_GB2312" w:cs="仿宋_GB2312" w:hint="eastAsia"/>
          <w:sz w:val="30"/>
          <w:szCs w:val="30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1810385</wp:posOffset>
                </wp:positionH>
                <wp:positionV relativeFrom="paragraph">
                  <wp:posOffset>2001520</wp:posOffset>
                </wp:positionV>
                <wp:extent cx="1185545" cy="398780"/>
                <wp:effectExtent l="0" t="0" r="14605" b="39370"/>
                <wp:wrapNone/>
                <wp:docPr id="9" name="下箭头标注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5545" cy="398780"/>
                        </a:xfrm>
                        <a:prstGeom prst="downArrow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6745" w:rsidRDefault="00546745" w:rsidP="0054674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全程距离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公里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下箭头标注 9" o:spid="_x0000_s1026" type="#_x0000_t80" style="position:absolute;left:0;text-align:left;margin-left:142.55pt;margin-top:157.6pt;width:93.35pt;height:31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" adj="14035,8984,16200,9892" fillcolor="window" strokecolor="#4472c4" strokeweight="1pt">
                <v:path arrowok="t"/>
                <v:textbox>
                  <w:txbxContent>
                    <w:p w:rsidR="00546745" w:rsidRDefault="00546745" w:rsidP="0054674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全程距离</w:t>
                      </w:r>
                      <w:r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公里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1273810</wp:posOffset>
                </wp:positionH>
                <wp:positionV relativeFrom="paragraph">
                  <wp:posOffset>2339340</wp:posOffset>
                </wp:positionV>
                <wp:extent cx="1896745" cy="926465"/>
                <wp:effectExtent l="19050" t="76200" r="65405" b="64135"/>
                <wp:wrapNone/>
                <wp:docPr id="8" name="曲线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96745" cy="926465"/>
                        </a:xfrm>
                        <a:prstGeom prst="curvedConnector3">
                          <a:avLst>
                            <a:gd name="adj1" fmla="val 95212"/>
                          </a:avLst>
                        </a:prstGeom>
                        <a:noFill/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曲线连接符 8" o:spid="_x0000_s1026" type="#_x0000_t38" style="position:absolute;left:0;text-align:left;margin-left:100.3pt;margin-top:184.2pt;width:149.35pt;height:72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" adj="20566" strokecolor="#ed7d31" strokeweight="1.5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3348355</wp:posOffset>
                </wp:positionH>
                <wp:positionV relativeFrom="paragraph">
                  <wp:posOffset>2681605</wp:posOffset>
                </wp:positionV>
                <wp:extent cx="840105" cy="328930"/>
                <wp:effectExtent l="0" t="0" r="17145" b="71120"/>
                <wp:wrapNone/>
                <wp:docPr id="6" name="矩形标注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0105" cy="328930"/>
                        </a:xfrm>
                        <a:prstGeom prst="wedgeRect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6745" w:rsidRDefault="00546745" w:rsidP="0054674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比赛场地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矩形标注 6" o:spid="_x0000_s1027" type="#_x0000_t61" style="position:absolute;left:0;text-align:left;margin-left:263.65pt;margin-top:211.15pt;width:66.15pt;height:2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" adj="6300,24300" fillcolor="window" strokecolor="windowText" strokeweight="1pt">
                <v:path arrowok="t"/>
                <v:textbox>
                  <w:txbxContent>
                    <w:p w:rsidR="00546745" w:rsidRDefault="00546745" w:rsidP="0054674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比赛场地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1265555</wp:posOffset>
                </wp:positionH>
                <wp:positionV relativeFrom="paragraph">
                  <wp:posOffset>3075305</wp:posOffset>
                </wp:positionV>
                <wp:extent cx="840105" cy="328930"/>
                <wp:effectExtent l="0" t="0" r="17145" b="71120"/>
                <wp:wrapNone/>
                <wp:docPr id="5" name="矩形标注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0105" cy="328930"/>
                        </a:xfrm>
                        <a:prstGeom prst="wedgeRect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6745" w:rsidRDefault="00546745" w:rsidP="0054674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入住酒店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标注 5" o:spid="_x0000_s1028" type="#_x0000_t61" style="position:absolute;left:0;text-align:left;margin-left:99.65pt;margin-top:242.15pt;width:66.15pt;height:2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" adj="6300,24300" fillcolor="window" strokecolor="windowText" strokeweight="1pt">
                <v:path arrowok="t"/>
                <v:textbox>
                  <w:txbxContent>
                    <w:p w:rsidR="00546745" w:rsidRDefault="00546745" w:rsidP="0054674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入住酒店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918210</wp:posOffset>
                </wp:positionH>
                <wp:positionV relativeFrom="paragraph">
                  <wp:posOffset>3119120</wp:posOffset>
                </wp:positionV>
                <wp:extent cx="285750" cy="285750"/>
                <wp:effectExtent l="19050" t="38100" r="38100" b="38100"/>
                <wp:wrapNone/>
                <wp:docPr id="2" name="五角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85750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6745" w:rsidRDefault="00546745" w:rsidP="005467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五角星 2" o:spid="_x0000_s1029" style="position:absolute;left:0;text-align:left;margin-left:72.3pt;margin-top:245.6pt;width:22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50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" adj="-11796480,,5400" path="m,109147r109147,l142875,r33728,109147l285750,109147r-88303,67455l231176,285749,142875,218292,54574,285749,88303,176602,,109147xe" fillcolor="#ffc000" strokecolor="#bc8c00" strokeweight="1pt">
                <v:stroke joinstyle="miter"/>
                <v:formulas/>
                <v:path arrowok="t" o:connecttype="custom" o:connectlocs="0,109147;109147,109147;142875,0;176603,109147;285750,109147;197447,176602;231176,285749;142875,218292;54574,285749;88303,176602;0,109147" o:connectangles="0,0,0,0,0,0,0,0,0,0,0" textboxrect="0,0,285750,285750"/>
                <v:textbox>
                  <w:txbxContent>
                    <w:p w:rsidR="00546745" w:rsidRDefault="00546745" w:rsidP="0054674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3382010</wp:posOffset>
                </wp:positionH>
                <wp:positionV relativeFrom="paragraph">
                  <wp:posOffset>3020695</wp:posOffset>
                </wp:positionV>
                <wp:extent cx="285750" cy="285750"/>
                <wp:effectExtent l="19050" t="38100" r="38100" b="38100"/>
                <wp:wrapNone/>
                <wp:docPr id="3" name="五角星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85750"/>
                        </a:xfrm>
                        <a:prstGeom prst="star5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6745" w:rsidRDefault="00546745" w:rsidP="005467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五角星 3" o:spid="_x0000_s1030" style="position:absolute;left:0;text-align:left;margin-left:266.3pt;margin-top:237.85pt;width:22.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50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" adj="-11796480,,5400" path="m,109147r109147,l142875,r33728,109147l285750,109147r-88303,67455l231176,285749,142875,218292,54574,285749,88303,176602,,109147xe" fillcolor="#ed7d31" strokecolor="#ae5a21" strokeweight="1pt">
                <v:stroke joinstyle="miter"/>
                <v:formulas/>
                <v:path arrowok="t" o:connecttype="custom" o:connectlocs="0,109147;109147,109147;142875,0;176603,109147;285750,109147;197447,176602;231176,285749;142875,218292;54574,285749;88303,176602;0,109147" o:connectangles="0,0,0,0,0,0,0,0,0,0,0" textboxrect="0,0,285750,285750"/>
                <v:textbox>
                  <w:txbxContent>
                    <w:p w:rsidR="00546745" w:rsidRDefault="00546745" w:rsidP="0054674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4773930" cy="3476625"/>
            <wp:effectExtent l="0" t="0" r="762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83" t="16158" r="24174" b="12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DF2" w:rsidRDefault="00443DF2"/>
    <w:sectPr w:rsidR="00443DF2" w:rsidSect="001C1EAC">
      <w:pgSz w:w="11906" w:h="16838"/>
      <w:pgMar w:top="1701" w:right="1418" w:bottom="851" w:left="1418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745" w:rsidRDefault="00546745" w:rsidP="00546745">
      <w:r>
        <w:separator/>
      </w:r>
    </w:p>
  </w:endnote>
  <w:endnote w:type="continuationSeparator" w:id="0">
    <w:p w:rsidR="00546745" w:rsidRDefault="00546745" w:rsidP="0054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745" w:rsidRDefault="00546745" w:rsidP="00546745">
      <w:r>
        <w:separator/>
      </w:r>
    </w:p>
  </w:footnote>
  <w:footnote w:type="continuationSeparator" w:id="0">
    <w:p w:rsidR="00546745" w:rsidRDefault="00546745" w:rsidP="00546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40E"/>
    <w:multiLevelType w:val="hybridMultilevel"/>
    <w:tmpl w:val="D58606DE"/>
    <w:lvl w:ilvl="0" w:tplc="04090011">
      <w:start w:val="1"/>
      <w:numFmt w:val="decimal"/>
      <w:lvlText w:val="%1)"/>
      <w:lvlJc w:val="left"/>
      <w:pPr>
        <w:ind w:left="1120" w:hanging="480"/>
      </w:pPr>
    </w:lvl>
    <w:lvl w:ilvl="1" w:tplc="04090019" w:tentative="1">
      <w:start w:val="1"/>
      <w:numFmt w:val="lowerLetter"/>
      <w:lvlText w:val="%2)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lowerLetter"/>
      <w:lvlText w:val="%5)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lowerLetter"/>
      <w:lvlText w:val="%8)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1">
    <w:nsid w:val="29EC70DA"/>
    <w:multiLevelType w:val="hybridMultilevel"/>
    <w:tmpl w:val="102EF95C"/>
    <w:lvl w:ilvl="0" w:tplc="04090019">
      <w:start w:val="1"/>
      <w:numFmt w:val="lowerLetter"/>
      <w:lvlText w:val="%1)"/>
      <w:lvlJc w:val="left"/>
      <w:pPr>
        <w:ind w:left="1054" w:hanging="420"/>
      </w:pPr>
    </w:lvl>
    <w:lvl w:ilvl="1" w:tplc="04090019" w:tentative="1">
      <w:start w:val="1"/>
      <w:numFmt w:val="lowerLetter"/>
      <w:lvlText w:val="%2)"/>
      <w:lvlJc w:val="left"/>
      <w:pPr>
        <w:ind w:left="1594" w:hanging="480"/>
      </w:pPr>
    </w:lvl>
    <w:lvl w:ilvl="2" w:tplc="0409001B" w:tentative="1">
      <w:start w:val="1"/>
      <w:numFmt w:val="lowerRoman"/>
      <w:lvlText w:val="%3."/>
      <w:lvlJc w:val="right"/>
      <w:pPr>
        <w:ind w:left="2074" w:hanging="480"/>
      </w:pPr>
    </w:lvl>
    <w:lvl w:ilvl="3" w:tplc="0409000F" w:tentative="1">
      <w:start w:val="1"/>
      <w:numFmt w:val="decimal"/>
      <w:lvlText w:val="%4."/>
      <w:lvlJc w:val="left"/>
      <w:pPr>
        <w:ind w:left="2554" w:hanging="480"/>
      </w:pPr>
    </w:lvl>
    <w:lvl w:ilvl="4" w:tplc="04090019" w:tentative="1">
      <w:start w:val="1"/>
      <w:numFmt w:val="lowerLetter"/>
      <w:lvlText w:val="%5)"/>
      <w:lvlJc w:val="left"/>
      <w:pPr>
        <w:ind w:left="3034" w:hanging="480"/>
      </w:pPr>
    </w:lvl>
    <w:lvl w:ilvl="5" w:tplc="0409001B" w:tentative="1">
      <w:start w:val="1"/>
      <w:numFmt w:val="lowerRoman"/>
      <w:lvlText w:val="%6."/>
      <w:lvlJc w:val="right"/>
      <w:pPr>
        <w:ind w:left="3514" w:hanging="480"/>
      </w:pPr>
    </w:lvl>
    <w:lvl w:ilvl="6" w:tplc="0409000F" w:tentative="1">
      <w:start w:val="1"/>
      <w:numFmt w:val="decimal"/>
      <w:lvlText w:val="%7."/>
      <w:lvlJc w:val="left"/>
      <w:pPr>
        <w:ind w:left="3994" w:hanging="480"/>
      </w:pPr>
    </w:lvl>
    <w:lvl w:ilvl="7" w:tplc="04090019" w:tentative="1">
      <w:start w:val="1"/>
      <w:numFmt w:val="lowerLetter"/>
      <w:lvlText w:val="%8)"/>
      <w:lvlJc w:val="left"/>
      <w:pPr>
        <w:ind w:left="4474" w:hanging="480"/>
      </w:pPr>
    </w:lvl>
    <w:lvl w:ilvl="8" w:tplc="0409001B" w:tentative="1">
      <w:start w:val="1"/>
      <w:numFmt w:val="lowerRoman"/>
      <w:lvlText w:val="%9."/>
      <w:lvlJc w:val="right"/>
      <w:pPr>
        <w:ind w:left="4954" w:hanging="480"/>
      </w:pPr>
    </w:lvl>
  </w:abstractNum>
  <w:abstractNum w:abstractNumId="2">
    <w:nsid w:val="652759F3"/>
    <w:multiLevelType w:val="hybridMultilevel"/>
    <w:tmpl w:val="102EF95C"/>
    <w:lvl w:ilvl="0" w:tplc="04090019">
      <w:start w:val="1"/>
      <w:numFmt w:val="lowerLetter"/>
      <w:lvlText w:val="%1)"/>
      <w:lvlJc w:val="left"/>
      <w:pPr>
        <w:ind w:left="1054" w:hanging="420"/>
      </w:pPr>
    </w:lvl>
    <w:lvl w:ilvl="1" w:tplc="04090019" w:tentative="1">
      <w:start w:val="1"/>
      <w:numFmt w:val="lowerLetter"/>
      <w:lvlText w:val="%2)"/>
      <w:lvlJc w:val="left"/>
      <w:pPr>
        <w:ind w:left="1594" w:hanging="480"/>
      </w:pPr>
    </w:lvl>
    <w:lvl w:ilvl="2" w:tplc="0409001B" w:tentative="1">
      <w:start w:val="1"/>
      <w:numFmt w:val="lowerRoman"/>
      <w:lvlText w:val="%3."/>
      <w:lvlJc w:val="right"/>
      <w:pPr>
        <w:ind w:left="2074" w:hanging="480"/>
      </w:pPr>
    </w:lvl>
    <w:lvl w:ilvl="3" w:tplc="0409000F" w:tentative="1">
      <w:start w:val="1"/>
      <w:numFmt w:val="decimal"/>
      <w:lvlText w:val="%4."/>
      <w:lvlJc w:val="left"/>
      <w:pPr>
        <w:ind w:left="2554" w:hanging="480"/>
      </w:pPr>
    </w:lvl>
    <w:lvl w:ilvl="4" w:tplc="04090019" w:tentative="1">
      <w:start w:val="1"/>
      <w:numFmt w:val="lowerLetter"/>
      <w:lvlText w:val="%5)"/>
      <w:lvlJc w:val="left"/>
      <w:pPr>
        <w:ind w:left="3034" w:hanging="480"/>
      </w:pPr>
    </w:lvl>
    <w:lvl w:ilvl="5" w:tplc="0409001B" w:tentative="1">
      <w:start w:val="1"/>
      <w:numFmt w:val="lowerRoman"/>
      <w:lvlText w:val="%6."/>
      <w:lvlJc w:val="right"/>
      <w:pPr>
        <w:ind w:left="3514" w:hanging="480"/>
      </w:pPr>
    </w:lvl>
    <w:lvl w:ilvl="6" w:tplc="0409000F" w:tentative="1">
      <w:start w:val="1"/>
      <w:numFmt w:val="decimal"/>
      <w:lvlText w:val="%7."/>
      <w:lvlJc w:val="left"/>
      <w:pPr>
        <w:ind w:left="3994" w:hanging="480"/>
      </w:pPr>
    </w:lvl>
    <w:lvl w:ilvl="7" w:tplc="04090019" w:tentative="1">
      <w:start w:val="1"/>
      <w:numFmt w:val="lowerLetter"/>
      <w:lvlText w:val="%8)"/>
      <w:lvlJc w:val="left"/>
      <w:pPr>
        <w:ind w:left="4474" w:hanging="480"/>
      </w:pPr>
    </w:lvl>
    <w:lvl w:ilvl="8" w:tplc="0409001B" w:tentative="1">
      <w:start w:val="1"/>
      <w:numFmt w:val="lowerRoman"/>
      <w:lvlText w:val="%9."/>
      <w:lvlJc w:val="right"/>
      <w:pPr>
        <w:ind w:left="4954" w:hanging="480"/>
      </w:pPr>
    </w:lvl>
  </w:abstractNum>
  <w:abstractNum w:abstractNumId="3">
    <w:nsid w:val="7BF64E4B"/>
    <w:multiLevelType w:val="hybridMultilevel"/>
    <w:tmpl w:val="C364784C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93"/>
    <w:rsid w:val="00443DF2"/>
    <w:rsid w:val="00546745"/>
    <w:rsid w:val="00A01DB0"/>
    <w:rsid w:val="00C666AD"/>
    <w:rsid w:val="00DD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  <o:rules v:ext="edit">
        <o:r id="V:Rule1" type="callout" idref="#矩形标注 5"/>
        <o:r id="V:Rule2" type="callout" idref="#矩形标注 6"/>
        <o:r id="V:Rule3" type="connector" idref="#曲线连接符 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4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745"/>
    <w:pPr>
      <w:widowControl w:val="0"/>
      <w:spacing w:line="240" w:lineRule="auto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67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6745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6745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6745"/>
    <w:rPr>
      <w:kern w:val="2"/>
      <w:sz w:val="18"/>
      <w:szCs w:val="18"/>
    </w:rPr>
  </w:style>
  <w:style w:type="paragraph" w:styleId="a5">
    <w:basedOn w:val="a"/>
    <w:next w:val="a6"/>
    <w:uiPriority w:val="34"/>
    <w:qFormat/>
    <w:rsid w:val="00546745"/>
    <w:pPr>
      <w:ind w:firstLineChars="200" w:firstLine="420"/>
    </w:pPr>
    <w:rPr>
      <w:rFonts w:ascii="Cambria" w:hAnsi="Cambria"/>
    </w:rPr>
  </w:style>
  <w:style w:type="paragraph" w:styleId="a6">
    <w:name w:val="List Paragraph"/>
    <w:basedOn w:val="a"/>
    <w:uiPriority w:val="99"/>
    <w:qFormat/>
    <w:rsid w:val="00546745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54674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46745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4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745"/>
    <w:pPr>
      <w:widowControl w:val="0"/>
      <w:spacing w:line="240" w:lineRule="auto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67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6745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6745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6745"/>
    <w:rPr>
      <w:kern w:val="2"/>
      <w:sz w:val="18"/>
      <w:szCs w:val="18"/>
    </w:rPr>
  </w:style>
  <w:style w:type="paragraph" w:styleId="a5">
    <w:basedOn w:val="a"/>
    <w:next w:val="a6"/>
    <w:uiPriority w:val="34"/>
    <w:qFormat/>
    <w:rsid w:val="00546745"/>
    <w:pPr>
      <w:ind w:firstLineChars="200" w:firstLine="420"/>
    </w:pPr>
    <w:rPr>
      <w:rFonts w:ascii="Cambria" w:hAnsi="Cambria"/>
    </w:rPr>
  </w:style>
  <w:style w:type="paragraph" w:styleId="a6">
    <w:name w:val="List Paragraph"/>
    <w:basedOn w:val="a"/>
    <w:uiPriority w:val="99"/>
    <w:qFormat/>
    <w:rsid w:val="00546745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54674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46745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malizhong</dc:creator>
  <cp:keywords/>
  <dc:description/>
  <cp:lastModifiedBy>malizhong</cp:lastModifiedBy>
  <cp:revision>5</cp:revision>
  <dcterms:created xsi:type="dcterms:W3CDTF">2020-10-13T03:59:00Z</dcterms:created>
  <dcterms:modified xsi:type="dcterms:W3CDTF">2020-10-13T03:59:00Z</dcterms:modified>
</cp:coreProperties>
</file>