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2C" w:rsidRPr="0032591A" w:rsidRDefault="0001382C" w:rsidP="0001382C">
      <w:pPr>
        <w:widowControl/>
        <w:spacing w:line="48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2591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</w:p>
    <w:p w:rsidR="0001382C" w:rsidRDefault="0001382C" w:rsidP="0001382C">
      <w:pPr>
        <w:widowControl/>
        <w:spacing w:line="480" w:lineRule="atLeast"/>
        <w:ind w:leftChars="450" w:left="1305" w:hangingChars="100" w:hanging="3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01382C" w:rsidRPr="004906F9" w:rsidRDefault="0001382C" w:rsidP="0001382C">
      <w:pPr>
        <w:widowControl/>
        <w:ind w:firstLineChars="150" w:firstLine="540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2024</w:t>
      </w: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年全国航空航天模型</w:t>
      </w:r>
      <w:r w:rsidR="00574905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（</w:t>
      </w: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航天</w:t>
      </w:r>
      <w:r w:rsidR="00574905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、</w:t>
      </w:r>
      <w:proofErr w:type="gramStart"/>
      <w:r w:rsidR="00574905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自由飞</w:t>
      </w:r>
      <w:proofErr w:type="gramEnd"/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项目</w:t>
      </w:r>
      <w:r w:rsidR="00574905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）</w:t>
      </w: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锦标赛裁判员名单</w:t>
      </w:r>
    </w:p>
    <w:p w:rsidR="0001382C" w:rsidRPr="00574905" w:rsidRDefault="0001382C" w:rsidP="0001382C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1382C" w:rsidRPr="0001382C" w:rsidRDefault="0001382C" w:rsidP="00F56F50">
      <w:pPr>
        <w:spacing w:line="360" w:lineRule="auto"/>
        <w:ind w:leftChars="-67" w:left="2400" w:hangingChars="794" w:hanging="25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技术申诉委员会：</w:t>
      </w: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t>苏安中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>（河南）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刘健（浙江）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刘明罡（河北）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总裁判长：钱同晨（江苏）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副总裁判长：王保庆（山西）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陈忠（河南）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刘畅（北京）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裁判秘书长：王庭文（陕西）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t>自由飞项目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>裁判长：许晓庭（上海）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t>自由飞项目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>副裁判长：袁斌（内蒙古）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航天项目裁判长：洪伟（浙江）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航天项目副裁判长：赵永东（陕西）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遥控滑翔机项目裁判长：葛晓鸿（浙江）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遥控滑翔机项目副裁判长：史青松（内蒙古）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t>成统裁判长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>：陈伟（河南）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t>成统副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>裁判长：曹亮（山西）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审核裁判长：刘杰（河南）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审核副裁判长：万鹏程（浙江）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检录裁判长：王振波（内蒙古）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 xml:space="preserve">检录副裁判长：陈阳（河南） 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器材裁判长：陈洋杰（四川）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lastRenderedPageBreak/>
        <w:t>器材副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 xml:space="preserve">裁判长：毛小兵（山西） 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场地裁判长：李志刚（天津）</w:t>
      </w:r>
    </w:p>
    <w:p w:rsidR="0001382C" w:rsidRPr="0001382C" w:rsidRDefault="0001382C" w:rsidP="0001382C">
      <w:pPr>
        <w:spacing w:line="360" w:lineRule="auto"/>
        <w:ind w:leftChars="-67" w:hangingChars="44" w:hanging="141"/>
        <w:rPr>
          <w:rFonts w:ascii="仿宋_GB2312" w:eastAsia="仿宋_GB2312" w:hAnsi="宋体"/>
          <w:sz w:val="32"/>
          <w:szCs w:val="32"/>
        </w:rPr>
      </w:pP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t>场地副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>裁判长：李鸿铭（山西）</w:t>
      </w:r>
    </w:p>
    <w:p w:rsidR="0001382C" w:rsidRPr="0001382C" w:rsidRDefault="0001382C" w:rsidP="00F56F50">
      <w:pPr>
        <w:spacing w:line="360" w:lineRule="auto"/>
        <w:ind w:leftChars="-134" w:left="839" w:hangingChars="350" w:hanging="1120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裁判员：李建雄（北京）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王国才（河北）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吕济发、王传国（河南）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杨炳璋（浙江）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袁伟、王剑、刘思佳（江苏）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黎跃、</w:t>
      </w:r>
      <w:proofErr w:type="gramStart"/>
      <w:r w:rsidRPr="0001382C">
        <w:rPr>
          <w:rFonts w:ascii="仿宋_GB2312" w:eastAsia="仿宋_GB2312" w:hAnsi="宋体" w:hint="eastAsia"/>
          <w:sz w:val="32"/>
          <w:szCs w:val="32"/>
        </w:rPr>
        <w:t>寇耀强</w:t>
      </w:r>
      <w:proofErr w:type="gramEnd"/>
      <w:r w:rsidRPr="0001382C">
        <w:rPr>
          <w:rFonts w:ascii="仿宋_GB2312" w:eastAsia="仿宋_GB2312" w:hAnsi="宋体" w:hint="eastAsia"/>
          <w:sz w:val="32"/>
          <w:szCs w:val="32"/>
        </w:rPr>
        <w:t>（陕西）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苏小明（山西）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王士民（四川）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姜宏（天津）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叶炎富、毕凤林（广东）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陈志祥、杨勇（上海）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张志、张献丽（女）、傅参（内蒙古）</w:t>
      </w:r>
    </w:p>
    <w:p w:rsidR="0001382C" w:rsidRPr="0001382C" w:rsidRDefault="0001382C" w:rsidP="0001382C">
      <w:pPr>
        <w:spacing w:line="360" w:lineRule="auto"/>
        <w:ind w:leftChars="-134" w:left="-281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电子计时系统裁判：李志方、丁仁军、殷宏</w:t>
      </w:r>
    </w:p>
    <w:p w:rsidR="0001382C" w:rsidRPr="0001382C" w:rsidRDefault="0001382C" w:rsidP="00F56F50">
      <w:pPr>
        <w:spacing w:line="360" w:lineRule="auto"/>
        <w:ind w:leftChars="-134" w:left="1319" w:hangingChars="500" w:hanging="1600"/>
        <w:rPr>
          <w:rFonts w:ascii="仿宋_GB2312" w:eastAsia="仿宋_GB2312" w:hAnsi="宋体"/>
          <w:sz w:val="32"/>
          <w:szCs w:val="32"/>
        </w:rPr>
      </w:pPr>
      <w:r w:rsidRPr="0001382C">
        <w:rPr>
          <w:rFonts w:ascii="仿宋_GB2312" w:eastAsia="仿宋_GB2312" w:hAnsi="宋体" w:hint="eastAsia"/>
          <w:sz w:val="32"/>
          <w:szCs w:val="32"/>
        </w:rPr>
        <w:t>实习裁判：张治辉（北京）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熊铁柱（湖南）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张宁（女）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王</w:t>
      </w:r>
      <w:bookmarkStart w:id="0" w:name="_GoBack"/>
      <w:bookmarkEnd w:id="0"/>
      <w:r w:rsidRPr="0001382C">
        <w:rPr>
          <w:rFonts w:ascii="仿宋_GB2312" w:eastAsia="仿宋_GB2312" w:hAnsi="宋体" w:hint="eastAsia"/>
          <w:sz w:val="32"/>
          <w:szCs w:val="32"/>
        </w:rPr>
        <w:t>琪（女）</w:t>
      </w:r>
      <w:r w:rsidR="00F56F50">
        <w:rPr>
          <w:rFonts w:ascii="仿宋_GB2312" w:eastAsia="仿宋_GB2312" w:hAnsi="宋体" w:hint="eastAsia"/>
          <w:sz w:val="32"/>
          <w:szCs w:val="32"/>
        </w:rPr>
        <w:t>、</w:t>
      </w:r>
      <w:r w:rsidRPr="0001382C">
        <w:rPr>
          <w:rFonts w:ascii="仿宋_GB2312" w:eastAsia="仿宋_GB2312" w:hAnsi="宋体" w:hint="eastAsia"/>
          <w:sz w:val="32"/>
          <w:szCs w:val="32"/>
        </w:rPr>
        <w:t>陈强、柴永齐、付超、郭泓渤（内蒙古）</w:t>
      </w:r>
    </w:p>
    <w:p w:rsidR="00443DF2" w:rsidRPr="0001382C" w:rsidRDefault="00443DF2" w:rsidP="0001382C">
      <w:pPr>
        <w:spacing w:line="360" w:lineRule="auto"/>
        <w:rPr>
          <w:rFonts w:ascii="仿宋_GB2312" w:eastAsia="仿宋_GB2312"/>
        </w:rPr>
      </w:pPr>
    </w:p>
    <w:sectPr w:rsidR="00443DF2" w:rsidRPr="0001382C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8F" w:rsidRDefault="007C2E8F" w:rsidP="0001382C">
      <w:r>
        <w:separator/>
      </w:r>
    </w:p>
  </w:endnote>
  <w:endnote w:type="continuationSeparator" w:id="0">
    <w:p w:rsidR="007C2E8F" w:rsidRDefault="007C2E8F" w:rsidP="0001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8F" w:rsidRDefault="007C2E8F" w:rsidP="0001382C">
      <w:r>
        <w:separator/>
      </w:r>
    </w:p>
  </w:footnote>
  <w:footnote w:type="continuationSeparator" w:id="0">
    <w:p w:rsidR="007C2E8F" w:rsidRDefault="007C2E8F" w:rsidP="0001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D"/>
    <w:rsid w:val="0001382C"/>
    <w:rsid w:val="00443DF2"/>
    <w:rsid w:val="00574905"/>
    <w:rsid w:val="005A3AAC"/>
    <w:rsid w:val="006507B6"/>
    <w:rsid w:val="007B641D"/>
    <w:rsid w:val="007C2E8F"/>
    <w:rsid w:val="007D30F8"/>
    <w:rsid w:val="00A01DB0"/>
    <w:rsid w:val="00C666AD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2C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8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8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82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8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2C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8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8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82C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8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4</cp:revision>
  <cp:lastPrinted>2024-04-16T08:28:00Z</cp:lastPrinted>
  <dcterms:created xsi:type="dcterms:W3CDTF">2024-04-16T08:13:00Z</dcterms:created>
  <dcterms:modified xsi:type="dcterms:W3CDTF">2024-04-17T02:30:00Z</dcterms:modified>
</cp:coreProperties>
</file>