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26EFDC">
      <w:pP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附件</w:t>
      </w:r>
    </w:p>
    <w:p w14:paraId="3202EC2C">
      <w:pPr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623E7866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highlight w:val="none"/>
        </w:rPr>
        <w:t>2026年全国航海模型公开赛（湖北武汉站）</w:t>
      </w:r>
    </w:p>
    <w:p w14:paraId="10F034C8">
      <w:pPr>
        <w:jc w:val="center"/>
        <w:rPr>
          <w:rFonts w:hint="eastAsia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highlight w:val="none"/>
        </w:rPr>
        <w:t>赛事监督、仲裁和裁判员名单</w:t>
      </w:r>
      <w:bookmarkStart w:id="0" w:name="_GoBack"/>
      <w:bookmarkEnd w:id="0"/>
    </w:p>
    <w:p w14:paraId="39880489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4BF6F202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　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一、赛事监督</w:t>
      </w:r>
    </w:p>
    <w:p w14:paraId="7708C6E6">
      <w:pPr>
        <w:ind w:firstLine="651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郭常有（河南）、杨永江（北京）</w:t>
      </w:r>
    </w:p>
    <w:p w14:paraId="6911C1DF">
      <w:pPr>
        <w:ind w:firstLine="651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二、赛事仲裁</w:t>
      </w:r>
    </w:p>
    <w:p w14:paraId="5ADD6BEE">
      <w:pPr>
        <w:ind w:firstLine="651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车举敬（湖北）、刘　伟（天津）、陈　冬（山东）</w:t>
      </w:r>
    </w:p>
    <w:p w14:paraId="0D8BF7EF">
      <w:pPr>
        <w:ind w:firstLine="651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三、裁判员</w:t>
      </w:r>
    </w:p>
    <w:p w14:paraId="5F4CFBC3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　</w:t>
      </w:r>
      <w:r>
        <w:rPr>
          <w:rFonts w:hint="eastAsia" w:ascii="仿宋_GB2312" w:hAnsi="仿宋_GB2312" w:eastAsia="仿宋_GB2312" w:cs="仿宋_GB2312"/>
          <w:sz w:val="32"/>
          <w:szCs w:val="32"/>
        </w:rPr>
        <w:t>北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</w:t>
      </w:r>
      <w:r>
        <w:rPr>
          <w:rFonts w:hint="eastAsia" w:ascii="仿宋_GB2312" w:hAnsi="仿宋_GB2312" w:eastAsia="仿宋_GB2312" w:cs="仿宋_GB2312"/>
          <w:sz w:val="32"/>
          <w:szCs w:val="32"/>
        </w:rPr>
        <w:t>京：李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</w:t>
      </w:r>
      <w:r>
        <w:rPr>
          <w:rFonts w:hint="eastAsia" w:ascii="仿宋_GB2312" w:hAnsi="仿宋_GB2312" w:eastAsia="仿宋_GB2312" w:cs="仿宋_GB2312"/>
          <w:sz w:val="32"/>
          <w:szCs w:val="32"/>
        </w:rPr>
        <w:t>妍</w:t>
      </w:r>
    </w:p>
    <w:p w14:paraId="09A3D4D9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　</w:t>
      </w:r>
      <w:r>
        <w:rPr>
          <w:rFonts w:hint="eastAsia" w:ascii="仿宋_GB2312" w:hAnsi="仿宋_GB2312" w:eastAsia="仿宋_GB2312" w:cs="仿宋_GB2312"/>
          <w:sz w:val="32"/>
          <w:szCs w:val="32"/>
        </w:rPr>
        <w:t>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</w:t>
      </w:r>
      <w:r>
        <w:rPr>
          <w:rFonts w:hint="eastAsia" w:ascii="仿宋_GB2312" w:hAnsi="仿宋_GB2312" w:eastAsia="仿宋_GB2312" w:cs="仿宋_GB2312"/>
          <w:sz w:val="32"/>
          <w:szCs w:val="32"/>
        </w:rPr>
        <w:t>海：苏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</w:t>
      </w:r>
      <w:r>
        <w:rPr>
          <w:rFonts w:hint="eastAsia" w:ascii="仿宋_GB2312" w:hAnsi="仿宋_GB2312" w:eastAsia="仿宋_GB2312" w:cs="仿宋_GB2312"/>
          <w:sz w:val="32"/>
          <w:szCs w:val="32"/>
        </w:rPr>
        <w:t>翌、邹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</w:t>
      </w:r>
      <w:r>
        <w:rPr>
          <w:rFonts w:hint="eastAsia" w:ascii="仿宋_GB2312" w:hAnsi="仿宋_GB2312" w:eastAsia="仿宋_GB2312" w:cs="仿宋_GB2312"/>
          <w:sz w:val="32"/>
          <w:szCs w:val="32"/>
        </w:rPr>
        <w:t>斌、孙鹤峰</w:t>
      </w:r>
    </w:p>
    <w:p w14:paraId="1E9910DD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　福　建</w:t>
      </w:r>
      <w:r>
        <w:rPr>
          <w:rFonts w:hint="eastAsia" w:ascii="仿宋_GB2312" w:hAnsi="仿宋_GB2312" w:eastAsia="仿宋_GB2312" w:cs="仿宋_GB2312"/>
          <w:sz w:val="32"/>
          <w:szCs w:val="32"/>
        </w:rPr>
        <w:t>：曾国升</w:t>
      </w:r>
    </w:p>
    <w:p w14:paraId="1CF84975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　</w:t>
      </w:r>
      <w:r>
        <w:rPr>
          <w:rFonts w:hint="eastAsia" w:ascii="仿宋_GB2312" w:hAnsi="仿宋_GB2312" w:eastAsia="仿宋_GB2312" w:cs="仿宋_GB2312"/>
          <w:sz w:val="32"/>
          <w:szCs w:val="32"/>
        </w:rPr>
        <w:t>湖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</w:t>
      </w:r>
      <w:r>
        <w:rPr>
          <w:rFonts w:hint="eastAsia" w:ascii="仿宋_GB2312" w:hAnsi="仿宋_GB2312" w:eastAsia="仿宋_GB2312" w:cs="仿宋_GB2312"/>
          <w:sz w:val="32"/>
          <w:szCs w:val="32"/>
        </w:rPr>
        <w:t>北：姚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</w:t>
      </w:r>
      <w:r>
        <w:rPr>
          <w:rFonts w:hint="eastAsia" w:ascii="仿宋_GB2312" w:hAnsi="仿宋_GB2312" w:eastAsia="仿宋_GB2312" w:cs="仿宋_GB2312"/>
          <w:sz w:val="32"/>
          <w:szCs w:val="32"/>
        </w:rPr>
        <w:t>俊、李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</w:t>
      </w:r>
      <w:r>
        <w:rPr>
          <w:rFonts w:hint="eastAsia" w:ascii="仿宋_GB2312" w:hAnsi="仿宋_GB2312" w:eastAsia="仿宋_GB2312" w:cs="仿宋_GB2312"/>
          <w:sz w:val="32"/>
          <w:szCs w:val="32"/>
        </w:rPr>
        <w:t>毅、梁超菊、冯成侯、尹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</w:t>
      </w:r>
      <w:r>
        <w:rPr>
          <w:rFonts w:hint="eastAsia" w:ascii="仿宋_GB2312" w:hAnsi="仿宋_GB2312" w:eastAsia="仿宋_GB2312" w:cs="仿宋_GB2312"/>
          <w:sz w:val="32"/>
          <w:szCs w:val="32"/>
        </w:rPr>
        <w:t>涛、田国涛、蒋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</w:t>
      </w:r>
      <w:r>
        <w:rPr>
          <w:rFonts w:hint="eastAsia" w:ascii="仿宋_GB2312" w:hAnsi="仿宋_GB2312" w:eastAsia="仿宋_GB2312" w:cs="仿宋_GB2312"/>
          <w:sz w:val="32"/>
          <w:szCs w:val="32"/>
        </w:rPr>
        <w:t>飞、雷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</w:t>
      </w:r>
      <w:r>
        <w:rPr>
          <w:rFonts w:hint="eastAsia" w:ascii="仿宋_GB2312" w:hAnsi="仿宋_GB2312" w:eastAsia="仿宋_GB2312" w:cs="仿宋_GB2312"/>
          <w:sz w:val="32"/>
          <w:szCs w:val="32"/>
        </w:rPr>
        <w:t>艳、王任虎、胡来喜、吴有才、陈鹏昆、秦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</w:t>
      </w:r>
      <w:r>
        <w:rPr>
          <w:rFonts w:hint="eastAsia" w:ascii="仿宋_GB2312" w:hAnsi="仿宋_GB2312" w:eastAsia="仿宋_GB2312" w:cs="仿宋_GB2312"/>
          <w:sz w:val="32"/>
          <w:szCs w:val="32"/>
        </w:rPr>
        <w:t>健、黄冬梅、杨明松、饶斯允、李永兴、陈锦兰、居长艳、吴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</w:t>
      </w:r>
      <w:r>
        <w:rPr>
          <w:rFonts w:hint="eastAsia" w:ascii="仿宋_GB2312" w:hAnsi="仿宋_GB2312" w:eastAsia="仿宋_GB2312" w:cs="仿宋_GB2312"/>
          <w:sz w:val="32"/>
          <w:szCs w:val="32"/>
        </w:rPr>
        <w:t>瑕、余铮昊、汪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</w:t>
      </w:r>
      <w:r>
        <w:rPr>
          <w:rFonts w:hint="eastAsia" w:ascii="仿宋_GB2312" w:hAnsi="仿宋_GB2312" w:eastAsia="仿宋_GB2312" w:cs="仿宋_GB2312"/>
          <w:sz w:val="32"/>
          <w:szCs w:val="32"/>
        </w:rPr>
        <w:t>兵、李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</w:t>
      </w:r>
      <w:r>
        <w:rPr>
          <w:rFonts w:hint="eastAsia" w:ascii="仿宋_GB2312" w:hAnsi="仿宋_GB2312" w:eastAsia="仿宋_GB2312" w:cs="仿宋_GB2312"/>
          <w:sz w:val="32"/>
          <w:szCs w:val="32"/>
        </w:rPr>
        <w:t>鹏、黄晓丽、陈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</w:t>
      </w:r>
      <w:r>
        <w:rPr>
          <w:rFonts w:hint="eastAsia" w:ascii="仿宋_GB2312" w:hAnsi="仿宋_GB2312" w:eastAsia="仿宋_GB2312" w:cs="仿宋_GB2312"/>
          <w:sz w:val="32"/>
          <w:szCs w:val="32"/>
        </w:rPr>
        <w:t>慧、宁文秀、李歆玥、钟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</w:t>
      </w:r>
      <w:r>
        <w:rPr>
          <w:rFonts w:hint="eastAsia" w:ascii="仿宋_GB2312" w:hAnsi="仿宋_GB2312" w:eastAsia="仿宋_GB2312" w:cs="仿宋_GB2312"/>
          <w:sz w:val="32"/>
          <w:szCs w:val="32"/>
        </w:rPr>
        <w:t>俊、张东辉、洪瀚成、万学斌</w:t>
      </w:r>
    </w:p>
    <w:p w14:paraId="0A290C00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　</w:t>
      </w:r>
      <w:r>
        <w:rPr>
          <w:rFonts w:hint="eastAsia" w:ascii="仿宋_GB2312" w:hAnsi="仿宋_GB2312" w:eastAsia="仿宋_GB2312" w:cs="仿宋_GB2312"/>
          <w:sz w:val="32"/>
          <w:szCs w:val="32"/>
        </w:rPr>
        <w:t>广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</w:t>
      </w:r>
      <w:r>
        <w:rPr>
          <w:rFonts w:hint="eastAsia" w:ascii="仿宋_GB2312" w:hAnsi="仿宋_GB2312" w:eastAsia="仿宋_GB2312" w:cs="仿宋_GB2312"/>
          <w:sz w:val="32"/>
          <w:szCs w:val="32"/>
        </w:rPr>
        <w:t>东：梁杰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峰</w:t>
      </w:r>
    </w:p>
    <w:p w14:paraId="2D43D0FB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　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四、实习裁判</w:t>
      </w:r>
    </w:p>
    <w:p w14:paraId="3E9C9C91"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　</w:t>
      </w:r>
      <w:r>
        <w:rPr>
          <w:rFonts w:hint="eastAsia" w:ascii="仿宋_GB2312" w:hAnsi="仿宋_GB2312" w:eastAsia="仿宋_GB2312" w:cs="仿宋_GB2312"/>
          <w:sz w:val="32"/>
          <w:szCs w:val="32"/>
        </w:rPr>
        <w:t>湖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</w:t>
      </w:r>
      <w:r>
        <w:rPr>
          <w:rFonts w:hint="eastAsia" w:ascii="仿宋_GB2312" w:hAnsi="仿宋_GB2312" w:eastAsia="仿宋_GB2312" w:cs="仿宋_GB2312"/>
          <w:sz w:val="32"/>
          <w:szCs w:val="32"/>
        </w:rPr>
        <w:t>北：吕广权、别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</w:t>
      </w:r>
      <w:r>
        <w:rPr>
          <w:rFonts w:hint="eastAsia" w:ascii="仿宋_GB2312" w:hAnsi="仿宋_GB2312" w:eastAsia="仿宋_GB2312" w:cs="仿宋_GB2312"/>
          <w:sz w:val="32"/>
          <w:szCs w:val="32"/>
        </w:rPr>
        <w:t>凯、杨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</w:t>
      </w:r>
      <w:r>
        <w:rPr>
          <w:rFonts w:hint="eastAsia" w:ascii="仿宋_GB2312" w:hAnsi="仿宋_GB2312" w:eastAsia="仿宋_GB2312" w:cs="仿宋_GB2312"/>
          <w:sz w:val="32"/>
          <w:szCs w:val="32"/>
        </w:rPr>
        <w:t>荣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</w:t>
      </w:r>
      <w:r>
        <w:rPr>
          <w:rFonts w:hint="eastAsia" w:ascii="仿宋_GB2312" w:hAnsi="仿宋_GB2312" w:eastAsia="仿宋_GB2312" w:cs="仿宋_GB2312"/>
          <w:sz w:val="32"/>
          <w:szCs w:val="32"/>
        </w:rPr>
        <w:t>波、陈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</w:t>
      </w:r>
      <w:r>
        <w:rPr>
          <w:rFonts w:hint="eastAsia" w:ascii="仿宋_GB2312" w:hAnsi="仿宋_GB2312" w:eastAsia="仿宋_GB2312" w:cs="仿宋_GB2312"/>
          <w:sz w:val="32"/>
          <w:szCs w:val="32"/>
        </w:rPr>
        <w:t>洁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DA7B7D"/>
    <w:rsid w:val="30624D9A"/>
    <w:rsid w:val="3CDA7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262</Words>
  <Characters>265</Characters>
  <Lines>0</Lines>
  <Paragraphs>0</Paragraphs>
  <TotalTime>4</TotalTime>
  <ScaleCrop>false</ScaleCrop>
  <LinksUpToDate>false</LinksUpToDate>
  <CharactersWithSpaces>302</CharactersWithSpaces>
  <Application>WPS Office_12.1.0.26391_F1E327BC-269C-435d-A152-05C5408002CA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2026-10-10T06:30:00Z</dcterms:created>
  <dc:creator>魏杰瑞</dc:creator>
  <cp:lastModifiedBy>魏杰瑞</cp:lastModifiedBy>
  <dcterms:modified xsi:type="dcterms:W3CDTF">2026-10-12T06:25:09Z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2052-12.1.0.26391</vt:lpwstr>
  </property>
  <property fmtid="{D5CDD505-2E9C-101B-9397-08002B2CF9AE}" pid="3" name="ICV">
    <vt:lpwstr>122DF77C0396442F834F308FC3EF3F13_11</vt:lpwstr>
  </property>
  <property fmtid="{D5CDD505-2E9C-101B-9397-08002B2CF9AE}" pid="4" name="KSOTemplateDocerSaveRecord">
    <vt:lpwstr>eyJoZGlkIjoiNWUyNTU4ZjkxNTI1NjI2N2NmNjIzYmM5ZDlhMDZjOWYiLCJ1c2VySWQiOiIzMjA3MzM4MjUifQ==</vt:lpwstr>
  </property>
</Properties>
</file>