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A4" w:rsidRDefault="00B07AEC" w:rsidP="00310782">
      <w:pPr>
        <w:pStyle w:val="a6"/>
        <w:spacing w:afterLines="100"/>
        <w:rPr>
          <w:rFonts w:hint="default"/>
        </w:rPr>
      </w:pPr>
      <w:r>
        <w:t>国家</w:t>
      </w:r>
      <w:r>
        <w:t>跳伞集训</w:t>
      </w:r>
      <w:r>
        <w:t>队教练</w:t>
      </w:r>
      <w:r>
        <w:t>员</w:t>
      </w:r>
      <w:r>
        <w:t>竞聘</w:t>
      </w:r>
      <w:r>
        <w:t>办法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为</w:t>
      </w:r>
      <w:r>
        <w:t>完成重大比赛备战和国家跳伞集训队日常训练工作、优化</w:t>
      </w:r>
      <w:r>
        <w:t>教练员</w:t>
      </w:r>
      <w:r>
        <w:t>人才</w:t>
      </w:r>
      <w:r>
        <w:t>队伍建设，依照国家体育总局《国家队运动员、教练员选拔与监督工作管理规定（试行）》制定此办法。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一、竞聘组织领导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国家跳伞集训队教练员竞聘工作由竞聘领导小组负责组织领导。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竞聘领导小组由航管中心、</w:t>
      </w:r>
      <w:r>
        <w:t>安阳航校</w:t>
      </w:r>
      <w:r>
        <w:t>及各</w:t>
      </w:r>
      <w:r>
        <w:t>省</w:t>
      </w:r>
      <w:r>
        <w:t>航校</w:t>
      </w:r>
      <w:r>
        <w:t>有关</w:t>
      </w:r>
      <w:r>
        <w:t>领导组成。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二、竞聘岗位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（一）国家特技定点队主教练</w:t>
      </w:r>
      <w:r>
        <w:t>1</w:t>
      </w:r>
      <w:r>
        <w:t>名；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（二）国家特技定点队教练员</w:t>
      </w:r>
      <w:r>
        <w:t>4</w:t>
      </w:r>
      <w:r>
        <w:t>名。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三、竞聘条件</w:t>
      </w:r>
    </w:p>
    <w:p w:rsidR="00DB4DA4" w:rsidRDefault="00B07AEC" w:rsidP="00B032A7">
      <w:pPr>
        <w:pStyle w:val="ad"/>
        <w:ind w:firstLine="600"/>
        <w:rPr>
          <w:rFonts w:hint="default"/>
        </w:rPr>
      </w:pPr>
      <w:r>
        <w:t>（一）基本条件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</w:t>
      </w:r>
      <w:r>
        <w:t>身体健康；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2</w:t>
      </w:r>
      <w:r>
        <w:t>、</w:t>
      </w:r>
      <w:r>
        <w:t>热爱跳伞教练员事业，责任心强；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3</w:t>
      </w:r>
      <w:r>
        <w:t>、</w:t>
      </w:r>
      <w:r>
        <w:t>有良好的职业道德；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4</w:t>
      </w:r>
      <w:r>
        <w:t>、</w:t>
      </w:r>
      <w:r>
        <w:t>接受拟聘任岗位的任务指标。</w:t>
      </w:r>
    </w:p>
    <w:p w:rsidR="00DB4DA4" w:rsidRDefault="00B07AEC" w:rsidP="00B032A7">
      <w:pPr>
        <w:pStyle w:val="ad"/>
        <w:keepNext/>
        <w:ind w:firstLine="600"/>
        <w:rPr>
          <w:rFonts w:hint="default"/>
        </w:rPr>
      </w:pPr>
      <w:r>
        <w:t>（二）国家跳伞集训队主教练需具备以下条件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</w:t>
      </w:r>
      <w:r>
        <w:t>具有大专以上学历；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lastRenderedPageBreak/>
        <w:t>2</w:t>
      </w:r>
      <w:r>
        <w:t>、</w:t>
      </w:r>
      <w:r>
        <w:t>具有国家级教练员职称；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3</w:t>
      </w:r>
      <w:r>
        <w:t>、</w:t>
      </w:r>
      <w:r>
        <w:t>年龄原则上不超过</w:t>
      </w:r>
      <w:r>
        <w:t>55</w:t>
      </w:r>
      <w:r>
        <w:t>岁；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4</w:t>
      </w:r>
      <w:r>
        <w:t>、</w:t>
      </w:r>
      <w:r>
        <w:t>曾担任过国家跳伞队教练员或省队主教练的工作；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5</w:t>
      </w:r>
      <w:r>
        <w:t>、</w:t>
      </w:r>
      <w:r>
        <w:t>有较好的组织管理能力。</w:t>
      </w:r>
    </w:p>
    <w:p w:rsidR="00DB4DA4" w:rsidRDefault="00B07AEC" w:rsidP="00B032A7">
      <w:pPr>
        <w:pStyle w:val="ad"/>
        <w:ind w:firstLine="600"/>
        <w:rPr>
          <w:rFonts w:hint="default"/>
        </w:rPr>
      </w:pPr>
      <w:r>
        <w:t>（三）国家跳伞集训队教练员需具备以下条件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</w:t>
      </w:r>
      <w:r>
        <w:t>具有大专以上学历；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2</w:t>
      </w:r>
      <w:r>
        <w:t>、</w:t>
      </w:r>
      <w:r>
        <w:t>具有</w:t>
      </w:r>
      <w:r>
        <w:t>现役省市运动队教练员或助理教练执教经历；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3</w:t>
      </w:r>
      <w:r>
        <w:t>、</w:t>
      </w:r>
      <w:r>
        <w:t>具有初级教练员职称</w:t>
      </w:r>
      <w:r>
        <w:t>或</w:t>
      </w:r>
      <w:r>
        <w:t>曾代表国家跳伞队参加过国际比赛并取得优异成绩的运动员</w:t>
      </w:r>
      <w:r>
        <w:t>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4</w:t>
      </w:r>
      <w:r>
        <w:t>、</w:t>
      </w:r>
      <w:r>
        <w:t>具有较强的沟通能力</w:t>
      </w:r>
      <w:r>
        <w:t>，</w:t>
      </w:r>
      <w:r>
        <w:t>能够与团队积极配合</w:t>
      </w:r>
      <w:r>
        <w:t>，</w:t>
      </w:r>
      <w:r>
        <w:t>完成训练任务</w:t>
      </w:r>
      <w:r>
        <w:t>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四、竞聘程序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（一）竞聘人向竞聘办公室提交竞聘申请表及相关证明材料；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（二）竞聘办公室对报名参加竞聘人员的资格进行审查，报竞聘领导小组审批后通知竞聘申请人参加竞聘；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（三）竞聘人做竞聘报告：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</w:t>
      </w:r>
      <w:r>
        <w:t>报告方式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竞聘人在竞聘大会</w:t>
      </w:r>
      <w:r>
        <w:t>（</w:t>
      </w:r>
      <w:r>
        <w:t>或线上竞聘大会</w:t>
      </w:r>
      <w:r>
        <w:t>）</w:t>
      </w:r>
      <w:r>
        <w:t>上做竞聘报告</w:t>
      </w:r>
      <w:r>
        <w:t>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竞聘大会</w:t>
      </w:r>
      <w:r>
        <w:t>（</w:t>
      </w:r>
      <w:r>
        <w:t>或线上竞聘大会</w:t>
      </w:r>
      <w:r>
        <w:t>）</w:t>
      </w:r>
      <w:r>
        <w:t>成员由竞聘领导小组成员、各省市跳伞教练员代表和体育总局航管中心邀请的代表组成。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2</w:t>
      </w:r>
      <w:r>
        <w:t>、</w:t>
      </w:r>
      <w:r>
        <w:t>报告时间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lastRenderedPageBreak/>
        <w:t>竞聘主教练的报告时间为</w:t>
      </w:r>
      <w:r>
        <w:t>15</w:t>
      </w:r>
      <w:r>
        <w:t>分钟</w:t>
      </w:r>
      <w:r>
        <w:t>，</w:t>
      </w:r>
      <w:r>
        <w:t>竞聘教练员报告时间</w:t>
      </w:r>
      <w:r>
        <w:t>10</w:t>
      </w:r>
      <w:r>
        <w:t>分钟。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3</w:t>
      </w:r>
      <w:r>
        <w:t>、</w:t>
      </w:r>
      <w:r>
        <w:t>报告内容</w:t>
      </w:r>
    </w:p>
    <w:p w:rsidR="00DB4DA4" w:rsidRDefault="00B07AEC">
      <w:pPr>
        <w:pStyle w:val="ab"/>
        <w:numPr>
          <w:ilvl w:val="0"/>
          <w:numId w:val="1"/>
        </w:numPr>
        <w:rPr>
          <w:rFonts w:hint="default"/>
        </w:rPr>
      </w:pPr>
      <w:r>
        <w:t>本人基本情况介绍（姓名、性别、年龄、学历、职称、现执教队别、执教年限、执教成绩、竞聘岗位等）；</w:t>
      </w:r>
    </w:p>
    <w:p w:rsidR="00DB4DA4" w:rsidRDefault="00B07AEC">
      <w:pPr>
        <w:pStyle w:val="ab"/>
        <w:numPr>
          <w:ilvl w:val="0"/>
          <w:numId w:val="1"/>
        </w:numPr>
        <w:rPr>
          <w:rFonts w:hint="default"/>
        </w:rPr>
      </w:pPr>
      <w:r>
        <w:t>对竞聘岗位工作性质的认识及队伍现状的分析；</w:t>
      </w:r>
    </w:p>
    <w:p w:rsidR="00DB4DA4" w:rsidRDefault="00B07AEC">
      <w:pPr>
        <w:pStyle w:val="ab"/>
        <w:numPr>
          <w:ilvl w:val="0"/>
          <w:numId w:val="1"/>
        </w:numPr>
        <w:rPr>
          <w:rFonts w:hint="default"/>
        </w:rPr>
      </w:pPr>
      <w:r>
        <w:t>对现代跳伞竞技运动发展趋势的理解与分析；</w:t>
      </w:r>
    </w:p>
    <w:p w:rsidR="00DB4DA4" w:rsidRDefault="00B07AEC">
      <w:pPr>
        <w:pStyle w:val="ab"/>
        <w:numPr>
          <w:ilvl w:val="0"/>
          <w:numId w:val="1"/>
        </w:numPr>
        <w:rPr>
          <w:rFonts w:hint="default"/>
        </w:rPr>
      </w:pPr>
      <w:r>
        <w:t>对国家队训练工作现状的基本认识；</w:t>
      </w:r>
    </w:p>
    <w:p w:rsidR="00DB4DA4" w:rsidRDefault="00B07AEC">
      <w:pPr>
        <w:pStyle w:val="ab"/>
        <w:numPr>
          <w:ilvl w:val="0"/>
          <w:numId w:val="1"/>
        </w:numPr>
        <w:rPr>
          <w:rFonts w:hint="default"/>
        </w:rPr>
      </w:pPr>
      <w:r>
        <w:t>改进训练工作的突破点；</w:t>
      </w:r>
    </w:p>
    <w:p w:rsidR="00DB4DA4" w:rsidRDefault="00B07AEC">
      <w:pPr>
        <w:pStyle w:val="ab"/>
        <w:numPr>
          <w:ilvl w:val="0"/>
          <w:numId w:val="1"/>
        </w:numPr>
        <w:rPr>
          <w:rFonts w:hint="default"/>
        </w:rPr>
      </w:pPr>
      <w:r>
        <w:t>对做好竞聘岗位工作的主体思路和将要采取的具体措施；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竞聘人可根据本人的具体特点和实际情况，有针对性地进行报告。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4</w:t>
      </w:r>
      <w:r>
        <w:t>、</w:t>
      </w:r>
      <w:r>
        <w:t>回答竞聘领导小组和竞聘会议代表提问。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（四）竞聘大会代表对竞聘人进行投票：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</w:t>
      </w:r>
      <w:r>
        <w:t>投票采用无记名方式；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2</w:t>
      </w:r>
      <w:r>
        <w:t>、</w:t>
      </w:r>
      <w:r>
        <w:t>所有竞聘人报告完毕后进行集中投票；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3</w:t>
      </w:r>
      <w:r>
        <w:t>、</w:t>
      </w:r>
      <w:r>
        <w:t>每个会议代</w:t>
      </w:r>
      <w:r>
        <w:t>表应严格按照竞聘岗位的所需人数进行投票，可以少选，多选作废；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4</w:t>
      </w:r>
      <w:r>
        <w:t>、</w:t>
      </w:r>
      <w:r>
        <w:t>所有竞聘人均参加投票。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（五）公布竞聘结果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</w:t>
      </w:r>
      <w:r>
        <w:t>竞聘领导小组汇总竞聘结果；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lastRenderedPageBreak/>
        <w:t>2</w:t>
      </w:r>
      <w:r>
        <w:t>、</w:t>
      </w:r>
      <w:r>
        <w:t>竞聘领导小组</w:t>
      </w:r>
      <w:r>
        <w:t>参考</w:t>
      </w:r>
      <w:r>
        <w:t>民主测评结果，经综合评估后，提出拟聘人员；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3</w:t>
      </w:r>
      <w:r>
        <w:t>、</w:t>
      </w:r>
      <w:r>
        <w:t>对拟聘教练员进行任前考查和公示；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4</w:t>
      </w:r>
      <w:r>
        <w:t>、</w:t>
      </w:r>
      <w:r>
        <w:t>竞聘领导小组研究确定聘任教练员；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5</w:t>
      </w:r>
      <w:r>
        <w:t>、</w:t>
      </w:r>
      <w:r>
        <w:t>体育总局航管中心与受聘者签订聘约并公布。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五、聘期</w:t>
      </w:r>
      <w:r>
        <w:t>与续聘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（一）国家队主教练、教练员聘期为</w:t>
      </w:r>
      <w:r>
        <w:t>2</w:t>
      </w:r>
      <w:r>
        <w:t>年；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（二）新聘任的教练员，试用期为</w:t>
      </w:r>
      <w:r>
        <w:t>3</w:t>
      </w:r>
      <w:r>
        <w:t>个月</w:t>
      </w:r>
      <w:r>
        <w:t>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</w:t>
      </w:r>
      <w:r>
        <w:t>三</w:t>
      </w:r>
      <w:r>
        <w:t>）</w:t>
      </w:r>
      <w:r>
        <w:t>聘期到期的教练员，在同时满足以下</w:t>
      </w:r>
      <w:r>
        <w:t>3</w:t>
      </w:r>
      <w:r>
        <w:t>个条件的情况下，可续聘</w:t>
      </w:r>
      <w:r>
        <w:t>1</w:t>
      </w:r>
      <w:r>
        <w:t>个聘期：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1</w:t>
      </w:r>
      <w:r>
        <w:t>、担任国家队教练员期间，创新、改善训练方法，在特技、定点国际比赛中始终保持中国跳伞队优势，取得包括但不限于男子团体定点、女子团体定点、男子个人定点、女子个人定点、男子特技、女子特技、男子全能、女子全能、男子团体全能、女子团体全能、男子青年个人定点、女子青年个人定点、男子青年特技、女子青年特技、男子青年全能、女子青年全能等</w:t>
      </w:r>
      <w:r>
        <w:t>16</w:t>
      </w:r>
      <w:r>
        <w:t>个项目</w:t>
      </w:r>
      <w:r>
        <w:t>60%</w:t>
      </w:r>
      <w:r>
        <w:t>以上金牌；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2</w:t>
      </w:r>
      <w:r>
        <w:t>、聘期内</w:t>
      </w:r>
      <w:r>
        <w:t>每年向</w:t>
      </w:r>
      <w:r>
        <w:t>体育总局航管中心和安阳航校</w:t>
      </w:r>
      <w:r>
        <w:t>述职</w:t>
      </w:r>
      <w:r>
        <w:t>，</w:t>
      </w:r>
      <w:r>
        <w:t>体育总局航管中心和安阳航校对其执教期间训练计划完整性、合理性、计划完成度、训练效果、竞赛成绩等方面进行综合测评，</w:t>
      </w:r>
      <w:r>
        <w:t>测评结果达到至少</w:t>
      </w:r>
      <w:r>
        <w:t>1</w:t>
      </w:r>
      <w:r>
        <w:t>次优秀；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lastRenderedPageBreak/>
        <w:t>3</w:t>
      </w:r>
      <w:r>
        <w:t>、个人希望续聘并主动提出续聘申请。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六、解聘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（一）被聘任的教练员在聘期内每年向</w:t>
      </w:r>
      <w:r>
        <w:t>体育总局航管中心和安阳航校</w:t>
      </w:r>
      <w:r>
        <w:t>述职</w:t>
      </w:r>
      <w:r>
        <w:t>。</w:t>
      </w:r>
      <w:r>
        <w:t>体育总局航管中心和安阳航校有关人员</w:t>
      </w:r>
      <w:r>
        <w:t>对其工作业绩进行</w:t>
      </w:r>
      <w:r>
        <w:t>考核</w:t>
      </w:r>
      <w:r>
        <w:t>。对</w:t>
      </w:r>
      <w:r>
        <w:t>考核结果</w:t>
      </w:r>
      <w:r>
        <w:t>低于</w:t>
      </w:r>
      <w:r>
        <w:t>基本合格</w:t>
      </w:r>
      <w:r>
        <w:t>的，经航管中心</w:t>
      </w:r>
      <w:r>
        <w:t>研究</w:t>
      </w:r>
      <w:bookmarkStart w:id="0" w:name="_GoBack"/>
      <w:bookmarkEnd w:id="0"/>
      <w:r>
        <w:t>批准后，解除其聘约。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（二）被聘任的教练员不能履行聘期内工作职责，无法完成聘期内任务的，经</w:t>
      </w:r>
      <w:r>
        <w:t>航运动二部</w:t>
      </w:r>
      <w:r>
        <w:t>研究报体育总局航管中心</w:t>
      </w:r>
      <w:r>
        <w:t>批准后</w:t>
      </w:r>
      <w:r>
        <w:t>，有权解除其教练员聘约。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七、附则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（一）竞聘人员少于竞聘岗位的，仍按竞聘程序进行竞聘。</w:t>
      </w:r>
    </w:p>
    <w:p w:rsidR="00DB4DA4" w:rsidRDefault="00B07AEC" w:rsidP="00B032A7">
      <w:pPr>
        <w:pStyle w:val="ab"/>
        <w:ind w:firstLine="600"/>
        <w:rPr>
          <w:rFonts w:hint="default"/>
        </w:rPr>
      </w:pPr>
      <w:r>
        <w:t>（二）一个竞聘岗位上没有竞聘人员或不能提出足够的拟聘候选</w:t>
      </w:r>
      <w:r>
        <w:t>人，体育总局航管中心将视情况确定拟聘人选。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八、本办法自发布之日起实施。</w:t>
      </w:r>
    </w:p>
    <w:p w:rsidR="00DB4DA4" w:rsidRDefault="00B07AEC" w:rsidP="00B032A7">
      <w:pPr>
        <w:pStyle w:val="ac"/>
        <w:spacing w:before="312"/>
        <w:ind w:firstLine="640"/>
        <w:rPr>
          <w:rFonts w:hint="default"/>
        </w:rPr>
      </w:pPr>
      <w:r>
        <w:t>九、本办法由体育总局航管中心负责解释。</w:t>
      </w:r>
    </w:p>
    <w:p w:rsidR="00DB4DA4" w:rsidRDefault="00B07AEC" w:rsidP="00B032A7">
      <w:pPr>
        <w:pStyle w:val="ab"/>
        <w:wordWrap w:val="0"/>
        <w:spacing w:beforeLines="300"/>
        <w:ind w:firstLineChars="0" w:firstLine="0"/>
        <w:jc w:val="right"/>
        <w:rPr>
          <w:rFonts w:hint="default"/>
        </w:rPr>
      </w:pPr>
      <w:r>
        <w:t xml:space="preserve">体育总局航管中心　　　　</w:t>
      </w:r>
    </w:p>
    <w:p w:rsidR="00DB4DA4" w:rsidRDefault="00B07AEC">
      <w:pPr>
        <w:pStyle w:val="ab"/>
        <w:wordWrap w:val="0"/>
        <w:ind w:firstLineChars="0" w:firstLine="0"/>
        <w:jc w:val="right"/>
        <w:rPr>
          <w:rFonts w:hint="default"/>
        </w:rPr>
      </w:pPr>
      <w:r>
        <w:t>202</w:t>
      </w:r>
      <w:r>
        <w:t>3</w:t>
      </w:r>
      <w:r>
        <w:t>年</w:t>
      </w:r>
      <w:r>
        <w:t>2</w:t>
      </w:r>
      <w:r>
        <w:t>月</w:t>
      </w:r>
      <w:r w:rsidR="00B032A7">
        <w:t>22</w:t>
      </w:r>
      <w:r>
        <w:t>日</w:t>
      </w:r>
      <w:r>
        <w:t xml:space="preserve">　　　　</w:t>
      </w:r>
    </w:p>
    <w:sectPr w:rsidR="00DB4DA4" w:rsidSect="00DB4DA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EC" w:rsidRDefault="00B07AEC" w:rsidP="00DB4DA4">
      <w:r>
        <w:separator/>
      </w:r>
    </w:p>
  </w:endnote>
  <w:endnote w:type="continuationSeparator" w:id="0">
    <w:p w:rsidR="00B07AEC" w:rsidRDefault="00B07AEC" w:rsidP="00DB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A4" w:rsidRDefault="00DB4DA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B4DA4" w:rsidRDefault="00B07AEC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B4D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B4D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078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B4D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EC" w:rsidRDefault="00B07AEC" w:rsidP="00DB4DA4">
      <w:r>
        <w:separator/>
      </w:r>
    </w:p>
  </w:footnote>
  <w:footnote w:type="continuationSeparator" w:id="0">
    <w:p w:rsidR="00B07AEC" w:rsidRDefault="00B07AEC" w:rsidP="00DB4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0BB"/>
    <w:multiLevelType w:val="singleLevel"/>
    <w:tmpl w:val="71BE50BB"/>
    <w:lvl w:ilvl="0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4M2RkYmFlODMzYmIxNTIwMWM1MTZlOTQyMGVlMzAifQ=="/>
  </w:docVars>
  <w:rsids>
    <w:rsidRoot w:val="77F960A2"/>
    <w:rsid w:val="00310782"/>
    <w:rsid w:val="0041495A"/>
    <w:rsid w:val="00B032A7"/>
    <w:rsid w:val="00B07AEC"/>
    <w:rsid w:val="00DB4DA4"/>
    <w:rsid w:val="01C94967"/>
    <w:rsid w:val="03E31542"/>
    <w:rsid w:val="06B62118"/>
    <w:rsid w:val="06C947A0"/>
    <w:rsid w:val="08895F56"/>
    <w:rsid w:val="08925F12"/>
    <w:rsid w:val="09B57C78"/>
    <w:rsid w:val="0E1924B1"/>
    <w:rsid w:val="0ED21B46"/>
    <w:rsid w:val="104B2675"/>
    <w:rsid w:val="1298160C"/>
    <w:rsid w:val="14983A03"/>
    <w:rsid w:val="198804EA"/>
    <w:rsid w:val="1CEA5C93"/>
    <w:rsid w:val="1D3A7D4E"/>
    <w:rsid w:val="1E990AA4"/>
    <w:rsid w:val="1F4711E8"/>
    <w:rsid w:val="2C2D52BD"/>
    <w:rsid w:val="2DFE521A"/>
    <w:rsid w:val="2E7C6418"/>
    <w:rsid w:val="304B42F4"/>
    <w:rsid w:val="328D5806"/>
    <w:rsid w:val="33B863A4"/>
    <w:rsid w:val="3481747A"/>
    <w:rsid w:val="3B091033"/>
    <w:rsid w:val="3BB0325D"/>
    <w:rsid w:val="3CD92C87"/>
    <w:rsid w:val="3CDB5F40"/>
    <w:rsid w:val="40185A85"/>
    <w:rsid w:val="419C756C"/>
    <w:rsid w:val="423A1B1B"/>
    <w:rsid w:val="5100482F"/>
    <w:rsid w:val="551036E7"/>
    <w:rsid w:val="5EA031AD"/>
    <w:rsid w:val="6B33736F"/>
    <w:rsid w:val="6FF02C13"/>
    <w:rsid w:val="73682DA0"/>
    <w:rsid w:val="737F2A84"/>
    <w:rsid w:val="77F960A2"/>
    <w:rsid w:val="7B3A6A69"/>
    <w:rsid w:val="7BC95058"/>
    <w:rsid w:val="7D6A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D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DB4DA4"/>
    <w:pPr>
      <w:ind w:leftChars="200" w:left="420"/>
    </w:pPr>
  </w:style>
  <w:style w:type="paragraph" w:styleId="a4">
    <w:name w:val="footer"/>
    <w:basedOn w:val="a"/>
    <w:qFormat/>
    <w:rsid w:val="00DB4D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B4D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无文号标题上"/>
    <w:basedOn w:val="a3"/>
    <w:rsid w:val="00DB4DA4"/>
    <w:pPr>
      <w:spacing w:line="600" w:lineRule="exact"/>
      <w:ind w:leftChars="0" w:left="0"/>
      <w:jc w:val="center"/>
    </w:pPr>
    <w:rPr>
      <w:rFonts w:ascii="方正小标宋简体" w:eastAsia="方正小标宋简体" w:hAnsi="方正小标宋简体" w:cs="方正小标宋简体" w:hint="eastAsia"/>
      <w:sz w:val="44"/>
      <w:szCs w:val="44"/>
    </w:rPr>
  </w:style>
  <w:style w:type="paragraph" w:customStyle="1" w:styleId="a7">
    <w:name w:val="标题下"/>
    <w:basedOn w:val="a"/>
    <w:next w:val="a"/>
    <w:rsid w:val="00DB4DA4"/>
    <w:pPr>
      <w:spacing w:afterLines="100" w:line="600" w:lineRule="exact"/>
      <w:jc w:val="center"/>
    </w:pPr>
    <w:rPr>
      <w:rFonts w:ascii="方正小标宋简体" w:eastAsia="方正小标宋简体" w:hAnsi="方正小标宋简体" w:cs="方正小标宋简体" w:hint="eastAsia"/>
      <w:sz w:val="44"/>
      <w:szCs w:val="44"/>
    </w:rPr>
  </w:style>
  <w:style w:type="paragraph" w:customStyle="1" w:styleId="a8">
    <w:name w:val="正文抬头"/>
    <w:basedOn w:val="a"/>
    <w:next w:val="a"/>
    <w:rsid w:val="00DB4DA4"/>
    <w:rPr>
      <w:rFonts w:eastAsia="仿宋_GB2312" w:hint="eastAsia"/>
      <w:sz w:val="30"/>
      <w:szCs w:val="30"/>
    </w:rPr>
  </w:style>
  <w:style w:type="paragraph" w:customStyle="1" w:styleId="a9">
    <w:name w:val="内部请示标题上"/>
    <w:basedOn w:val="a3"/>
    <w:rsid w:val="00DB4DA4"/>
    <w:pPr>
      <w:spacing w:beforeLines="2600" w:line="600" w:lineRule="exact"/>
      <w:ind w:leftChars="0" w:left="0"/>
      <w:jc w:val="center"/>
    </w:pPr>
    <w:rPr>
      <w:rFonts w:ascii="方正小标宋简体" w:eastAsia="方正小标宋简体" w:hAnsi="方正小标宋简体" w:cs="方正小标宋简体" w:hint="eastAsia"/>
      <w:sz w:val="44"/>
      <w:szCs w:val="44"/>
    </w:rPr>
  </w:style>
  <w:style w:type="paragraph" w:customStyle="1" w:styleId="aa">
    <w:name w:val="无文号标题单行"/>
    <w:basedOn w:val="a3"/>
    <w:qFormat/>
    <w:rsid w:val="00DB4DA4"/>
    <w:pPr>
      <w:spacing w:afterLines="150"/>
      <w:ind w:leftChars="0" w:left="0"/>
      <w:jc w:val="center"/>
    </w:pPr>
    <w:rPr>
      <w:rFonts w:ascii="方正小标宋简体" w:eastAsia="方正小标宋简体" w:hAnsi="方正小标宋简体" w:cs="方正小标宋简体" w:hint="eastAsia"/>
      <w:sz w:val="44"/>
      <w:szCs w:val="44"/>
    </w:rPr>
  </w:style>
  <w:style w:type="paragraph" w:customStyle="1" w:styleId="ab">
    <w:name w:val="公文正文"/>
    <w:basedOn w:val="a8"/>
    <w:qFormat/>
    <w:rsid w:val="00DB4DA4"/>
    <w:pPr>
      <w:ind w:firstLineChars="200" w:firstLine="880"/>
    </w:pPr>
  </w:style>
  <w:style w:type="paragraph" w:customStyle="1" w:styleId="ac">
    <w:name w:val="公文一级标题"/>
    <w:basedOn w:val="a"/>
    <w:next w:val="ab"/>
    <w:rsid w:val="00DB4DA4"/>
    <w:pPr>
      <w:spacing w:beforeLines="100"/>
      <w:ind w:firstLineChars="200" w:firstLine="880"/>
      <w:outlineLvl w:val="0"/>
    </w:pPr>
    <w:rPr>
      <w:rFonts w:ascii="黑体" w:eastAsia="黑体" w:hAnsi="黑体" w:hint="eastAsia"/>
      <w:sz w:val="32"/>
      <w:szCs w:val="30"/>
    </w:rPr>
  </w:style>
  <w:style w:type="paragraph" w:customStyle="1" w:styleId="ad">
    <w:name w:val="公文二级标题"/>
    <w:basedOn w:val="ab"/>
    <w:next w:val="ab"/>
    <w:qFormat/>
    <w:rsid w:val="00DB4DA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habdp</dc:creator>
  <cp:lastModifiedBy>Administrator</cp:lastModifiedBy>
  <cp:revision>3</cp:revision>
  <cp:lastPrinted>2023-02-14T02:05:00Z</cp:lastPrinted>
  <dcterms:created xsi:type="dcterms:W3CDTF">2023-02-13T03:19:00Z</dcterms:created>
  <dcterms:modified xsi:type="dcterms:W3CDTF">2023-02-22T07:16:00Z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AEBB6546124746C2998D22349FE4DA72</vt:lpwstr>
  </property>
</Properties>
</file>