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D5" w:rsidRDefault="00EF4D50">
      <w:pPr>
        <w:rPr>
          <w:rFonts w:ascii="仿宋" w:eastAsia="仿宋" w:hAnsi="仿宋"/>
          <w:b/>
          <w:color w:val="000000"/>
          <w:sz w:val="28"/>
          <w:szCs w:val="28"/>
        </w:rPr>
      </w:pPr>
      <w:bookmarkStart w:id="0" w:name="_GoBack"/>
      <w:bookmarkEnd w:id="0"/>
      <w:r>
        <w:rPr>
          <w:rFonts w:ascii="仿宋" w:eastAsia="仿宋" w:hAnsi="仿宋" w:hint="eastAsia"/>
          <w:b/>
          <w:color w:val="000000"/>
          <w:sz w:val="28"/>
          <w:szCs w:val="28"/>
        </w:rPr>
        <w:t xml:space="preserve">附件1  </w:t>
      </w:r>
    </w:p>
    <w:p w:rsidR="00AC59D5" w:rsidRDefault="00EF4D50">
      <w:pPr>
        <w:jc w:val="center"/>
        <w:rPr>
          <w:rFonts w:ascii="宋体" w:hAnsi="宋体"/>
          <w:b/>
          <w:sz w:val="32"/>
          <w:szCs w:val="32"/>
        </w:rPr>
      </w:pPr>
      <w:r>
        <w:rPr>
          <w:rFonts w:ascii="宋体" w:hAnsi="宋体" w:hint="eastAsia"/>
          <w:b/>
          <w:sz w:val="32"/>
          <w:szCs w:val="32"/>
        </w:rPr>
        <w:t>申办单位主要筹办工作责任</w:t>
      </w:r>
    </w:p>
    <w:p w:rsidR="00AC59D5" w:rsidRDefault="00AC59D5">
      <w:pPr>
        <w:jc w:val="center"/>
        <w:rPr>
          <w:rFonts w:ascii="宋体" w:hAnsi="宋体"/>
          <w:b/>
          <w:color w:val="000000"/>
          <w:sz w:val="28"/>
          <w:szCs w:val="28"/>
        </w:rPr>
      </w:pPr>
    </w:p>
    <w:p w:rsidR="00AC59D5" w:rsidRDefault="00EF4D50">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一、组建本赛事筹委会、组委会等机构。</w:t>
      </w:r>
    </w:p>
    <w:p w:rsidR="00AC59D5" w:rsidRDefault="00EF4D50">
      <w:pPr>
        <w:spacing w:line="360" w:lineRule="auto"/>
        <w:ind w:firstLineChars="224" w:firstLine="672"/>
        <w:rPr>
          <w:rFonts w:ascii="仿宋" w:eastAsia="仿宋" w:hAnsi="仿宋"/>
          <w:sz w:val="30"/>
          <w:szCs w:val="30"/>
        </w:rPr>
      </w:pPr>
      <w:r>
        <w:rPr>
          <w:rFonts w:ascii="仿宋" w:eastAsia="仿宋" w:hAnsi="仿宋" w:hint="eastAsia"/>
          <w:color w:val="000000"/>
          <w:sz w:val="30"/>
          <w:szCs w:val="30"/>
        </w:rPr>
        <w:t>二、按照组委会各部门职责分工开展本赛事各项</w:t>
      </w:r>
      <w:r>
        <w:rPr>
          <w:rFonts w:ascii="仿宋" w:eastAsia="仿宋" w:hAnsi="仿宋" w:hint="eastAsia"/>
          <w:sz w:val="30"/>
          <w:szCs w:val="30"/>
        </w:rPr>
        <w:t>组织、实施、管理、保障</w:t>
      </w:r>
      <w:r>
        <w:rPr>
          <w:rFonts w:ascii="仿宋" w:eastAsia="仿宋" w:hAnsi="仿宋" w:hint="eastAsia"/>
          <w:color w:val="000000"/>
          <w:sz w:val="30"/>
          <w:szCs w:val="30"/>
        </w:rPr>
        <w:t>工作</w:t>
      </w:r>
      <w:r>
        <w:rPr>
          <w:rFonts w:ascii="仿宋" w:eastAsia="仿宋" w:hAnsi="仿宋" w:hint="eastAsia"/>
          <w:sz w:val="30"/>
          <w:szCs w:val="30"/>
        </w:rPr>
        <w:t>。</w:t>
      </w:r>
    </w:p>
    <w:p w:rsidR="00AC59D5" w:rsidRDefault="00EF4D50">
      <w:pPr>
        <w:spacing w:line="360" w:lineRule="auto"/>
        <w:ind w:firstLineChars="224" w:firstLine="672"/>
        <w:rPr>
          <w:rFonts w:ascii="仿宋" w:eastAsia="仿宋" w:hAnsi="仿宋"/>
          <w:color w:val="000000"/>
          <w:sz w:val="30"/>
          <w:szCs w:val="30"/>
        </w:rPr>
      </w:pPr>
      <w:r>
        <w:rPr>
          <w:rFonts w:ascii="仿宋" w:eastAsia="仿宋" w:hAnsi="仿宋" w:hint="eastAsia"/>
          <w:sz w:val="30"/>
          <w:szCs w:val="30"/>
        </w:rPr>
        <w:t>三、须至少拥有</w:t>
      </w:r>
      <w:r w:rsidR="00DB31C9">
        <w:rPr>
          <w:rFonts w:ascii="仿宋" w:eastAsia="仿宋" w:hAnsi="仿宋" w:hint="eastAsia"/>
          <w:sz w:val="32"/>
          <w:szCs w:val="32"/>
        </w:rPr>
        <w:t>能够提供保障赛事活动所需经费和商标授权许可使用费</w:t>
      </w:r>
      <w:r>
        <w:rPr>
          <w:rFonts w:ascii="仿宋" w:eastAsia="仿宋" w:hAnsi="仿宋" w:hint="eastAsia"/>
          <w:sz w:val="32"/>
          <w:szCs w:val="32"/>
        </w:rPr>
        <w:t>。</w:t>
      </w:r>
    </w:p>
    <w:p w:rsidR="00AC59D5" w:rsidRDefault="00EF4D50">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四、根据实际需要，以书面形式确定组织机构中其他主办单位、承办单位、协办单位等，必要时，另行签订法律文件约定。</w:t>
      </w:r>
    </w:p>
    <w:p w:rsidR="00AC59D5" w:rsidRDefault="00EF4D50">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五、策划、制</w:t>
      </w:r>
      <w:proofErr w:type="gramStart"/>
      <w:r>
        <w:rPr>
          <w:rFonts w:ascii="仿宋" w:eastAsia="仿宋" w:hAnsi="仿宋" w:hint="eastAsia"/>
          <w:color w:val="000000"/>
          <w:sz w:val="30"/>
          <w:szCs w:val="30"/>
        </w:rPr>
        <w:t>定本赛事</w:t>
      </w:r>
      <w:proofErr w:type="gramEnd"/>
      <w:r>
        <w:rPr>
          <w:rFonts w:ascii="仿宋" w:eastAsia="仿宋" w:hAnsi="仿宋" w:hint="eastAsia"/>
          <w:color w:val="000000"/>
          <w:sz w:val="30"/>
          <w:szCs w:val="30"/>
        </w:rPr>
        <w:t>方案，组织、实施开幕式、闭幕式（颁奖式）等。</w:t>
      </w:r>
    </w:p>
    <w:p w:rsidR="00AC59D5" w:rsidRDefault="00EF4D50">
      <w:pPr>
        <w:spacing w:line="360" w:lineRule="auto"/>
        <w:ind w:firstLineChars="250" w:firstLine="750"/>
        <w:rPr>
          <w:rFonts w:ascii="仿宋" w:eastAsia="仿宋" w:hAnsi="仿宋"/>
          <w:color w:val="000000"/>
          <w:sz w:val="30"/>
          <w:szCs w:val="30"/>
        </w:rPr>
      </w:pPr>
      <w:r>
        <w:rPr>
          <w:rFonts w:ascii="仿宋" w:eastAsia="仿宋" w:hAnsi="仿宋" w:hint="eastAsia"/>
          <w:color w:val="000000"/>
          <w:sz w:val="30"/>
          <w:szCs w:val="30"/>
        </w:rPr>
        <w:t>六、制定新闻宣传方案并按照约定执行，该方案包括比赛场地景观设计方案、赛事活动期间计划邀请媒体名单等。并负担实施该方案所涉相关费用。宣传要求不少于10家新闻媒体，其中中央主流媒体3家，并在比赛结束一个月后制作宣传工作总结。可组织各种与赛事相关的文体预热活动，如摄影征文活动等。并在当年12月31日前制作赛事媒体宣传回顾。</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七、市场开发事宜另行协商。</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八、审批及协调工作</w:t>
      </w:r>
    </w:p>
    <w:p w:rsidR="00AC59D5" w:rsidRDefault="00EF4D50">
      <w:pPr>
        <w:tabs>
          <w:tab w:val="left" w:pos="4410"/>
        </w:tabs>
        <w:spacing w:line="360" w:lineRule="auto"/>
        <w:ind w:firstLineChars="199" w:firstLine="597"/>
        <w:rPr>
          <w:rFonts w:ascii="仿宋" w:eastAsia="仿宋" w:hAnsi="仿宋"/>
          <w:color w:val="000000"/>
          <w:sz w:val="30"/>
          <w:szCs w:val="30"/>
        </w:rPr>
      </w:pPr>
      <w:r>
        <w:rPr>
          <w:rFonts w:ascii="仿宋" w:eastAsia="仿宋" w:hAnsi="仿宋" w:hint="eastAsia"/>
          <w:color w:val="000000"/>
          <w:sz w:val="30"/>
          <w:szCs w:val="30"/>
        </w:rPr>
        <w:t>（一）负责向赛事上级主管部门及体育部门履行相关手续。</w:t>
      </w:r>
    </w:p>
    <w:p w:rsidR="00AC59D5" w:rsidRDefault="00EF4D50">
      <w:pPr>
        <w:tabs>
          <w:tab w:val="left" w:pos="4410"/>
        </w:tabs>
        <w:spacing w:line="360" w:lineRule="auto"/>
        <w:ind w:firstLineChars="199" w:firstLine="597"/>
        <w:rPr>
          <w:rFonts w:ascii="仿宋" w:eastAsia="仿宋" w:hAnsi="仿宋"/>
          <w:color w:val="000000"/>
          <w:sz w:val="30"/>
          <w:szCs w:val="30"/>
        </w:rPr>
      </w:pPr>
      <w:r>
        <w:rPr>
          <w:rFonts w:ascii="仿宋" w:eastAsia="仿宋" w:hAnsi="仿宋" w:hint="eastAsia"/>
          <w:color w:val="000000"/>
          <w:sz w:val="30"/>
          <w:szCs w:val="30"/>
        </w:rPr>
        <w:t>（二）负责协调并落实当地政府和其他有关部门共同承担本赛事各项组织实施工作。</w:t>
      </w:r>
    </w:p>
    <w:p w:rsidR="00AC59D5" w:rsidRDefault="00EF4D50">
      <w:pPr>
        <w:tabs>
          <w:tab w:val="left" w:pos="4410"/>
        </w:tabs>
        <w:spacing w:line="360" w:lineRule="auto"/>
        <w:ind w:firstLineChars="199" w:firstLine="597"/>
        <w:rPr>
          <w:rFonts w:ascii="仿宋" w:eastAsia="仿宋" w:hAnsi="仿宋"/>
          <w:color w:val="000000"/>
          <w:sz w:val="30"/>
          <w:szCs w:val="30"/>
        </w:rPr>
      </w:pPr>
      <w:r>
        <w:rPr>
          <w:rFonts w:ascii="仿宋" w:eastAsia="仿宋" w:hAnsi="仿宋" w:hint="eastAsia"/>
          <w:color w:val="000000"/>
          <w:sz w:val="30"/>
          <w:szCs w:val="30"/>
        </w:rPr>
        <w:lastRenderedPageBreak/>
        <w:t>（三）负责提交本赛事立项审批所需的相关文件，并配合完成立项审批工作。</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九、场地器材保障工作</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（一）负责按要求提供举办本赛事所需场地，包括开、闭幕式场地等，以及场地相关事项的协调工作，并完成开、闭幕式、赛道场地等相关设施的搭建、租借以及现场各区域的实施工作。</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（二）负责提供现场使用的电力、桌椅等。</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（三）负责按照计划提供赛事期间所需的竞赛器材。</w:t>
      </w:r>
      <w:r>
        <w:rPr>
          <w:rFonts w:ascii="仿宋" w:eastAsia="仿宋" w:hAnsi="仿宋" w:hint="eastAsia"/>
          <w:sz w:val="32"/>
          <w:szCs w:val="32"/>
        </w:rPr>
        <w:t>器材要求：具有满足800人比赛规模的相关器材。</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（四）负责提供本赛事期间竞赛所需车辆、食宿等保障。</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十、行政后勤保障工作</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（一）负责承担邀请官员（1-3人）、组委会官员（1-2人）、仲裁、裁判等人员（不少于25人）的食宿（三星级）、差旅（火车硬卧、高铁、动车二等座、8折以下机票）和当地交通并承担费用。</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（二）负责承担总裁判长在比赛前监督、指导和检查赛事筹备工作及比赛场地的差旅（火车硬卧、高铁、动车二等座、8折以下机票）、食宿（三星级）和当地交通费用（不多于2次，每次不多于3天）。</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（三）负责承担仲裁、裁判等人员（不少于25人）的劳务费并代缴个人所得税。</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（四）负责按照甲方制定的报名方案，组织报名工作。</w:t>
      </w:r>
    </w:p>
    <w:p w:rsidR="00AC59D5" w:rsidRDefault="00EF4D50">
      <w:pPr>
        <w:tabs>
          <w:tab w:val="left" w:pos="4410"/>
        </w:tabs>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（五）负责编制、印制、发放各种文件、宣传册、手册、</w:t>
      </w:r>
      <w:r>
        <w:rPr>
          <w:rFonts w:ascii="仿宋" w:eastAsia="仿宋" w:hAnsi="仿宋" w:hint="eastAsia"/>
          <w:color w:val="000000"/>
          <w:sz w:val="30"/>
          <w:szCs w:val="30"/>
        </w:rPr>
        <w:lastRenderedPageBreak/>
        <w:t>秩序册、证件、奖杯及奖品。</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（六）负责网络、电话等通讯设施以及电脑、打印机、复印机、文具等办公设备及用品。</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（七）负责按照要求提供志愿者、辅助裁判和工作人员。</w:t>
      </w:r>
      <w:r>
        <w:rPr>
          <w:rFonts w:ascii="仿宋" w:eastAsia="仿宋" w:hAnsi="仿宋" w:hint="eastAsia"/>
          <w:sz w:val="32"/>
          <w:szCs w:val="32"/>
        </w:rPr>
        <w:t>同时提供不少于60名志愿者参加裁判工作。</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十一、安全保障工作</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（一）承担安全保卫工作，并制定安全保卫方案。</w:t>
      </w:r>
      <w:r>
        <w:rPr>
          <w:rFonts w:ascii="仿宋" w:eastAsia="仿宋" w:hAnsi="仿宋" w:hint="eastAsia"/>
          <w:sz w:val="32"/>
          <w:szCs w:val="32"/>
        </w:rPr>
        <w:t>不少于20名安保人</w:t>
      </w:r>
      <w:proofErr w:type="gramStart"/>
      <w:r>
        <w:rPr>
          <w:rFonts w:ascii="仿宋" w:eastAsia="仿宋" w:hAnsi="仿宋" w:hint="eastAsia"/>
          <w:sz w:val="32"/>
          <w:szCs w:val="32"/>
        </w:rPr>
        <w:t>员维持</w:t>
      </w:r>
      <w:proofErr w:type="gramEnd"/>
      <w:r>
        <w:rPr>
          <w:rFonts w:ascii="仿宋" w:eastAsia="仿宋" w:hAnsi="仿宋" w:hint="eastAsia"/>
          <w:sz w:val="32"/>
          <w:szCs w:val="32"/>
        </w:rPr>
        <w:t>赛场秩序。</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（二）承担地面现场治安、消防、医疗救护等保障工作。</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（三）负责意外事件的处置并及时通报给甲方。</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（四）负责为本赛事投保公众责任险，出险时立即通知甲方并及时协调保险机构进行理赔。</w:t>
      </w:r>
    </w:p>
    <w:p w:rsidR="00AC59D5" w:rsidRDefault="00EF4D50">
      <w:pPr>
        <w:spacing w:line="360" w:lineRule="auto"/>
        <w:ind w:firstLineChars="240" w:firstLine="720"/>
        <w:rPr>
          <w:rFonts w:ascii="仿宋" w:eastAsia="仿宋" w:hAnsi="仿宋"/>
          <w:color w:val="000000"/>
          <w:sz w:val="30"/>
          <w:szCs w:val="30"/>
        </w:rPr>
      </w:pPr>
      <w:r>
        <w:rPr>
          <w:rFonts w:ascii="仿宋" w:eastAsia="仿宋" w:hAnsi="仿宋" w:hint="eastAsia"/>
          <w:color w:val="000000"/>
          <w:sz w:val="30"/>
          <w:szCs w:val="30"/>
        </w:rPr>
        <w:t>十二、其他工作</w:t>
      </w:r>
    </w:p>
    <w:p w:rsidR="00AC59D5" w:rsidRDefault="00EF4D50">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（一）负责媒体记者的食宿接待、往返差旅、当地交通、车辆安排等工作及劳务费。</w:t>
      </w:r>
    </w:p>
    <w:p w:rsidR="00AC59D5" w:rsidRDefault="00EF4D50">
      <w:pPr>
        <w:spacing w:line="360" w:lineRule="auto"/>
        <w:ind w:firstLineChars="224" w:firstLine="672"/>
        <w:rPr>
          <w:rFonts w:ascii="仿宋" w:eastAsia="仿宋" w:hAnsi="仿宋"/>
          <w:color w:val="000000"/>
          <w:sz w:val="30"/>
          <w:szCs w:val="30"/>
        </w:rPr>
      </w:pPr>
      <w:r>
        <w:rPr>
          <w:rFonts w:ascii="仿宋" w:eastAsia="仿宋" w:hAnsi="仿宋" w:hint="eastAsia"/>
          <w:color w:val="000000"/>
          <w:sz w:val="30"/>
          <w:szCs w:val="30"/>
        </w:rPr>
        <w:t>（二）在本赛事举办完毕后十五个工作日内，提交一份总结报告（包括比赛数据，赛事照片以及媒体报道资料等）。</w:t>
      </w:r>
    </w:p>
    <w:p w:rsidR="00AC59D5" w:rsidRDefault="00EF4D50">
      <w:pPr>
        <w:spacing w:line="360" w:lineRule="auto"/>
        <w:ind w:firstLineChars="240" w:firstLine="720"/>
        <w:rPr>
          <w:rFonts w:ascii="仿宋" w:eastAsia="仿宋" w:hAnsi="仿宋"/>
          <w:sz w:val="32"/>
          <w:szCs w:val="32"/>
        </w:rPr>
      </w:pPr>
      <w:r>
        <w:rPr>
          <w:rFonts w:ascii="仿宋" w:eastAsia="仿宋" w:hAnsi="仿宋" w:hint="eastAsia"/>
          <w:color w:val="000000"/>
          <w:sz w:val="30"/>
          <w:szCs w:val="30"/>
        </w:rPr>
        <w:t>（三）负责承担作为本赛事承办方应承担的其他必要承办工作。</w:t>
      </w:r>
    </w:p>
    <w:p w:rsidR="00AC59D5" w:rsidRDefault="00AC59D5">
      <w:pPr>
        <w:rPr>
          <w:rFonts w:ascii="仿宋_GB2312" w:eastAsia="仿宋_GB2312" w:hAnsi="宋体" w:cs="仿宋_GB2312"/>
          <w:b/>
          <w:bCs/>
          <w:color w:val="000000"/>
          <w:sz w:val="32"/>
          <w:szCs w:val="32"/>
        </w:rPr>
      </w:pPr>
    </w:p>
    <w:p w:rsidR="00AC59D5" w:rsidRDefault="00AC59D5">
      <w:pPr>
        <w:rPr>
          <w:rFonts w:ascii="仿宋_GB2312" w:eastAsia="仿宋_GB2312" w:hAnsi="宋体" w:cs="仿宋_GB2312"/>
          <w:b/>
          <w:bCs/>
          <w:color w:val="000000"/>
          <w:sz w:val="32"/>
          <w:szCs w:val="32"/>
        </w:rPr>
      </w:pPr>
    </w:p>
    <w:p w:rsidR="00AC59D5" w:rsidRDefault="00AC59D5">
      <w:pPr>
        <w:rPr>
          <w:rFonts w:ascii="仿宋_GB2312" w:eastAsia="仿宋_GB2312" w:hAnsi="宋体" w:cs="仿宋_GB2312"/>
          <w:b/>
          <w:bCs/>
          <w:color w:val="000000"/>
          <w:sz w:val="32"/>
          <w:szCs w:val="32"/>
        </w:rPr>
      </w:pPr>
    </w:p>
    <w:p w:rsidR="00AC59D5" w:rsidRDefault="00AC59D5">
      <w:pPr>
        <w:rPr>
          <w:rFonts w:ascii="仿宋_GB2312" w:eastAsia="仿宋_GB2312" w:hAnsi="宋体" w:cs="仿宋_GB2312"/>
          <w:b/>
          <w:bCs/>
          <w:color w:val="000000"/>
          <w:sz w:val="32"/>
          <w:szCs w:val="32"/>
        </w:rPr>
      </w:pPr>
    </w:p>
    <w:p w:rsidR="00AC59D5" w:rsidRDefault="00EF4D50">
      <w:pPr>
        <w:rPr>
          <w:rFonts w:ascii="仿宋_GB2312" w:eastAsia="仿宋_GB2312" w:hAnsi="宋体" w:cs="仿宋_GB2312"/>
          <w:b/>
          <w:bCs/>
          <w:color w:val="000000"/>
          <w:sz w:val="32"/>
          <w:szCs w:val="32"/>
        </w:rPr>
      </w:pPr>
      <w:r>
        <w:rPr>
          <w:rFonts w:ascii="仿宋_GB2312" w:eastAsia="仿宋_GB2312" w:hAnsi="宋体" w:cs="仿宋_GB2312" w:hint="eastAsia"/>
          <w:b/>
          <w:bCs/>
          <w:color w:val="000000"/>
          <w:sz w:val="32"/>
          <w:szCs w:val="32"/>
        </w:rPr>
        <w:lastRenderedPageBreak/>
        <w:t>附件2：</w:t>
      </w:r>
    </w:p>
    <w:p w:rsidR="00AC59D5" w:rsidRDefault="00EF4D50">
      <w:pPr>
        <w:jc w:val="center"/>
        <w:rPr>
          <w:rFonts w:ascii="仿宋_GB2312" w:eastAsia="仿宋_GB2312" w:cs="Times New Roman"/>
          <w:sz w:val="28"/>
          <w:szCs w:val="28"/>
        </w:rPr>
      </w:pPr>
      <w:r>
        <w:rPr>
          <w:rFonts w:ascii="仿宋_GB2312" w:eastAsia="仿宋_GB2312" w:hAnsi="宋体" w:cs="仿宋_GB2312" w:hint="eastAsia"/>
          <w:b/>
          <w:bCs/>
          <w:color w:val="000000"/>
          <w:sz w:val="32"/>
          <w:szCs w:val="32"/>
        </w:rPr>
        <w:t>中国无线电运动协会赛事申办表</w:t>
      </w:r>
    </w:p>
    <w:tbl>
      <w:tblPr>
        <w:tblW w:w="8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2522"/>
        <w:gridCol w:w="376"/>
        <w:gridCol w:w="1604"/>
        <w:gridCol w:w="2121"/>
      </w:tblGrid>
      <w:tr w:rsidR="00AC59D5">
        <w:trPr>
          <w:trHeight w:val="496"/>
        </w:trPr>
        <w:tc>
          <w:tcPr>
            <w:tcW w:w="1906" w:type="dxa"/>
            <w:vAlign w:val="center"/>
          </w:tcPr>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拟申请赛事名称</w:t>
            </w:r>
          </w:p>
        </w:tc>
        <w:tc>
          <w:tcPr>
            <w:tcW w:w="6623" w:type="dxa"/>
            <w:gridSpan w:val="4"/>
            <w:vAlign w:val="center"/>
          </w:tcPr>
          <w:p w:rsidR="00AC59D5" w:rsidRDefault="00AC59D5">
            <w:pPr>
              <w:widowControl/>
              <w:rPr>
                <w:rFonts w:ascii="仿宋_GB2312" w:eastAsia="仿宋_GB2312" w:hAnsi="宋体" w:cs="Times New Roman"/>
                <w:kern w:val="0"/>
                <w:sz w:val="24"/>
                <w:szCs w:val="24"/>
              </w:rPr>
            </w:pPr>
          </w:p>
        </w:tc>
      </w:tr>
      <w:tr w:rsidR="00AC59D5">
        <w:trPr>
          <w:trHeight w:val="535"/>
        </w:trPr>
        <w:tc>
          <w:tcPr>
            <w:tcW w:w="1906" w:type="dxa"/>
            <w:vAlign w:val="center"/>
          </w:tcPr>
          <w:p w:rsidR="00AC59D5" w:rsidRDefault="00EF4D50">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单位名称</w:t>
            </w:r>
          </w:p>
        </w:tc>
        <w:tc>
          <w:tcPr>
            <w:tcW w:w="2898" w:type="dxa"/>
            <w:gridSpan w:val="2"/>
            <w:vAlign w:val="center"/>
          </w:tcPr>
          <w:p w:rsidR="00AC59D5" w:rsidRDefault="00AC59D5">
            <w:pPr>
              <w:widowControl/>
              <w:jc w:val="center"/>
              <w:rPr>
                <w:rFonts w:ascii="仿宋_GB2312" w:eastAsia="仿宋_GB2312" w:hAnsi="宋体" w:cs="Times New Roman"/>
                <w:kern w:val="0"/>
                <w:sz w:val="24"/>
                <w:szCs w:val="24"/>
              </w:rPr>
            </w:pPr>
          </w:p>
        </w:tc>
        <w:tc>
          <w:tcPr>
            <w:tcW w:w="1604" w:type="dxa"/>
            <w:vAlign w:val="center"/>
          </w:tcPr>
          <w:p w:rsidR="00AC59D5" w:rsidRDefault="00EF4D50">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负责人</w:t>
            </w:r>
          </w:p>
        </w:tc>
        <w:tc>
          <w:tcPr>
            <w:tcW w:w="2121" w:type="dxa"/>
            <w:vAlign w:val="center"/>
          </w:tcPr>
          <w:p w:rsidR="00AC59D5" w:rsidRDefault="00AC59D5">
            <w:pPr>
              <w:widowControl/>
              <w:jc w:val="center"/>
              <w:rPr>
                <w:rFonts w:ascii="仿宋_GB2312" w:eastAsia="仿宋_GB2312" w:hAnsi="宋体" w:cs="Times New Roman"/>
                <w:kern w:val="0"/>
                <w:sz w:val="24"/>
                <w:szCs w:val="24"/>
              </w:rPr>
            </w:pPr>
          </w:p>
        </w:tc>
      </w:tr>
      <w:tr w:rsidR="00AC59D5">
        <w:trPr>
          <w:trHeight w:val="457"/>
        </w:trPr>
        <w:tc>
          <w:tcPr>
            <w:tcW w:w="1906" w:type="dxa"/>
            <w:vAlign w:val="center"/>
          </w:tcPr>
          <w:p w:rsidR="00AC59D5" w:rsidRDefault="00EF4D50">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办公地址</w:t>
            </w:r>
          </w:p>
        </w:tc>
        <w:tc>
          <w:tcPr>
            <w:tcW w:w="2898" w:type="dxa"/>
            <w:gridSpan w:val="2"/>
            <w:vAlign w:val="center"/>
          </w:tcPr>
          <w:p w:rsidR="00AC59D5" w:rsidRDefault="00AC59D5">
            <w:pPr>
              <w:widowControl/>
              <w:jc w:val="center"/>
              <w:rPr>
                <w:rFonts w:ascii="仿宋_GB2312" w:eastAsia="仿宋_GB2312" w:hAnsi="宋体" w:cs="Times New Roman"/>
                <w:kern w:val="0"/>
                <w:sz w:val="24"/>
                <w:szCs w:val="24"/>
              </w:rPr>
            </w:pPr>
          </w:p>
        </w:tc>
        <w:tc>
          <w:tcPr>
            <w:tcW w:w="1604" w:type="dxa"/>
            <w:vAlign w:val="center"/>
          </w:tcPr>
          <w:p w:rsidR="00AC59D5" w:rsidRDefault="00EF4D50">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电子邮件</w:t>
            </w:r>
          </w:p>
        </w:tc>
        <w:tc>
          <w:tcPr>
            <w:tcW w:w="2121" w:type="dxa"/>
            <w:vAlign w:val="center"/>
          </w:tcPr>
          <w:p w:rsidR="00AC59D5" w:rsidRDefault="00AC59D5">
            <w:pPr>
              <w:widowControl/>
              <w:jc w:val="center"/>
              <w:rPr>
                <w:rFonts w:ascii="仿宋_GB2312" w:eastAsia="仿宋_GB2312" w:hAnsi="宋体" w:cs="Times New Roman"/>
                <w:kern w:val="0"/>
                <w:sz w:val="24"/>
                <w:szCs w:val="24"/>
              </w:rPr>
            </w:pPr>
          </w:p>
        </w:tc>
      </w:tr>
      <w:tr w:rsidR="00AC59D5">
        <w:trPr>
          <w:trHeight w:val="463"/>
        </w:trPr>
        <w:tc>
          <w:tcPr>
            <w:tcW w:w="1906" w:type="dxa"/>
            <w:vAlign w:val="center"/>
          </w:tcPr>
          <w:p w:rsidR="00AC59D5" w:rsidRDefault="00EF4D50">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申办单位联系人</w:t>
            </w:r>
          </w:p>
        </w:tc>
        <w:tc>
          <w:tcPr>
            <w:tcW w:w="2898" w:type="dxa"/>
            <w:gridSpan w:val="2"/>
            <w:vAlign w:val="center"/>
          </w:tcPr>
          <w:p w:rsidR="00AC59D5" w:rsidRDefault="00AC59D5">
            <w:pPr>
              <w:widowControl/>
              <w:jc w:val="center"/>
              <w:rPr>
                <w:rFonts w:ascii="仿宋_GB2312" w:eastAsia="仿宋_GB2312" w:hAnsi="宋体" w:cs="Times New Roman"/>
                <w:kern w:val="0"/>
                <w:sz w:val="24"/>
                <w:szCs w:val="24"/>
              </w:rPr>
            </w:pPr>
          </w:p>
        </w:tc>
        <w:tc>
          <w:tcPr>
            <w:tcW w:w="1604" w:type="dxa"/>
            <w:vAlign w:val="center"/>
          </w:tcPr>
          <w:p w:rsidR="00AC59D5" w:rsidRDefault="00EF4D50">
            <w:pPr>
              <w:widowControl/>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联系电话</w:t>
            </w:r>
          </w:p>
        </w:tc>
        <w:tc>
          <w:tcPr>
            <w:tcW w:w="2121" w:type="dxa"/>
            <w:vAlign w:val="center"/>
          </w:tcPr>
          <w:p w:rsidR="00AC59D5" w:rsidRDefault="00AC59D5">
            <w:pPr>
              <w:widowControl/>
              <w:jc w:val="center"/>
              <w:rPr>
                <w:rFonts w:ascii="仿宋_GB2312" w:eastAsia="仿宋_GB2312" w:hAnsi="宋体" w:cs="Times New Roman"/>
                <w:kern w:val="0"/>
                <w:sz w:val="24"/>
                <w:szCs w:val="24"/>
              </w:rPr>
            </w:pPr>
          </w:p>
        </w:tc>
      </w:tr>
      <w:tr w:rsidR="00AC59D5">
        <w:trPr>
          <w:trHeight w:val="3835"/>
        </w:trPr>
        <w:tc>
          <w:tcPr>
            <w:tcW w:w="8529" w:type="dxa"/>
            <w:gridSpan w:val="5"/>
          </w:tcPr>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赛事场地及情况简述：</w:t>
            </w: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rPr>
                <w:rFonts w:ascii="仿宋_GB2312" w:eastAsia="仿宋_GB2312" w:hAnsi="宋体" w:cs="Times New Roman"/>
                <w:kern w:val="0"/>
                <w:sz w:val="24"/>
                <w:szCs w:val="24"/>
              </w:rPr>
            </w:pPr>
          </w:p>
        </w:tc>
      </w:tr>
      <w:tr w:rsidR="00AC59D5">
        <w:trPr>
          <w:trHeight w:val="1796"/>
        </w:trPr>
        <w:tc>
          <w:tcPr>
            <w:tcW w:w="8529" w:type="dxa"/>
            <w:gridSpan w:val="5"/>
          </w:tcPr>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意向赞助商或协办单位：</w:t>
            </w: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rPr>
                <w:rFonts w:ascii="仿宋_GB2312" w:eastAsia="仿宋_GB2312" w:cs="Times New Roman"/>
                <w:kern w:val="0"/>
                <w:sz w:val="24"/>
                <w:szCs w:val="24"/>
              </w:rPr>
            </w:pPr>
          </w:p>
        </w:tc>
      </w:tr>
      <w:tr w:rsidR="00AC59D5">
        <w:trPr>
          <w:trHeight w:val="1548"/>
        </w:trPr>
        <w:tc>
          <w:tcPr>
            <w:tcW w:w="8529" w:type="dxa"/>
            <w:gridSpan w:val="5"/>
          </w:tcPr>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具体事宜：</w:t>
            </w:r>
          </w:p>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食宿：距离比赛场地较近为宜。可否满足：是（</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否（</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p>
          <w:p w:rsidR="00AC59D5" w:rsidRDefault="00EF4D50">
            <w:pPr>
              <w:autoSpaceDE w:val="0"/>
              <w:autoSpaceDN w:val="0"/>
              <w:rPr>
                <w:rFonts w:ascii="仿宋_GB2312" w:eastAsia="仿宋_GB2312" w:hAnsi="宋体" w:cs="Times New Roman"/>
                <w:kern w:val="0"/>
                <w:sz w:val="24"/>
                <w:szCs w:val="24"/>
              </w:rPr>
            </w:pP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交通：报到时容易抵达，交通便利，距离城市机场、火车站或汽车站车程一小时以内为宜。可否满足：是（</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）否（</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p>
          <w:p w:rsidR="00AC59D5" w:rsidRDefault="00EF4D50">
            <w:pPr>
              <w:autoSpaceDE w:val="0"/>
              <w:autoSpaceDN w:val="0"/>
              <w:rPr>
                <w:rFonts w:ascii="仿宋_GB2312" w:eastAsia="仿宋_GB2312" w:hAnsi="宋体" w:cs="Times New Roman"/>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竞赛场地条件：具有卫生间和休息处。可否满足：是（</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）否（</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w:t>
            </w:r>
          </w:p>
        </w:tc>
      </w:tr>
      <w:tr w:rsidR="00AC59D5">
        <w:trPr>
          <w:trHeight w:val="2495"/>
        </w:trPr>
        <w:tc>
          <w:tcPr>
            <w:tcW w:w="4428" w:type="dxa"/>
            <w:gridSpan w:val="2"/>
          </w:tcPr>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AC59D5">
            <w:pPr>
              <w:widowControl/>
              <w:rPr>
                <w:rFonts w:ascii="仿宋_GB2312" w:eastAsia="仿宋_GB2312" w:hAnsi="宋体" w:cs="Times New Roman"/>
                <w:kern w:val="0"/>
                <w:sz w:val="24"/>
                <w:szCs w:val="24"/>
              </w:rPr>
            </w:pPr>
          </w:p>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填写人：</w:t>
            </w:r>
          </w:p>
          <w:p w:rsidR="00AC59D5" w:rsidRDefault="00AC59D5">
            <w:pPr>
              <w:widowControl/>
              <w:rPr>
                <w:rFonts w:ascii="仿宋_GB2312" w:eastAsia="仿宋_GB2312" w:hAnsi="宋体" w:cs="Times New Roman"/>
                <w:kern w:val="0"/>
                <w:sz w:val="24"/>
                <w:szCs w:val="24"/>
              </w:rPr>
            </w:pPr>
          </w:p>
          <w:p w:rsidR="00AC59D5" w:rsidRDefault="00EF4D50">
            <w:pPr>
              <w:widowControl/>
              <w:rPr>
                <w:rFonts w:ascii="仿宋_GB2312" w:eastAsia="仿宋_GB2312" w:hAnsi="宋体" w:cs="Times New Roman"/>
                <w:kern w:val="0"/>
                <w:sz w:val="24"/>
                <w:szCs w:val="24"/>
              </w:rPr>
            </w:pP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年</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月</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日</w:t>
            </w:r>
          </w:p>
          <w:p w:rsidR="00AC59D5" w:rsidRDefault="00AC59D5">
            <w:pPr>
              <w:widowControl/>
              <w:ind w:firstLineChars="350" w:firstLine="840"/>
              <w:rPr>
                <w:rFonts w:ascii="仿宋_GB2312" w:eastAsia="仿宋_GB2312" w:hAnsi="宋体" w:cs="Times New Roman"/>
                <w:kern w:val="0"/>
                <w:sz w:val="24"/>
                <w:szCs w:val="24"/>
              </w:rPr>
            </w:pPr>
          </w:p>
        </w:tc>
        <w:tc>
          <w:tcPr>
            <w:tcW w:w="4101" w:type="dxa"/>
            <w:gridSpan w:val="3"/>
          </w:tcPr>
          <w:p w:rsidR="00AC59D5" w:rsidRDefault="00AC59D5">
            <w:pPr>
              <w:widowControl/>
              <w:jc w:val="left"/>
              <w:rPr>
                <w:rFonts w:ascii="仿宋_GB2312" w:eastAsia="仿宋_GB2312" w:hAnsi="宋体" w:cs="Times New Roman"/>
                <w:kern w:val="0"/>
                <w:sz w:val="24"/>
                <w:szCs w:val="24"/>
              </w:rPr>
            </w:pPr>
          </w:p>
          <w:p w:rsidR="00AC59D5" w:rsidRDefault="00AC59D5">
            <w:pPr>
              <w:widowControl/>
              <w:jc w:val="left"/>
              <w:rPr>
                <w:rFonts w:ascii="仿宋_GB2312" w:eastAsia="仿宋_GB2312" w:hAnsi="宋体" w:cs="Times New Roman"/>
                <w:kern w:val="0"/>
                <w:sz w:val="24"/>
                <w:szCs w:val="24"/>
              </w:rPr>
            </w:pPr>
          </w:p>
          <w:p w:rsidR="00AC59D5" w:rsidRDefault="00AC59D5">
            <w:pPr>
              <w:widowControl/>
              <w:jc w:val="left"/>
              <w:rPr>
                <w:rFonts w:ascii="仿宋_GB2312" w:eastAsia="仿宋_GB2312" w:hAnsi="宋体" w:cs="Times New Roman"/>
                <w:kern w:val="0"/>
                <w:sz w:val="24"/>
                <w:szCs w:val="24"/>
              </w:rPr>
            </w:pPr>
          </w:p>
          <w:p w:rsidR="00AC59D5" w:rsidRDefault="00EF4D50">
            <w:pPr>
              <w:widowControl/>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申请单位：</w:t>
            </w:r>
          </w:p>
          <w:p w:rsidR="00AC59D5" w:rsidRDefault="00EF4D50">
            <w:pPr>
              <w:widowControl/>
              <w:ind w:firstLineChars="400" w:firstLine="960"/>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（盖章）</w:t>
            </w:r>
          </w:p>
          <w:p w:rsidR="00AC59D5" w:rsidRDefault="00EF4D50">
            <w:pPr>
              <w:widowControl/>
              <w:ind w:firstLineChars="250" w:firstLine="600"/>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年月日</w:t>
            </w:r>
          </w:p>
          <w:p w:rsidR="00AC59D5" w:rsidRDefault="00AC59D5">
            <w:pPr>
              <w:widowControl/>
              <w:jc w:val="left"/>
              <w:rPr>
                <w:rFonts w:ascii="仿宋_GB2312" w:eastAsia="仿宋_GB2312" w:hAnsi="宋体" w:cs="Times New Roman"/>
                <w:kern w:val="0"/>
                <w:sz w:val="24"/>
                <w:szCs w:val="24"/>
              </w:rPr>
            </w:pPr>
          </w:p>
          <w:p w:rsidR="00AC59D5" w:rsidRDefault="00AC59D5">
            <w:pPr>
              <w:widowControl/>
              <w:jc w:val="left"/>
              <w:rPr>
                <w:rFonts w:ascii="仿宋_GB2312" w:eastAsia="仿宋_GB2312" w:hAnsi="宋体" w:cs="Times New Roman"/>
                <w:kern w:val="0"/>
                <w:sz w:val="24"/>
                <w:szCs w:val="24"/>
              </w:rPr>
            </w:pPr>
          </w:p>
          <w:p w:rsidR="00AC59D5" w:rsidRDefault="00AC59D5">
            <w:pPr>
              <w:widowControl/>
              <w:ind w:firstLineChars="350" w:firstLine="840"/>
              <w:jc w:val="left"/>
              <w:rPr>
                <w:rFonts w:ascii="仿宋_GB2312" w:eastAsia="仿宋_GB2312" w:hAnsi="宋体" w:cs="Times New Roman"/>
                <w:kern w:val="0"/>
                <w:sz w:val="24"/>
                <w:szCs w:val="24"/>
              </w:rPr>
            </w:pPr>
          </w:p>
        </w:tc>
      </w:tr>
    </w:tbl>
    <w:p w:rsidR="00AC59D5" w:rsidRDefault="00AC59D5">
      <w:pPr>
        <w:spacing w:line="360" w:lineRule="auto"/>
        <w:rPr>
          <w:rFonts w:ascii="仿宋_GB2312" w:eastAsia="仿宋_GB2312" w:hAnsi="仿宋" w:cs="Times New Roman"/>
          <w:sz w:val="32"/>
          <w:szCs w:val="32"/>
        </w:rPr>
      </w:pPr>
    </w:p>
    <w:sectPr w:rsidR="00AC59D5" w:rsidSect="00DB31C9">
      <w:footerReference w:type="default" r:id="rId8"/>
      <w:pgSz w:w="11906" w:h="16838"/>
      <w:pgMar w:top="1440" w:right="1800" w:bottom="1134" w:left="1800" w:header="851" w:footer="5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94" w:rsidRDefault="003C4094">
      <w:r>
        <w:separator/>
      </w:r>
    </w:p>
  </w:endnote>
  <w:endnote w:type="continuationSeparator" w:id="0">
    <w:p w:rsidR="003C4094" w:rsidRDefault="003C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D5" w:rsidRDefault="00EF4D50">
    <w:pPr>
      <w:pStyle w:val="a5"/>
      <w:jc w:val="right"/>
      <w:rPr>
        <w:rFonts w:cs="Times New Roman"/>
      </w:rPr>
    </w:pPr>
    <w:r>
      <w:fldChar w:fldCharType="begin"/>
    </w:r>
    <w:r>
      <w:instrText>PAGE   \* MERGEFORMAT</w:instrText>
    </w:r>
    <w:r>
      <w:fldChar w:fldCharType="separate"/>
    </w:r>
    <w:r w:rsidR="00502FDC" w:rsidRPr="00502FDC">
      <w:rPr>
        <w:noProof/>
        <w:lang w:val="zh-CN"/>
      </w:rPr>
      <w:t>4</w:t>
    </w:r>
    <w:r>
      <w:rPr>
        <w:lang w:val="zh-CN"/>
      </w:rPr>
      <w:fldChar w:fldCharType="end"/>
    </w:r>
  </w:p>
  <w:p w:rsidR="00AC59D5" w:rsidRDefault="00AC59D5">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94" w:rsidRDefault="003C4094">
      <w:r>
        <w:separator/>
      </w:r>
    </w:p>
  </w:footnote>
  <w:footnote w:type="continuationSeparator" w:id="0">
    <w:p w:rsidR="003C4094" w:rsidRDefault="003C4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7C"/>
    <w:rsid w:val="000136D5"/>
    <w:rsid w:val="000815FB"/>
    <w:rsid w:val="00096A10"/>
    <w:rsid w:val="000C20E8"/>
    <w:rsid w:val="000D0DE1"/>
    <w:rsid w:val="000E1F8D"/>
    <w:rsid w:val="000E4A66"/>
    <w:rsid w:val="000E650C"/>
    <w:rsid w:val="000F0240"/>
    <w:rsid w:val="000F3EFE"/>
    <w:rsid w:val="000F6EED"/>
    <w:rsid w:val="00103E63"/>
    <w:rsid w:val="001144C7"/>
    <w:rsid w:val="0013112D"/>
    <w:rsid w:val="00195777"/>
    <w:rsid w:val="001B7731"/>
    <w:rsid w:val="002022E3"/>
    <w:rsid w:val="0020490C"/>
    <w:rsid w:val="00211FE3"/>
    <w:rsid w:val="002275B1"/>
    <w:rsid w:val="002275D4"/>
    <w:rsid w:val="002333AA"/>
    <w:rsid w:val="00256611"/>
    <w:rsid w:val="00267E9E"/>
    <w:rsid w:val="0027269B"/>
    <w:rsid w:val="002752D3"/>
    <w:rsid w:val="00286FE6"/>
    <w:rsid w:val="002B0633"/>
    <w:rsid w:val="002C73B2"/>
    <w:rsid w:val="002D0C6D"/>
    <w:rsid w:val="002D1D84"/>
    <w:rsid w:val="002D7831"/>
    <w:rsid w:val="002E1C7C"/>
    <w:rsid w:val="003238BF"/>
    <w:rsid w:val="00335FA9"/>
    <w:rsid w:val="00364B9A"/>
    <w:rsid w:val="003A1125"/>
    <w:rsid w:val="003A1E2A"/>
    <w:rsid w:val="003A20F1"/>
    <w:rsid w:val="003B6C81"/>
    <w:rsid w:val="003C118B"/>
    <w:rsid w:val="003C1401"/>
    <w:rsid w:val="003C4094"/>
    <w:rsid w:val="003E3E0D"/>
    <w:rsid w:val="003E701F"/>
    <w:rsid w:val="00405C53"/>
    <w:rsid w:val="00413672"/>
    <w:rsid w:val="004225B6"/>
    <w:rsid w:val="00440962"/>
    <w:rsid w:val="00465BA0"/>
    <w:rsid w:val="00470919"/>
    <w:rsid w:val="00486759"/>
    <w:rsid w:val="00487A19"/>
    <w:rsid w:val="004A0262"/>
    <w:rsid w:val="004B44FF"/>
    <w:rsid w:val="00502FDC"/>
    <w:rsid w:val="00510C75"/>
    <w:rsid w:val="005402CF"/>
    <w:rsid w:val="00551E15"/>
    <w:rsid w:val="00556BB6"/>
    <w:rsid w:val="00565355"/>
    <w:rsid w:val="00567B9A"/>
    <w:rsid w:val="00582CD4"/>
    <w:rsid w:val="005A4070"/>
    <w:rsid w:val="005B2E94"/>
    <w:rsid w:val="005C013F"/>
    <w:rsid w:val="005C48AF"/>
    <w:rsid w:val="005D687C"/>
    <w:rsid w:val="006037B9"/>
    <w:rsid w:val="006105D7"/>
    <w:rsid w:val="00614431"/>
    <w:rsid w:val="00615712"/>
    <w:rsid w:val="00633A62"/>
    <w:rsid w:val="0063601F"/>
    <w:rsid w:val="00653768"/>
    <w:rsid w:val="00656382"/>
    <w:rsid w:val="0066259C"/>
    <w:rsid w:val="00664BFC"/>
    <w:rsid w:val="00692D7F"/>
    <w:rsid w:val="0069533C"/>
    <w:rsid w:val="007048AF"/>
    <w:rsid w:val="007214BF"/>
    <w:rsid w:val="00764D66"/>
    <w:rsid w:val="00772683"/>
    <w:rsid w:val="007A7466"/>
    <w:rsid w:val="007B53A6"/>
    <w:rsid w:val="008712AA"/>
    <w:rsid w:val="008753FF"/>
    <w:rsid w:val="008B0823"/>
    <w:rsid w:val="008C21DD"/>
    <w:rsid w:val="008E46BB"/>
    <w:rsid w:val="009348FF"/>
    <w:rsid w:val="00947489"/>
    <w:rsid w:val="0096512A"/>
    <w:rsid w:val="00974169"/>
    <w:rsid w:val="00985B05"/>
    <w:rsid w:val="009C2414"/>
    <w:rsid w:val="009C4877"/>
    <w:rsid w:val="009D5031"/>
    <w:rsid w:val="009E71DB"/>
    <w:rsid w:val="00A43CDE"/>
    <w:rsid w:val="00A73340"/>
    <w:rsid w:val="00AA1D72"/>
    <w:rsid w:val="00AB1A18"/>
    <w:rsid w:val="00AC59D5"/>
    <w:rsid w:val="00B15F77"/>
    <w:rsid w:val="00B43A72"/>
    <w:rsid w:val="00B579F0"/>
    <w:rsid w:val="00B77545"/>
    <w:rsid w:val="00B92C06"/>
    <w:rsid w:val="00BA3014"/>
    <w:rsid w:val="00BC4DE4"/>
    <w:rsid w:val="00BC4EFB"/>
    <w:rsid w:val="00BD5CB5"/>
    <w:rsid w:val="00BE1110"/>
    <w:rsid w:val="00C124FE"/>
    <w:rsid w:val="00C13885"/>
    <w:rsid w:val="00C172CE"/>
    <w:rsid w:val="00C37996"/>
    <w:rsid w:val="00C40B96"/>
    <w:rsid w:val="00C518B0"/>
    <w:rsid w:val="00C53A59"/>
    <w:rsid w:val="00C57875"/>
    <w:rsid w:val="00C62255"/>
    <w:rsid w:val="00C824AC"/>
    <w:rsid w:val="00CA5A4E"/>
    <w:rsid w:val="00CB6047"/>
    <w:rsid w:val="00CB7A8C"/>
    <w:rsid w:val="00CC35F4"/>
    <w:rsid w:val="00CD19B6"/>
    <w:rsid w:val="00CF45A4"/>
    <w:rsid w:val="00D016BA"/>
    <w:rsid w:val="00D01B48"/>
    <w:rsid w:val="00D304C6"/>
    <w:rsid w:val="00D324EC"/>
    <w:rsid w:val="00D57D33"/>
    <w:rsid w:val="00D75743"/>
    <w:rsid w:val="00D813E2"/>
    <w:rsid w:val="00DA4F1B"/>
    <w:rsid w:val="00DB31C9"/>
    <w:rsid w:val="00DD7696"/>
    <w:rsid w:val="00E31AA4"/>
    <w:rsid w:val="00E417E9"/>
    <w:rsid w:val="00E60D9F"/>
    <w:rsid w:val="00E75570"/>
    <w:rsid w:val="00E7587E"/>
    <w:rsid w:val="00EA5DC7"/>
    <w:rsid w:val="00EC5142"/>
    <w:rsid w:val="00EF1967"/>
    <w:rsid w:val="00EF3D34"/>
    <w:rsid w:val="00EF4D50"/>
    <w:rsid w:val="00F201B1"/>
    <w:rsid w:val="00F4275E"/>
    <w:rsid w:val="00F45C68"/>
    <w:rsid w:val="00F4725A"/>
    <w:rsid w:val="00F625DB"/>
    <w:rsid w:val="00F64BEA"/>
    <w:rsid w:val="00F81FCD"/>
    <w:rsid w:val="00F82448"/>
    <w:rsid w:val="00F84620"/>
    <w:rsid w:val="00FC6CDF"/>
    <w:rsid w:val="00FD10F3"/>
    <w:rsid w:val="00FE5154"/>
    <w:rsid w:val="16455CEA"/>
    <w:rsid w:val="1BAC4966"/>
    <w:rsid w:val="2186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Hyperlink"/>
    <w:uiPriority w:val="99"/>
    <w:qFormat/>
    <w:rPr>
      <w:color w:val="0000FF"/>
      <w:u w:val="single"/>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character" w:customStyle="1" w:styleId="Char0">
    <w:name w:val="批注框文本 Char"/>
    <w:link w:val="a4"/>
    <w:uiPriority w:val="99"/>
    <w:semiHidden/>
    <w:qFormat/>
    <w:locked/>
    <w:rPr>
      <w:sz w:val="18"/>
      <w:szCs w:val="18"/>
    </w:rPr>
  </w:style>
  <w:style w:type="character" w:customStyle="1" w:styleId="Char">
    <w:name w:val="日期 Char"/>
    <w:basedOn w:val="a0"/>
    <w:link w:val="a3"/>
    <w:uiPriority w:val="99"/>
    <w:semiHidden/>
    <w:qFormat/>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Hyperlink"/>
    <w:uiPriority w:val="99"/>
    <w:qFormat/>
    <w:rPr>
      <w:color w:val="0000FF"/>
      <w:u w:val="single"/>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character" w:customStyle="1" w:styleId="Char0">
    <w:name w:val="批注框文本 Char"/>
    <w:link w:val="a4"/>
    <w:uiPriority w:val="99"/>
    <w:semiHidden/>
    <w:qFormat/>
    <w:locked/>
    <w:rPr>
      <w:sz w:val="18"/>
      <w:szCs w:val="18"/>
    </w:rPr>
  </w:style>
  <w:style w:type="character" w:customStyle="1" w:styleId="Char">
    <w:name w:val="日期 Char"/>
    <w:basedOn w:val="a0"/>
    <w:link w:val="a3"/>
    <w:uiPriority w:val="99"/>
    <w:semiHidden/>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3998">
      <w:bodyDiv w:val="1"/>
      <w:marLeft w:val="0"/>
      <w:marRight w:val="0"/>
      <w:marTop w:val="0"/>
      <w:marBottom w:val="0"/>
      <w:divBdr>
        <w:top w:val="none" w:sz="0" w:space="0" w:color="auto"/>
        <w:left w:val="none" w:sz="0" w:space="0" w:color="auto"/>
        <w:bottom w:val="none" w:sz="0" w:space="0" w:color="auto"/>
        <w:right w:val="none" w:sz="0" w:space="0" w:color="auto"/>
      </w:divBdr>
      <w:divsChild>
        <w:div w:id="18704845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1372</Characters>
  <Application>Microsoft Office Word</Application>
  <DocSecurity>0</DocSecurity>
  <Lines>11</Lines>
  <Paragraphs>3</Paragraphs>
  <ScaleCrop>false</ScaleCrop>
  <Company>Hewlett-Packard Company</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kfb</cp:lastModifiedBy>
  <cp:revision>2</cp:revision>
  <cp:lastPrinted>2018-01-16T07:08:00Z</cp:lastPrinted>
  <dcterms:created xsi:type="dcterms:W3CDTF">2018-01-24T09:09:00Z</dcterms:created>
  <dcterms:modified xsi:type="dcterms:W3CDTF">2018-01-24T09:09:00Z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